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A69C" w14:textId="77777777" w:rsidR="009C2F9D" w:rsidRPr="007874BB" w:rsidRDefault="009C2F9D" w:rsidP="009C2F9D">
      <w:pPr>
        <w:shd w:val="clear" w:color="auto" w:fill="FFFFFF"/>
        <w:spacing w:before="494"/>
        <w:ind w:left="2410" w:right="2390"/>
        <w:jc w:val="center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ДОГОВОР  О  ЗАДАТКЕ №___</w:t>
      </w:r>
    </w:p>
    <w:p w14:paraId="1119727C" w14:textId="1EA6D605" w:rsidR="009C2F9D" w:rsidRPr="002918DC" w:rsidRDefault="00F03535" w:rsidP="00FB77F0">
      <w:pPr>
        <w:ind w:left="708"/>
        <w:jc w:val="both"/>
        <w:rPr>
          <w:bCs/>
          <w:sz w:val="22"/>
          <w:szCs w:val="22"/>
        </w:rPr>
      </w:pPr>
      <w:r>
        <w:rPr>
          <w:b/>
          <w:bCs/>
          <w:i/>
          <w:sz w:val="22"/>
          <w:szCs w:val="22"/>
          <w:u w:val="single"/>
        </w:rPr>
        <w:t>__________</w:t>
      </w:r>
      <w:r w:rsidR="00FB77F0">
        <w:rPr>
          <w:b/>
          <w:bCs/>
          <w:i/>
          <w:sz w:val="22"/>
          <w:szCs w:val="22"/>
          <w:u w:val="single"/>
        </w:rPr>
        <w:t xml:space="preserve"> </w:t>
      </w:r>
      <w:r w:rsidR="009C2F9D" w:rsidRPr="002918DC">
        <w:rPr>
          <w:b/>
          <w:bCs/>
          <w:sz w:val="22"/>
          <w:szCs w:val="22"/>
        </w:rPr>
        <w:t xml:space="preserve">    </w:t>
      </w:r>
      <w:r w:rsidR="00FB77F0">
        <w:rPr>
          <w:b/>
          <w:bCs/>
          <w:sz w:val="22"/>
          <w:szCs w:val="22"/>
        </w:rPr>
        <w:tab/>
      </w:r>
      <w:r w:rsidR="00FB77F0">
        <w:rPr>
          <w:b/>
          <w:bCs/>
          <w:sz w:val="22"/>
          <w:szCs w:val="22"/>
        </w:rPr>
        <w:tab/>
      </w:r>
      <w:r w:rsidR="00FB77F0">
        <w:rPr>
          <w:b/>
          <w:bCs/>
          <w:sz w:val="22"/>
          <w:szCs w:val="22"/>
        </w:rPr>
        <w:tab/>
      </w:r>
      <w:r w:rsidR="009C2F9D" w:rsidRPr="002918DC">
        <w:rPr>
          <w:b/>
          <w:bCs/>
          <w:sz w:val="22"/>
          <w:szCs w:val="22"/>
        </w:rPr>
        <w:t xml:space="preserve">                                                               </w:t>
      </w:r>
      <w:r w:rsidR="00FB77F0">
        <w:rPr>
          <w:b/>
          <w:bCs/>
          <w:sz w:val="22"/>
          <w:szCs w:val="22"/>
        </w:rPr>
        <w:tab/>
      </w:r>
      <w:r w:rsidR="009C2F9D" w:rsidRPr="002918DC">
        <w:rPr>
          <w:b/>
          <w:bCs/>
          <w:sz w:val="22"/>
          <w:szCs w:val="22"/>
        </w:rPr>
        <w:t xml:space="preserve">         </w:t>
      </w:r>
      <w:r w:rsidR="009C2F9D" w:rsidRPr="002918DC">
        <w:rPr>
          <w:bCs/>
          <w:sz w:val="22"/>
          <w:szCs w:val="22"/>
          <w:u w:val="single"/>
        </w:rPr>
        <w:t>«</w:t>
      </w:r>
      <w:r w:rsidR="009C2F9D">
        <w:rPr>
          <w:b/>
          <w:bCs/>
          <w:i/>
          <w:sz w:val="22"/>
          <w:szCs w:val="22"/>
          <w:u w:val="single"/>
        </w:rPr>
        <w:t>__</w:t>
      </w:r>
      <w:r w:rsidR="009C2F9D" w:rsidRPr="002918DC">
        <w:rPr>
          <w:bCs/>
          <w:sz w:val="22"/>
          <w:szCs w:val="22"/>
          <w:u w:val="single"/>
        </w:rPr>
        <w:t xml:space="preserve">»  </w:t>
      </w:r>
      <w:r w:rsidR="009C2F9D">
        <w:rPr>
          <w:b/>
          <w:bCs/>
          <w:i/>
          <w:sz w:val="22"/>
          <w:szCs w:val="22"/>
          <w:u w:val="single"/>
        </w:rPr>
        <w:t>_______</w:t>
      </w:r>
      <w:r w:rsidR="009C2F9D" w:rsidRPr="002918DC">
        <w:rPr>
          <w:bCs/>
          <w:i/>
          <w:sz w:val="22"/>
          <w:szCs w:val="22"/>
          <w:u w:val="single"/>
        </w:rPr>
        <w:t xml:space="preserve">  </w:t>
      </w:r>
      <w:r w:rsidR="009C2F9D">
        <w:rPr>
          <w:b/>
          <w:bCs/>
          <w:i/>
          <w:sz w:val="22"/>
          <w:szCs w:val="22"/>
          <w:u w:val="single"/>
        </w:rPr>
        <w:t>20</w:t>
      </w:r>
      <w:r w:rsidR="0080544B">
        <w:rPr>
          <w:b/>
          <w:bCs/>
          <w:i/>
          <w:sz w:val="22"/>
          <w:szCs w:val="22"/>
          <w:u w:val="single"/>
        </w:rPr>
        <w:t>2</w:t>
      </w:r>
      <w:r w:rsidR="009C2F9D">
        <w:rPr>
          <w:b/>
          <w:bCs/>
          <w:i/>
          <w:sz w:val="22"/>
          <w:szCs w:val="22"/>
          <w:u w:val="single"/>
        </w:rPr>
        <w:t>_</w:t>
      </w:r>
      <w:r w:rsidR="009C2F9D" w:rsidRPr="002918DC">
        <w:rPr>
          <w:bCs/>
          <w:sz w:val="22"/>
          <w:szCs w:val="22"/>
          <w:u w:val="single"/>
        </w:rPr>
        <w:t xml:space="preserve"> года</w:t>
      </w:r>
    </w:p>
    <w:p w14:paraId="1849C149" w14:textId="77777777" w:rsidR="009C2F9D" w:rsidRPr="002918DC" w:rsidRDefault="009C2F9D" w:rsidP="009C2F9D">
      <w:pPr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 w:rsidRPr="002918DC">
        <w:rPr>
          <w:bCs/>
          <w:i/>
          <w:sz w:val="22"/>
          <w:szCs w:val="22"/>
        </w:rPr>
        <w:t xml:space="preserve">(место заключения)                                                                     </w:t>
      </w:r>
      <w:r>
        <w:rPr>
          <w:bCs/>
          <w:i/>
          <w:sz w:val="22"/>
          <w:szCs w:val="22"/>
        </w:rPr>
        <w:t xml:space="preserve">                    </w:t>
      </w:r>
      <w:r w:rsidR="007E4AD4">
        <w:rPr>
          <w:bCs/>
          <w:i/>
          <w:sz w:val="22"/>
          <w:szCs w:val="22"/>
        </w:rPr>
        <w:t xml:space="preserve">      </w:t>
      </w:r>
      <w:r w:rsidRPr="002918DC">
        <w:rPr>
          <w:bCs/>
          <w:i/>
          <w:sz w:val="22"/>
          <w:szCs w:val="22"/>
        </w:rPr>
        <w:t xml:space="preserve">(дата заключения)                                          </w:t>
      </w:r>
    </w:p>
    <w:p w14:paraId="6088D6DF" w14:textId="77777777" w:rsidR="009C2F9D" w:rsidRPr="00A70A64" w:rsidRDefault="009C2F9D" w:rsidP="009C2F9D">
      <w:pPr>
        <w:shd w:val="clear" w:color="auto" w:fill="FFFFFF"/>
        <w:spacing w:line="276" w:lineRule="exact"/>
        <w:ind w:left="17" w:right="12"/>
        <w:jc w:val="both"/>
        <w:rPr>
          <w:b/>
          <w:bCs/>
          <w:color w:val="000000"/>
          <w:sz w:val="22"/>
          <w:szCs w:val="22"/>
        </w:rPr>
      </w:pPr>
    </w:p>
    <w:p w14:paraId="7CA8228B" w14:textId="0DCE6101" w:rsidR="009C2F9D" w:rsidRPr="00C64C14" w:rsidRDefault="00F03535" w:rsidP="009C2F9D">
      <w:pPr>
        <w:ind w:firstLine="708"/>
        <w:contextualSpacing/>
        <w:jc w:val="both"/>
        <w:rPr>
          <w:bCs/>
          <w:sz w:val="22"/>
          <w:szCs w:val="22"/>
        </w:rPr>
      </w:pPr>
      <w:r w:rsidRPr="00F54D57">
        <w:rPr>
          <w:bCs/>
          <w:sz w:val="22"/>
          <w:szCs w:val="22"/>
        </w:rPr>
        <w:t xml:space="preserve">Конкурсный управляющий </w:t>
      </w:r>
      <w:r w:rsidR="00F54D57" w:rsidRPr="00F54D57">
        <w:rPr>
          <w:bCs/>
          <w:sz w:val="22"/>
          <w:szCs w:val="22"/>
        </w:rPr>
        <w:t>О</w:t>
      </w:r>
      <w:r w:rsidRPr="00F54D57">
        <w:rPr>
          <w:bCs/>
          <w:sz w:val="22"/>
          <w:szCs w:val="22"/>
        </w:rPr>
        <w:t>бществ</w:t>
      </w:r>
      <w:r w:rsidR="00F54D57" w:rsidRPr="00F54D57">
        <w:rPr>
          <w:bCs/>
          <w:sz w:val="22"/>
          <w:szCs w:val="22"/>
        </w:rPr>
        <w:t>а с ограниченной ответственностью</w:t>
      </w:r>
      <w:r w:rsidRPr="00F54D57">
        <w:rPr>
          <w:bCs/>
          <w:sz w:val="22"/>
          <w:szCs w:val="22"/>
        </w:rPr>
        <w:t xml:space="preserve"> «</w:t>
      </w:r>
      <w:r w:rsidR="00F54D57" w:rsidRPr="00F54D57">
        <w:rPr>
          <w:bCs/>
          <w:sz w:val="22"/>
          <w:szCs w:val="22"/>
        </w:rPr>
        <w:t xml:space="preserve">Мытищинский пластик» </w:t>
      </w:r>
      <w:r w:rsidRPr="00F54D57">
        <w:rPr>
          <w:bCs/>
          <w:sz w:val="22"/>
          <w:szCs w:val="22"/>
        </w:rPr>
        <w:t xml:space="preserve">(ОГРН </w:t>
      </w:r>
      <w:r w:rsidR="00F54D57" w:rsidRPr="00F54D57">
        <w:rPr>
          <w:bCs/>
          <w:sz w:val="22"/>
          <w:szCs w:val="22"/>
        </w:rPr>
        <w:t>1027739695510</w:t>
      </w:r>
      <w:r w:rsidRPr="00F54D57">
        <w:rPr>
          <w:bCs/>
          <w:sz w:val="22"/>
          <w:szCs w:val="22"/>
        </w:rPr>
        <w:t xml:space="preserve">, ИНН </w:t>
      </w:r>
      <w:r w:rsidR="00F54D57" w:rsidRPr="00F54D57">
        <w:rPr>
          <w:bCs/>
          <w:sz w:val="22"/>
          <w:szCs w:val="22"/>
        </w:rPr>
        <w:t>7725189437</w:t>
      </w:r>
      <w:r w:rsidRPr="00F54D57">
        <w:rPr>
          <w:bCs/>
          <w:sz w:val="22"/>
          <w:szCs w:val="22"/>
        </w:rPr>
        <w:t xml:space="preserve">, </w:t>
      </w:r>
      <w:r w:rsidR="00F54D57" w:rsidRPr="00F54D57">
        <w:rPr>
          <w:bCs/>
          <w:sz w:val="22"/>
          <w:szCs w:val="22"/>
        </w:rPr>
        <w:t>141004</w:t>
      </w:r>
      <w:r w:rsidRPr="00F54D57">
        <w:rPr>
          <w:bCs/>
          <w:sz w:val="22"/>
          <w:szCs w:val="22"/>
        </w:rPr>
        <w:t xml:space="preserve">, </w:t>
      </w:r>
      <w:r w:rsidR="00F54D57" w:rsidRPr="00F54D57">
        <w:rPr>
          <w:bCs/>
          <w:sz w:val="22"/>
          <w:szCs w:val="22"/>
        </w:rPr>
        <w:t>Московская</w:t>
      </w:r>
      <w:r w:rsidRPr="00F54D57">
        <w:rPr>
          <w:bCs/>
          <w:sz w:val="22"/>
          <w:szCs w:val="22"/>
        </w:rPr>
        <w:t xml:space="preserve"> область, </w:t>
      </w:r>
      <w:r w:rsidR="00F54D57" w:rsidRPr="00F54D57">
        <w:rPr>
          <w:bCs/>
          <w:sz w:val="22"/>
          <w:szCs w:val="22"/>
        </w:rPr>
        <w:t>г.о. Мытищи, г. Мытищи, ул. Силикатная д. 19</w:t>
      </w:r>
      <w:r w:rsidRPr="00F54D57">
        <w:rPr>
          <w:bCs/>
          <w:sz w:val="22"/>
          <w:szCs w:val="22"/>
        </w:rPr>
        <w:t xml:space="preserve">) Захаров Алексей Игоревич, действующий на основании </w:t>
      </w:r>
      <w:r w:rsidR="00F54D57" w:rsidRPr="00F54D57">
        <w:rPr>
          <w:bCs/>
          <w:sz w:val="22"/>
          <w:szCs w:val="22"/>
        </w:rPr>
        <w:t>Решения</w:t>
      </w:r>
      <w:r w:rsidRPr="00F54D57">
        <w:rPr>
          <w:bCs/>
          <w:sz w:val="22"/>
          <w:szCs w:val="22"/>
        </w:rPr>
        <w:t xml:space="preserve"> Арбитражного суда </w:t>
      </w:r>
      <w:r w:rsidR="00F54D57" w:rsidRPr="00F54D57">
        <w:rPr>
          <w:bCs/>
          <w:sz w:val="22"/>
          <w:szCs w:val="22"/>
        </w:rPr>
        <w:t>Московской</w:t>
      </w:r>
      <w:r w:rsidRPr="00F54D57">
        <w:rPr>
          <w:bCs/>
          <w:sz w:val="22"/>
          <w:szCs w:val="22"/>
        </w:rPr>
        <w:t xml:space="preserve"> области от </w:t>
      </w:r>
      <w:r w:rsidR="00F54D57" w:rsidRPr="00F54D57">
        <w:rPr>
          <w:bCs/>
          <w:sz w:val="22"/>
          <w:szCs w:val="22"/>
        </w:rPr>
        <w:t>05</w:t>
      </w:r>
      <w:r w:rsidRPr="00F54D57">
        <w:rPr>
          <w:bCs/>
          <w:sz w:val="22"/>
          <w:szCs w:val="22"/>
        </w:rPr>
        <w:t>.0</w:t>
      </w:r>
      <w:r w:rsidR="00F54D57" w:rsidRPr="00F54D57">
        <w:rPr>
          <w:bCs/>
          <w:sz w:val="22"/>
          <w:szCs w:val="22"/>
        </w:rPr>
        <w:t>4</w:t>
      </w:r>
      <w:r w:rsidRPr="00F54D57">
        <w:rPr>
          <w:bCs/>
          <w:sz w:val="22"/>
          <w:szCs w:val="22"/>
        </w:rPr>
        <w:t>.20</w:t>
      </w:r>
      <w:r w:rsidR="00F54D57" w:rsidRPr="00F54D57">
        <w:rPr>
          <w:bCs/>
          <w:sz w:val="22"/>
          <w:szCs w:val="22"/>
        </w:rPr>
        <w:t>21</w:t>
      </w:r>
      <w:r w:rsidRPr="00F54D57">
        <w:rPr>
          <w:bCs/>
          <w:sz w:val="22"/>
          <w:szCs w:val="22"/>
        </w:rPr>
        <w:t xml:space="preserve"> г. (резолютивная часть объявлена </w:t>
      </w:r>
      <w:r w:rsidR="00F54D57" w:rsidRPr="00F54D57">
        <w:rPr>
          <w:bCs/>
          <w:sz w:val="22"/>
          <w:szCs w:val="22"/>
        </w:rPr>
        <w:t>05</w:t>
      </w:r>
      <w:r w:rsidRPr="00F54D57">
        <w:rPr>
          <w:bCs/>
          <w:sz w:val="22"/>
          <w:szCs w:val="22"/>
        </w:rPr>
        <w:t>.0</w:t>
      </w:r>
      <w:r w:rsidR="00F54D57" w:rsidRPr="00F54D57">
        <w:rPr>
          <w:bCs/>
          <w:sz w:val="22"/>
          <w:szCs w:val="22"/>
        </w:rPr>
        <w:t>4</w:t>
      </w:r>
      <w:r w:rsidRPr="00F54D57">
        <w:rPr>
          <w:bCs/>
          <w:sz w:val="22"/>
          <w:szCs w:val="22"/>
        </w:rPr>
        <w:t>.2019) по делу № А</w:t>
      </w:r>
      <w:r w:rsidR="00F54D57" w:rsidRPr="00F54D57">
        <w:rPr>
          <w:bCs/>
          <w:sz w:val="22"/>
          <w:szCs w:val="22"/>
        </w:rPr>
        <w:t>41</w:t>
      </w:r>
      <w:r w:rsidRPr="00F54D57">
        <w:rPr>
          <w:bCs/>
          <w:sz w:val="22"/>
          <w:szCs w:val="22"/>
        </w:rPr>
        <w:t>-</w:t>
      </w:r>
      <w:r w:rsidR="00F54D57" w:rsidRPr="00F54D57">
        <w:rPr>
          <w:bCs/>
          <w:sz w:val="22"/>
          <w:szCs w:val="22"/>
        </w:rPr>
        <w:t>20120</w:t>
      </w:r>
      <w:r w:rsidRPr="00F54D57">
        <w:rPr>
          <w:bCs/>
          <w:sz w:val="22"/>
          <w:szCs w:val="22"/>
        </w:rPr>
        <w:t>/20</w:t>
      </w:r>
      <w:r w:rsidR="00F54D57" w:rsidRPr="00F54D57">
        <w:rPr>
          <w:bCs/>
          <w:sz w:val="22"/>
          <w:szCs w:val="22"/>
        </w:rPr>
        <w:t>20</w:t>
      </w:r>
      <w:r w:rsidRPr="00F54D57">
        <w:rPr>
          <w:bCs/>
          <w:sz w:val="22"/>
          <w:szCs w:val="22"/>
        </w:rPr>
        <w:t>,</w:t>
      </w:r>
      <w:r w:rsidRPr="00F54D57">
        <w:rPr>
          <w:b/>
          <w:sz w:val="22"/>
          <w:szCs w:val="22"/>
        </w:rPr>
        <w:t xml:space="preserve"> </w:t>
      </w:r>
      <w:r w:rsidR="009C2F9D" w:rsidRPr="00F54D57">
        <w:rPr>
          <w:bCs/>
          <w:sz w:val="22"/>
          <w:szCs w:val="22"/>
        </w:rPr>
        <w:t xml:space="preserve">именуемый в дальнейшем </w:t>
      </w:r>
      <w:r w:rsidR="009C2F9D" w:rsidRPr="00F54D57">
        <w:rPr>
          <w:b/>
          <w:bCs/>
          <w:sz w:val="22"/>
          <w:szCs w:val="22"/>
        </w:rPr>
        <w:t>«Организатор торгов»</w:t>
      </w:r>
      <w:r w:rsidR="009C2F9D" w:rsidRPr="00F54D57">
        <w:rPr>
          <w:sz w:val="22"/>
          <w:szCs w:val="22"/>
        </w:rPr>
        <w:t>,</w:t>
      </w:r>
      <w:r w:rsidR="009C2F9D" w:rsidRPr="00F54D57">
        <w:rPr>
          <w:bCs/>
          <w:sz w:val="22"/>
          <w:szCs w:val="22"/>
        </w:rPr>
        <w:t xml:space="preserve"> с одной стороны,</w:t>
      </w:r>
      <w:r w:rsidR="009C2F9D" w:rsidRPr="00C64C14">
        <w:rPr>
          <w:bCs/>
          <w:sz w:val="22"/>
          <w:szCs w:val="22"/>
        </w:rPr>
        <w:t xml:space="preserve"> </w:t>
      </w:r>
    </w:p>
    <w:p w14:paraId="59422029" w14:textId="77777777" w:rsidR="009C2F9D" w:rsidRPr="00C64C14" w:rsidRDefault="009C2F9D" w:rsidP="009C2F9D">
      <w:pPr>
        <w:contextualSpacing/>
        <w:jc w:val="both"/>
        <w:rPr>
          <w:b/>
          <w:bCs/>
          <w:sz w:val="22"/>
          <w:szCs w:val="22"/>
        </w:rPr>
      </w:pPr>
      <w:r w:rsidRPr="00C64C14">
        <w:rPr>
          <w:b/>
          <w:bCs/>
          <w:sz w:val="22"/>
          <w:szCs w:val="22"/>
        </w:rPr>
        <w:t>и</w:t>
      </w:r>
    </w:p>
    <w:p w14:paraId="58D8B3DD" w14:textId="77777777" w:rsidR="009C2F9D" w:rsidRDefault="009C2F9D" w:rsidP="009C2F9D">
      <w:pPr>
        <w:shd w:val="clear" w:color="auto" w:fill="FFFFFF"/>
        <w:spacing w:line="276" w:lineRule="exact"/>
        <w:ind w:left="17" w:right="12" w:firstLine="426"/>
        <w:jc w:val="both"/>
        <w:rPr>
          <w:color w:val="000000"/>
          <w:spacing w:val="-3"/>
          <w:sz w:val="22"/>
          <w:szCs w:val="22"/>
          <w:shd w:val="clear" w:color="auto" w:fill="FFFFFF"/>
        </w:rPr>
      </w:pPr>
      <w:r w:rsidRPr="00A70A64">
        <w:rPr>
          <w:color w:val="000000"/>
          <w:spacing w:val="1"/>
          <w:sz w:val="22"/>
          <w:szCs w:val="22"/>
          <w:shd w:val="clear" w:color="auto" w:fill="FFFFFF"/>
        </w:rPr>
        <w:t>_________________________________________________________________________________________________</w:t>
      </w:r>
      <w:r w:rsidRPr="00A70A64">
        <w:rPr>
          <w:color w:val="000000"/>
          <w:spacing w:val="5"/>
          <w:sz w:val="22"/>
          <w:szCs w:val="22"/>
          <w:shd w:val="clear" w:color="auto" w:fill="FFFFFF"/>
        </w:rPr>
        <w:t xml:space="preserve">, </w:t>
      </w:r>
      <w:r w:rsidRPr="00A70A64">
        <w:rPr>
          <w:color w:val="000000"/>
          <w:sz w:val="22"/>
          <w:szCs w:val="22"/>
          <w:shd w:val="clear" w:color="auto" w:fill="FFFFFF"/>
        </w:rPr>
        <w:t>именуем__  в дальнейшем «Заявитель», в лице  ___________________________________________________________</w:t>
      </w:r>
      <w:r w:rsidRPr="00A70A64">
        <w:rPr>
          <w:color w:val="000000"/>
          <w:spacing w:val="1"/>
          <w:sz w:val="22"/>
          <w:szCs w:val="22"/>
          <w:shd w:val="clear" w:color="auto" w:fill="FFFFFF"/>
        </w:rPr>
        <w:t>, действующего на основании __________________________________________________________</w:t>
      </w:r>
      <w:r w:rsidRPr="00A70A64">
        <w:rPr>
          <w:color w:val="000000"/>
          <w:sz w:val="22"/>
          <w:szCs w:val="22"/>
          <w:shd w:val="clear" w:color="auto" w:fill="FFFFFF"/>
        </w:rPr>
        <w:t xml:space="preserve">, с другой стороны, а вместе именуемые «Стороны», заключили настоящий договор о задатке (далее - «Договор») о </w:t>
      </w:r>
      <w:r w:rsidRPr="00A70A64">
        <w:rPr>
          <w:color w:val="000000"/>
          <w:spacing w:val="-3"/>
          <w:sz w:val="22"/>
          <w:szCs w:val="22"/>
          <w:shd w:val="clear" w:color="auto" w:fill="FFFFFF"/>
        </w:rPr>
        <w:t>нижеследующем:</w:t>
      </w:r>
    </w:p>
    <w:p w14:paraId="0C78FF81" w14:textId="77777777" w:rsidR="009C2F9D" w:rsidRPr="00A70A64" w:rsidRDefault="009C2F9D" w:rsidP="009C2F9D">
      <w:pPr>
        <w:shd w:val="clear" w:color="auto" w:fill="FFFFFF"/>
        <w:spacing w:line="276" w:lineRule="exact"/>
        <w:ind w:left="17" w:right="12" w:firstLine="426"/>
        <w:jc w:val="both"/>
        <w:rPr>
          <w:color w:val="000000"/>
          <w:spacing w:val="-3"/>
          <w:sz w:val="22"/>
          <w:szCs w:val="22"/>
          <w:shd w:val="clear" w:color="auto" w:fill="FFFFFF"/>
        </w:rPr>
      </w:pPr>
    </w:p>
    <w:p w14:paraId="18EE9FA7" w14:textId="0DE1D68B" w:rsidR="009C2F9D" w:rsidRPr="0080544B" w:rsidRDefault="009C2F9D" w:rsidP="00A11C67">
      <w:pPr>
        <w:widowControl w:val="0"/>
        <w:numPr>
          <w:ilvl w:val="0"/>
          <w:numId w:val="1"/>
        </w:numPr>
        <w:shd w:val="clear" w:color="auto" w:fill="FFFFFF"/>
        <w:suppressAutoHyphens/>
        <w:autoSpaceDN/>
        <w:spacing w:line="276" w:lineRule="exact"/>
        <w:jc w:val="both"/>
        <w:rPr>
          <w:color w:val="000000"/>
          <w:sz w:val="22"/>
          <w:szCs w:val="22"/>
        </w:rPr>
      </w:pPr>
      <w:r w:rsidRPr="0080544B">
        <w:rPr>
          <w:color w:val="000000"/>
          <w:spacing w:val="2"/>
          <w:sz w:val="22"/>
          <w:szCs w:val="22"/>
          <w:shd w:val="clear" w:color="auto" w:fill="FFFFFF"/>
        </w:rPr>
        <w:t>Подписанием настоящего Договора Заявитель подтверждает свое желание</w:t>
      </w:r>
      <w:r w:rsidRPr="0080544B">
        <w:rPr>
          <w:color w:val="000000"/>
          <w:spacing w:val="2"/>
          <w:sz w:val="22"/>
          <w:szCs w:val="22"/>
          <w:shd w:val="clear" w:color="auto" w:fill="FFFFFF"/>
        </w:rPr>
        <w:br/>
      </w:r>
      <w:r w:rsidRPr="0080544B">
        <w:rPr>
          <w:color w:val="000000"/>
          <w:spacing w:val="4"/>
          <w:sz w:val="22"/>
          <w:szCs w:val="22"/>
          <w:shd w:val="clear" w:color="auto" w:fill="FFFFFF"/>
        </w:rPr>
        <w:t>участвовать</w:t>
      </w:r>
      <w:r w:rsidRPr="0080544B">
        <w:rPr>
          <w:color w:val="000000"/>
          <w:spacing w:val="8"/>
          <w:sz w:val="22"/>
          <w:szCs w:val="22"/>
          <w:shd w:val="clear" w:color="auto" w:fill="FFFFFF"/>
        </w:rPr>
        <w:t xml:space="preserve"> в </w:t>
      </w:r>
      <w:r w:rsidRPr="0080544B">
        <w:rPr>
          <w:color w:val="000000"/>
          <w:spacing w:val="7"/>
          <w:sz w:val="22"/>
          <w:szCs w:val="22"/>
          <w:shd w:val="clear" w:color="auto" w:fill="FFFFFF"/>
        </w:rPr>
        <w:t xml:space="preserve">открытых торгах, проводимых в электронной </w:t>
      </w:r>
      <w:r w:rsidRPr="0080544B">
        <w:rPr>
          <w:color w:val="000000"/>
          <w:spacing w:val="8"/>
          <w:sz w:val="22"/>
          <w:szCs w:val="22"/>
          <w:shd w:val="clear" w:color="auto" w:fill="FFFFFF"/>
        </w:rPr>
        <w:t xml:space="preserve">форме на электронной </w:t>
      </w:r>
      <w:r w:rsidRPr="0080544B">
        <w:rPr>
          <w:color w:val="000000"/>
          <w:spacing w:val="4"/>
          <w:sz w:val="22"/>
          <w:szCs w:val="22"/>
          <w:shd w:val="clear" w:color="auto" w:fill="FFFFFF"/>
        </w:rPr>
        <w:t>площадке</w:t>
      </w:r>
      <w:r w:rsidRPr="0080544B">
        <w:rPr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7B5E7C">
        <w:rPr>
          <w:color w:val="000000"/>
          <w:spacing w:val="8"/>
          <w:sz w:val="22"/>
          <w:szCs w:val="22"/>
          <w:shd w:val="clear" w:color="auto" w:fill="FFFFFF"/>
        </w:rPr>
        <w:t xml:space="preserve">АО </w:t>
      </w:r>
      <w:r w:rsidRPr="0080544B">
        <w:rPr>
          <w:color w:val="000000"/>
          <w:spacing w:val="8"/>
          <w:sz w:val="22"/>
          <w:szCs w:val="22"/>
          <w:shd w:val="clear" w:color="auto" w:fill="FFFFFF"/>
        </w:rPr>
        <w:t>«</w:t>
      </w:r>
      <w:r w:rsidR="007B5E7C">
        <w:rPr>
          <w:color w:val="000000"/>
          <w:spacing w:val="8"/>
          <w:sz w:val="22"/>
          <w:szCs w:val="22"/>
          <w:shd w:val="clear" w:color="auto" w:fill="FFFFFF"/>
        </w:rPr>
        <w:t>Новые информационные сервисы</w:t>
      </w:r>
      <w:r w:rsidRPr="0080544B"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hyperlink r:id="rId5" w:history="1"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</w:rPr>
          <w:t>http://www.</w:t>
        </w:r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  <w:lang w:val="en-GB"/>
          </w:rPr>
          <w:t>nistp</w:t>
        </w:r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</w:rPr>
          <w:t>.ru</w:t>
        </w:r>
      </w:hyperlink>
      <w:r w:rsidRPr="0080544B">
        <w:rPr>
          <w:color w:val="000000"/>
          <w:spacing w:val="9"/>
          <w:sz w:val="22"/>
          <w:szCs w:val="22"/>
          <w:shd w:val="clear" w:color="auto" w:fill="FFFFFF"/>
        </w:rPr>
        <w:t>, (далее  - «Торги»)</w:t>
      </w:r>
      <w:r w:rsidRPr="0080544B">
        <w:rPr>
          <w:color w:val="000000"/>
          <w:spacing w:val="8"/>
          <w:sz w:val="22"/>
          <w:szCs w:val="22"/>
          <w:shd w:val="clear" w:color="auto" w:fill="FFFFFF"/>
        </w:rPr>
        <w:t xml:space="preserve"> по  продаже имущества по лоту № </w:t>
      </w:r>
      <w:r w:rsidR="008160E7">
        <w:rPr>
          <w:color w:val="000000"/>
          <w:spacing w:val="8"/>
          <w:sz w:val="22"/>
          <w:szCs w:val="22"/>
          <w:shd w:val="clear" w:color="auto" w:fill="FFFFFF"/>
        </w:rPr>
        <w:t>__</w:t>
      </w:r>
      <w:r w:rsidRPr="0080544B">
        <w:rPr>
          <w:color w:val="000000"/>
          <w:spacing w:val="8"/>
          <w:sz w:val="22"/>
          <w:szCs w:val="22"/>
          <w:shd w:val="clear" w:color="auto" w:fill="FFFFFF"/>
        </w:rPr>
        <w:t xml:space="preserve">, </w:t>
      </w:r>
      <w:r w:rsidR="00F54D57" w:rsidRPr="00F54D57">
        <w:rPr>
          <w:bCs/>
          <w:sz w:val="22"/>
          <w:szCs w:val="22"/>
        </w:rPr>
        <w:t>Общества с ограниченной ответственностью «Мытищинский пластик» (ОГРН 1027739695510, ИНН 7725189437, 141004, Московская область, г.о. Мытищи, г. Мытищи, ул. Силикатная д. 19)</w:t>
      </w:r>
      <w:r w:rsidRPr="0080544B">
        <w:rPr>
          <w:b/>
          <w:color w:val="000000"/>
          <w:spacing w:val="4"/>
          <w:sz w:val="22"/>
          <w:szCs w:val="22"/>
          <w:shd w:val="clear" w:color="auto" w:fill="FFFFFF"/>
        </w:rPr>
        <w:t>,</w:t>
      </w:r>
      <w:r w:rsidRPr="0080544B">
        <w:rPr>
          <w:color w:val="000000"/>
          <w:spacing w:val="4"/>
          <w:sz w:val="22"/>
          <w:szCs w:val="22"/>
          <w:shd w:val="clear" w:color="auto" w:fill="FFFFFF"/>
        </w:rPr>
        <w:t xml:space="preserve"> на условиях, указанных в </w:t>
      </w:r>
      <w:r w:rsidRPr="0080544B">
        <w:rPr>
          <w:color w:val="000000"/>
          <w:sz w:val="22"/>
          <w:szCs w:val="22"/>
          <w:shd w:val="clear" w:color="auto" w:fill="FFFFFF"/>
        </w:rPr>
        <w:t>информационном сообщении о проведении Торгов</w:t>
      </w:r>
      <w:r w:rsidR="009901D1" w:rsidRPr="0080544B">
        <w:rPr>
          <w:color w:val="000000"/>
          <w:spacing w:val="9"/>
          <w:sz w:val="22"/>
          <w:szCs w:val="22"/>
          <w:shd w:val="clear" w:color="auto" w:fill="FFFFFF"/>
        </w:rPr>
        <w:t xml:space="preserve">, </w:t>
      </w:r>
      <w:r w:rsidRPr="0080544B">
        <w:rPr>
          <w:color w:val="000000"/>
          <w:sz w:val="22"/>
          <w:szCs w:val="22"/>
          <w:shd w:val="clear" w:color="auto" w:fill="FFFFFF"/>
        </w:rPr>
        <w:t xml:space="preserve">опубликованном </w:t>
      </w:r>
      <w:r w:rsidR="009901D1" w:rsidRPr="0080544B">
        <w:rPr>
          <w:color w:val="000000"/>
          <w:sz w:val="22"/>
          <w:szCs w:val="22"/>
          <w:shd w:val="clear" w:color="auto" w:fill="FFFFFF"/>
        </w:rPr>
        <w:t xml:space="preserve">в </w:t>
      </w:r>
      <w:r w:rsidRPr="0080544B">
        <w:rPr>
          <w:color w:val="000000"/>
          <w:spacing w:val="9"/>
          <w:sz w:val="22"/>
          <w:szCs w:val="22"/>
          <w:shd w:val="clear" w:color="auto" w:fill="FFFFFF"/>
        </w:rPr>
        <w:t xml:space="preserve">сети Интернет по адресу </w:t>
      </w:r>
      <w:hyperlink r:id="rId6" w:history="1"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</w:rPr>
          <w:t>http://www.</w:t>
        </w:r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  <w:lang w:val="en-GB"/>
          </w:rPr>
          <w:t>nistp</w:t>
        </w:r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</w:rPr>
          <w:t>.ru</w:t>
        </w:r>
      </w:hyperlink>
      <w:r w:rsidRPr="0080544B">
        <w:rPr>
          <w:color w:val="000000"/>
          <w:spacing w:val="-11"/>
          <w:sz w:val="22"/>
          <w:szCs w:val="22"/>
          <w:shd w:val="clear" w:color="auto" w:fill="FFFFFF"/>
        </w:rPr>
        <w:t xml:space="preserve"> и </w:t>
      </w:r>
      <w:r w:rsidRPr="0080544B">
        <w:rPr>
          <w:rStyle w:val="a3"/>
          <w:sz w:val="22"/>
          <w:szCs w:val="22"/>
        </w:rPr>
        <w:t>http://www.bankrot.fedresurs.ru</w:t>
      </w:r>
    </w:p>
    <w:p w14:paraId="156F8E74" w14:textId="52F3B266" w:rsidR="009C2F9D" w:rsidRPr="00F54D57" w:rsidRDefault="009C2F9D" w:rsidP="00F120DB">
      <w:pPr>
        <w:widowControl w:val="0"/>
        <w:numPr>
          <w:ilvl w:val="0"/>
          <w:numId w:val="1"/>
        </w:numPr>
        <w:shd w:val="clear" w:color="auto" w:fill="FFFFFF"/>
        <w:suppressAutoHyphens/>
        <w:autoSpaceDN/>
        <w:spacing w:line="276" w:lineRule="exact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r w:rsidRPr="00F54D57">
        <w:rPr>
          <w:color w:val="000000"/>
          <w:spacing w:val="4"/>
          <w:sz w:val="22"/>
          <w:szCs w:val="22"/>
          <w:shd w:val="clear" w:color="auto" w:fill="FFFFFF"/>
        </w:rPr>
        <w:t>Заявитель перечисляет на счет</w:t>
      </w:r>
      <w:r w:rsidR="00A11C67" w:rsidRPr="00F54D57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9901D1" w:rsidRPr="00F54D57">
        <w:rPr>
          <w:color w:val="000000"/>
          <w:spacing w:val="4"/>
          <w:sz w:val="22"/>
          <w:szCs w:val="22"/>
          <w:shd w:val="clear" w:color="auto" w:fill="FFFFFF"/>
        </w:rPr>
        <w:t>–</w:t>
      </w:r>
      <w:r w:rsidR="00081708" w:rsidRPr="00F54D57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F54D57" w:rsidRPr="00F54D57">
        <w:rPr>
          <w:bCs/>
          <w:sz w:val="22"/>
          <w:szCs w:val="22"/>
        </w:rPr>
        <w:t>ОО</w:t>
      </w:r>
      <w:r w:rsidR="008160E7" w:rsidRPr="00F54D57">
        <w:rPr>
          <w:bCs/>
          <w:sz w:val="22"/>
          <w:szCs w:val="22"/>
        </w:rPr>
        <w:t>О «</w:t>
      </w:r>
      <w:r w:rsidR="00F54D57" w:rsidRPr="00F54D57">
        <w:rPr>
          <w:bCs/>
          <w:sz w:val="22"/>
          <w:szCs w:val="22"/>
        </w:rPr>
        <w:t>Мытищинский пластик</w:t>
      </w:r>
      <w:r w:rsidR="008160E7" w:rsidRPr="00F54D57">
        <w:rPr>
          <w:bCs/>
          <w:sz w:val="22"/>
          <w:szCs w:val="22"/>
        </w:rPr>
        <w:t>»</w:t>
      </w:r>
      <w:r w:rsidR="00A6113E">
        <w:rPr>
          <w:bCs/>
          <w:sz w:val="22"/>
          <w:szCs w:val="22"/>
        </w:rPr>
        <w:t>,</w:t>
      </w:r>
      <w:r w:rsidR="008160E7" w:rsidRPr="00F54D57">
        <w:rPr>
          <w:bCs/>
          <w:sz w:val="22"/>
          <w:szCs w:val="22"/>
        </w:rPr>
        <w:t xml:space="preserve"> юр. адрес </w:t>
      </w:r>
      <w:r w:rsidR="00F54D57" w:rsidRPr="00F54D57">
        <w:rPr>
          <w:bCs/>
          <w:sz w:val="22"/>
          <w:szCs w:val="22"/>
        </w:rPr>
        <w:t>141004, Московская область, г.о. Мытищи, г. Мытищи, ул. Силикатная д. 19</w:t>
      </w:r>
      <w:r w:rsidR="008160E7" w:rsidRPr="00F54D57">
        <w:rPr>
          <w:bCs/>
          <w:sz w:val="22"/>
          <w:szCs w:val="22"/>
        </w:rPr>
        <w:t xml:space="preserve">, ИНН </w:t>
      </w:r>
      <w:r w:rsidR="00F54D57" w:rsidRPr="00F54D57">
        <w:rPr>
          <w:bCs/>
          <w:sz w:val="22"/>
          <w:szCs w:val="22"/>
        </w:rPr>
        <w:t>7725189437</w:t>
      </w:r>
      <w:r w:rsidR="008160E7" w:rsidRPr="00F54D57">
        <w:rPr>
          <w:bCs/>
          <w:sz w:val="22"/>
          <w:szCs w:val="22"/>
        </w:rPr>
        <w:t xml:space="preserve">/КПП </w:t>
      </w:r>
      <w:r w:rsidR="00F54D57" w:rsidRPr="00F54D57">
        <w:rPr>
          <w:bCs/>
          <w:sz w:val="22"/>
          <w:szCs w:val="22"/>
        </w:rPr>
        <w:t>502901001</w:t>
      </w:r>
      <w:r w:rsidR="008160E7" w:rsidRPr="00F54D57">
        <w:rPr>
          <w:bCs/>
          <w:sz w:val="22"/>
          <w:szCs w:val="22"/>
        </w:rPr>
        <w:t xml:space="preserve">, ОГРН </w:t>
      </w:r>
      <w:r w:rsidR="00F54D57" w:rsidRPr="00F54D57">
        <w:rPr>
          <w:bCs/>
          <w:sz w:val="22"/>
          <w:szCs w:val="22"/>
        </w:rPr>
        <w:t>1027739695510</w:t>
      </w:r>
      <w:r w:rsidR="008160E7" w:rsidRPr="00F54D57">
        <w:rPr>
          <w:bCs/>
          <w:sz w:val="22"/>
          <w:szCs w:val="22"/>
        </w:rPr>
        <w:t xml:space="preserve">, р/с </w:t>
      </w:r>
      <w:r w:rsidR="00F54D57" w:rsidRPr="00F54D57">
        <w:rPr>
          <w:bCs/>
          <w:sz w:val="22"/>
          <w:szCs w:val="22"/>
        </w:rPr>
        <w:t>40702810401300029848 </w:t>
      </w:r>
      <w:r w:rsidR="008160E7" w:rsidRPr="00F54D57">
        <w:rPr>
          <w:bCs/>
          <w:sz w:val="22"/>
          <w:szCs w:val="22"/>
        </w:rPr>
        <w:t>открытый в АО «Альфа-банк», к/с 30101810200000000593, БИК 044525593</w:t>
      </w:r>
      <w:r w:rsidR="00F120DB" w:rsidRPr="00F54D57">
        <w:rPr>
          <w:color w:val="000000"/>
          <w:spacing w:val="4"/>
          <w:sz w:val="22"/>
          <w:szCs w:val="22"/>
          <w:shd w:val="clear" w:color="auto" w:fill="FFFFFF"/>
        </w:rPr>
        <w:t xml:space="preserve">, </w:t>
      </w:r>
      <w:r w:rsidRPr="00F54D57">
        <w:rPr>
          <w:color w:val="000000"/>
          <w:spacing w:val="4"/>
          <w:sz w:val="22"/>
          <w:szCs w:val="22"/>
          <w:shd w:val="clear" w:color="auto" w:fill="FFFFFF"/>
        </w:rPr>
        <w:t xml:space="preserve">- </w:t>
      </w:r>
      <w:r w:rsidR="007874BB" w:rsidRPr="00F54D57">
        <w:rPr>
          <w:b/>
          <w:color w:val="000000"/>
          <w:spacing w:val="4"/>
          <w:sz w:val="22"/>
          <w:szCs w:val="22"/>
          <w:shd w:val="clear" w:color="auto" w:fill="FFFFFF"/>
        </w:rPr>
        <w:t>задаток для участия в торга</w:t>
      </w:r>
      <w:r w:rsidR="009901D1" w:rsidRPr="00F54D57">
        <w:rPr>
          <w:b/>
          <w:color w:val="000000"/>
          <w:spacing w:val="4"/>
          <w:sz w:val="22"/>
          <w:szCs w:val="22"/>
          <w:shd w:val="clear" w:color="auto" w:fill="FFFFFF"/>
        </w:rPr>
        <w:t xml:space="preserve">х устанавливается в размере </w:t>
      </w:r>
      <w:r w:rsidR="00EE6153">
        <w:rPr>
          <w:b/>
          <w:color w:val="000000"/>
          <w:spacing w:val="4"/>
          <w:sz w:val="22"/>
          <w:szCs w:val="22"/>
          <w:shd w:val="clear" w:color="auto" w:fill="FFFFFF"/>
        </w:rPr>
        <w:t>20</w:t>
      </w:r>
      <w:r w:rsidR="009901D1" w:rsidRPr="00F54D57">
        <w:rPr>
          <w:b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AE7286" w:rsidRPr="00F54D57">
        <w:rPr>
          <w:b/>
          <w:color w:val="000000"/>
          <w:spacing w:val="4"/>
          <w:sz w:val="22"/>
          <w:szCs w:val="22"/>
          <w:shd w:val="clear" w:color="auto" w:fill="FFFFFF"/>
        </w:rPr>
        <w:t>%</w:t>
      </w:r>
      <w:r w:rsidR="007874BB" w:rsidRPr="00F54D57">
        <w:rPr>
          <w:b/>
          <w:color w:val="000000"/>
          <w:spacing w:val="4"/>
          <w:sz w:val="22"/>
          <w:szCs w:val="22"/>
          <w:shd w:val="clear" w:color="auto" w:fill="FFFFFF"/>
        </w:rPr>
        <w:t>, от на</w:t>
      </w:r>
      <w:r w:rsidR="00211BF2" w:rsidRPr="00F54D57">
        <w:rPr>
          <w:b/>
          <w:color w:val="000000"/>
          <w:spacing w:val="4"/>
          <w:sz w:val="22"/>
          <w:szCs w:val="22"/>
          <w:shd w:val="clear" w:color="auto" w:fill="FFFFFF"/>
        </w:rPr>
        <w:t>чальной стоимости лота</w:t>
      </w:r>
      <w:r w:rsidRPr="00F54D57">
        <w:rPr>
          <w:color w:val="000000"/>
          <w:spacing w:val="4"/>
          <w:sz w:val="22"/>
          <w:szCs w:val="22"/>
          <w:shd w:val="clear" w:color="auto" w:fill="FFFFFF"/>
        </w:rPr>
        <w:t>. Обязанность Заявителя по перечислению задатка считается исполненной в момент зачисления денежных средств на банковский счет Организатора торгов и подтверждается выпиской с указанного счета.</w:t>
      </w:r>
    </w:p>
    <w:p w14:paraId="73B8C83C" w14:textId="628F0424" w:rsidR="009C2F9D" w:rsidRPr="00A70A64" w:rsidRDefault="009C2F9D" w:rsidP="009C2F9D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N/>
        <w:spacing w:line="276" w:lineRule="exact"/>
        <w:ind w:left="0" w:firstLine="360"/>
        <w:jc w:val="both"/>
        <w:rPr>
          <w:color w:val="000000"/>
          <w:spacing w:val="5"/>
          <w:sz w:val="22"/>
          <w:szCs w:val="22"/>
          <w:shd w:val="clear" w:color="auto" w:fill="FFFFFF"/>
        </w:rPr>
      </w:pPr>
      <w:r w:rsidRPr="00A70A64">
        <w:rPr>
          <w:color w:val="000000"/>
          <w:spacing w:val="4"/>
          <w:sz w:val="22"/>
          <w:szCs w:val="22"/>
          <w:shd w:val="clear" w:color="auto" w:fill="FFFFFF"/>
        </w:rPr>
        <w:t xml:space="preserve">В случае признания Заявителя победителем Торгов задаток ему не возвращается и </w:t>
      </w:r>
      <w:r w:rsidRPr="00A70A64">
        <w:rPr>
          <w:color w:val="000000"/>
          <w:spacing w:val="2"/>
          <w:sz w:val="22"/>
          <w:szCs w:val="22"/>
          <w:shd w:val="clear" w:color="auto" w:fill="FFFFFF"/>
        </w:rPr>
        <w:t xml:space="preserve">засчитывается в счет исполнения обязательства победителя Торгов при заключении договора купли-продажи имущества и имущественных прав </w:t>
      </w:r>
      <w:r w:rsidRPr="00A70A64">
        <w:rPr>
          <w:color w:val="000000"/>
          <w:spacing w:val="8"/>
          <w:sz w:val="22"/>
          <w:szCs w:val="22"/>
          <w:shd w:val="clear" w:color="auto" w:fill="FFFFFF"/>
        </w:rPr>
        <w:t>по лоту №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8160E7">
        <w:rPr>
          <w:color w:val="000000"/>
          <w:spacing w:val="4"/>
          <w:sz w:val="22"/>
          <w:szCs w:val="22"/>
          <w:shd w:val="clear" w:color="auto" w:fill="FFFFFF"/>
        </w:rPr>
        <w:t>__</w:t>
      </w:r>
      <w:r w:rsidRPr="00A70A64">
        <w:rPr>
          <w:color w:val="000000"/>
          <w:spacing w:val="5"/>
          <w:sz w:val="22"/>
          <w:szCs w:val="22"/>
          <w:shd w:val="clear" w:color="auto" w:fill="FFFFFF"/>
        </w:rPr>
        <w:t>.</w:t>
      </w:r>
    </w:p>
    <w:p w14:paraId="12E6ACAC" w14:textId="77777777" w:rsidR="009C2F9D" w:rsidRPr="00A70A64" w:rsidRDefault="009C2F9D" w:rsidP="009C2F9D">
      <w:pPr>
        <w:widowControl w:val="0"/>
        <w:numPr>
          <w:ilvl w:val="0"/>
          <w:numId w:val="1"/>
        </w:numPr>
        <w:shd w:val="clear" w:color="auto" w:fill="FFFFFF"/>
        <w:suppressAutoHyphens/>
        <w:autoSpaceDN/>
        <w:spacing w:line="276" w:lineRule="exact"/>
        <w:ind w:left="0" w:firstLine="378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A70A64">
        <w:rPr>
          <w:color w:val="000000"/>
          <w:sz w:val="22"/>
          <w:szCs w:val="22"/>
          <w:shd w:val="clear" w:color="auto" w:fill="FFFFFF"/>
        </w:rPr>
        <w:t xml:space="preserve">Организатор торгов обязуется в течение 5 (пяти) рабочих дней со дня </w:t>
      </w:r>
      <w:r w:rsidRPr="00A70A64">
        <w:rPr>
          <w:color w:val="000000"/>
          <w:spacing w:val="2"/>
          <w:sz w:val="22"/>
          <w:szCs w:val="22"/>
          <w:shd w:val="clear" w:color="auto" w:fill="FFFFFF"/>
        </w:rPr>
        <w:t>подписания Протокола о результатах проведения торгов (далее - «Протокол»)</w:t>
      </w:r>
      <w:r w:rsidRPr="00A70A64">
        <w:rPr>
          <w:b/>
          <w:bCs/>
          <w:color w:val="000000"/>
          <w:spacing w:val="2"/>
          <w:sz w:val="22"/>
          <w:szCs w:val="22"/>
          <w:shd w:val="clear" w:color="auto" w:fill="FFFFFF"/>
        </w:rPr>
        <w:t xml:space="preserve">, </w:t>
      </w:r>
      <w:r w:rsidRPr="00A70A64">
        <w:rPr>
          <w:color w:val="000000"/>
          <w:spacing w:val="2"/>
          <w:sz w:val="22"/>
          <w:szCs w:val="22"/>
          <w:shd w:val="clear" w:color="auto" w:fill="FFFFFF"/>
        </w:rPr>
        <w:t xml:space="preserve">возвратить </w:t>
      </w:r>
      <w:r w:rsidRPr="00A70A64">
        <w:rPr>
          <w:color w:val="000000"/>
          <w:spacing w:val="-1"/>
          <w:sz w:val="22"/>
          <w:szCs w:val="22"/>
          <w:shd w:val="clear" w:color="auto" w:fill="FFFFFF"/>
        </w:rPr>
        <w:t>Заявителю уплаченную ранее сумму задатка на банковский счет, указанный в Договоре, в случаях:</w:t>
      </w:r>
    </w:p>
    <w:p w14:paraId="367AF42A" w14:textId="77777777" w:rsidR="009C2F9D" w:rsidRPr="00A70A64" w:rsidRDefault="009C2F9D" w:rsidP="009C2F9D">
      <w:pPr>
        <w:widowControl w:val="0"/>
        <w:numPr>
          <w:ilvl w:val="0"/>
          <w:numId w:val="2"/>
        </w:numPr>
        <w:shd w:val="clear" w:color="auto" w:fill="FFFFFF"/>
        <w:tabs>
          <w:tab w:val="left" w:pos="1408"/>
          <w:tab w:val="left" w:pos="1799"/>
        </w:tabs>
        <w:suppressAutoHyphens/>
        <w:autoSpaceDN/>
        <w:spacing w:line="276" w:lineRule="exact"/>
        <w:ind w:left="352" w:firstLine="74"/>
        <w:jc w:val="both"/>
        <w:rPr>
          <w:color w:val="000000"/>
          <w:spacing w:val="1"/>
          <w:sz w:val="22"/>
          <w:szCs w:val="22"/>
          <w:shd w:val="clear" w:color="auto" w:fill="FFFFFF"/>
        </w:rPr>
      </w:pPr>
      <w:r w:rsidRPr="00A70A64">
        <w:rPr>
          <w:color w:val="000000"/>
          <w:spacing w:val="1"/>
          <w:sz w:val="22"/>
          <w:szCs w:val="22"/>
          <w:shd w:val="clear" w:color="auto" w:fill="FFFFFF"/>
        </w:rPr>
        <w:t>принятия решения Организатором торгов об отказе в допуске Заявителя к участию в Торгах;</w:t>
      </w:r>
    </w:p>
    <w:p w14:paraId="25F5B325" w14:textId="77777777" w:rsidR="009C2F9D" w:rsidRPr="00A70A64" w:rsidRDefault="009C2F9D" w:rsidP="009C2F9D">
      <w:pPr>
        <w:widowControl w:val="0"/>
        <w:numPr>
          <w:ilvl w:val="0"/>
          <w:numId w:val="2"/>
        </w:numPr>
        <w:shd w:val="clear" w:color="auto" w:fill="FFFFFF"/>
        <w:suppressAutoHyphens/>
        <w:autoSpaceDN/>
        <w:spacing w:line="276" w:lineRule="exact"/>
        <w:ind w:left="3" w:firstLine="423"/>
        <w:jc w:val="both"/>
        <w:rPr>
          <w:color w:val="000000"/>
          <w:sz w:val="22"/>
          <w:szCs w:val="22"/>
          <w:shd w:val="clear" w:color="auto" w:fill="FFFFFF"/>
        </w:rPr>
      </w:pPr>
      <w:r w:rsidRPr="00A70A64">
        <w:rPr>
          <w:color w:val="000000"/>
          <w:sz w:val="22"/>
          <w:szCs w:val="22"/>
          <w:shd w:val="clear" w:color="auto" w:fill="FFFFFF"/>
        </w:rPr>
        <w:t>непризнания Заявителя победителем Торгов в соответствии с Протоколом;</w:t>
      </w:r>
    </w:p>
    <w:p w14:paraId="5DE65BA5" w14:textId="77777777" w:rsidR="009C2F9D" w:rsidRPr="00A70A64" w:rsidRDefault="009C2F9D" w:rsidP="009C2F9D">
      <w:pPr>
        <w:widowControl w:val="0"/>
        <w:numPr>
          <w:ilvl w:val="0"/>
          <w:numId w:val="2"/>
        </w:numPr>
        <w:shd w:val="clear" w:color="auto" w:fill="FFFFFF"/>
        <w:tabs>
          <w:tab w:val="left" w:pos="1851"/>
          <w:tab w:val="left" w:pos="2438"/>
          <w:tab w:val="left" w:pos="3912"/>
        </w:tabs>
        <w:suppressAutoHyphens/>
        <w:autoSpaceDN/>
        <w:spacing w:line="276" w:lineRule="exact"/>
        <w:ind w:left="352" w:firstLine="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A70A64">
        <w:rPr>
          <w:color w:val="000000"/>
          <w:spacing w:val="-1"/>
          <w:sz w:val="22"/>
          <w:szCs w:val="22"/>
          <w:shd w:val="clear" w:color="auto" w:fill="FFFFFF"/>
        </w:rPr>
        <w:t>объявления Торгов несостоявшимися;</w:t>
      </w:r>
    </w:p>
    <w:p w14:paraId="6956B489" w14:textId="77777777" w:rsidR="009C2F9D" w:rsidRPr="00A70A64" w:rsidRDefault="009C2F9D" w:rsidP="009C2F9D">
      <w:pPr>
        <w:widowControl w:val="0"/>
        <w:numPr>
          <w:ilvl w:val="0"/>
          <w:numId w:val="3"/>
        </w:numPr>
        <w:shd w:val="clear" w:color="auto" w:fill="FFFFFF"/>
        <w:tabs>
          <w:tab w:val="left" w:pos="3096"/>
          <w:tab w:val="left" w:pos="3190"/>
          <w:tab w:val="left" w:pos="4664"/>
        </w:tabs>
        <w:suppressAutoHyphens/>
        <w:autoSpaceDN/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 w:rsidRPr="00A70A64">
        <w:rPr>
          <w:color w:val="000000"/>
          <w:sz w:val="22"/>
          <w:szCs w:val="22"/>
          <w:shd w:val="clear" w:color="auto" w:fill="FFFFFF"/>
        </w:rPr>
        <w:t>Заявитель согласен, что задаток не возвращается ему в следующих случаях:</w:t>
      </w:r>
    </w:p>
    <w:p w14:paraId="3E58E5AE" w14:textId="4ED4F996" w:rsidR="009C2F9D" w:rsidRPr="00A70A64" w:rsidRDefault="009C2F9D" w:rsidP="009C2F9D">
      <w:pPr>
        <w:widowControl w:val="0"/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uppressAutoHyphens/>
        <w:autoSpaceDN/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 w:rsidRPr="00A70A64">
        <w:rPr>
          <w:color w:val="000000"/>
          <w:sz w:val="22"/>
          <w:szCs w:val="22"/>
          <w:shd w:val="clear" w:color="auto" w:fill="FFFFFF"/>
        </w:rPr>
        <w:t xml:space="preserve">признания Заявителя победителем Торгов и дальнейшего отказа или уклонения его от подписания договора купли-продажи </w:t>
      </w:r>
      <w:r>
        <w:rPr>
          <w:color w:val="000000"/>
          <w:sz w:val="22"/>
          <w:szCs w:val="22"/>
          <w:shd w:val="clear" w:color="auto" w:fill="FFFFFF"/>
        </w:rPr>
        <w:t xml:space="preserve">недвижимого </w:t>
      </w:r>
      <w:r w:rsidRPr="00A70A64">
        <w:rPr>
          <w:color w:val="000000"/>
          <w:sz w:val="22"/>
          <w:szCs w:val="22"/>
          <w:shd w:val="clear" w:color="auto" w:fill="FFFFFF"/>
        </w:rPr>
        <w:t xml:space="preserve">имущества </w:t>
      </w:r>
      <w:r>
        <w:rPr>
          <w:color w:val="000000"/>
          <w:sz w:val="22"/>
          <w:szCs w:val="22"/>
          <w:shd w:val="clear" w:color="auto" w:fill="FFFFFF"/>
        </w:rPr>
        <w:t xml:space="preserve">по </w:t>
      </w:r>
      <w:r w:rsidRPr="00A70A64">
        <w:rPr>
          <w:color w:val="000000"/>
          <w:sz w:val="22"/>
          <w:szCs w:val="22"/>
          <w:shd w:val="clear" w:color="auto" w:fill="FFFFFF"/>
        </w:rPr>
        <w:t>лоту №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8160E7">
        <w:rPr>
          <w:color w:val="000000"/>
          <w:sz w:val="22"/>
          <w:szCs w:val="22"/>
          <w:shd w:val="clear" w:color="auto" w:fill="FFFFFF"/>
        </w:rPr>
        <w:t>__</w:t>
      </w:r>
      <w:r w:rsidRPr="00A70A64">
        <w:rPr>
          <w:color w:val="000000"/>
          <w:sz w:val="22"/>
          <w:szCs w:val="22"/>
          <w:shd w:val="clear" w:color="auto" w:fill="FFFFFF"/>
        </w:rPr>
        <w:t>;</w:t>
      </w:r>
    </w:p>
    <w:p w14:paraId="73700BFD" w14:textId="5884B271" w:rsidR="009C2F9D" w:rsidRPr="00A70A64" w:rsidRDefault="009C2F9D" w:rsidP="009C2F9D">
      <w:pPr>
        <w:widowControl w:val="0"/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uppressAutoHyphens/>
        <w:autoSpaceDN/>
        <w:spacing w:line="276" w:lineRule="exact"/>
        <w:ind w:left="0" w:firstLine="426"/>
        <w:jc w:val="both"/>
        <w:rPr>
          <w:color w:val="000000"/>
          <w:sz w:val="22"/>
          <w:szCs w:val="22"/>
          <w:shd w:val="clear" w:color="auto" w:fill="FFFFFF"/>
        </w:rPr>
      </w:pPr>
      <w:r w:rsidRPr="00A70A64">
        <w:rPr>
          <w:color w:val="000000"/>
          <w:spacing w:val="8"/>
          <w:sz w:val="22"/>
          <w:szCs w:val="22"/>
          <w:shd w:val="clear" w:color="auto" w:fill="FFFFFF"/>
        </w:rPr>
        <w:t>признание Заявителя победителем Торгов и неоплаты им в полном объеме</w:t>
      </w:r>
      <w:r w:rsidRPr="00A70A64">
        <w:rPr>
          <w:color w:val="000000"/>
          <w:spacing w:val="5"/>
          <w:sz w:val="22"/>
          <w:szCs w:val="22"/>
          <w:shd w:val="clear" w:color="auto" w:fill="FFFFFF"/>
        </w:rPr>
        <w:t xml:space="preserve"> цены лота №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 </w:t>
      </w:r>
      <w:r w:rsidR="008160E7">
        <w:rPr>
          <w:color w:val="000000"/>
          <w:spacing w:val="5"/>
          <w:sz w:val="22"/>
          <w:szCs w:val="22"/>
          <w:shd w:val="clear" w:color="auto" w:fill="FFFFFF"/>
        </w:rPr>
        <w:t>__</w:t>
      </w:r>
      <w:r w:rsidRPr="00A70A64">
        <w:rPr>
          <w:color w:val="000000"/>
          <w:spacing w:val="5"/>
          <w:sz w:val="22"/>
          <w:szCs w:val="22"/>
          <w:shd w:val="clear" w:color="auto" w:fill="FFFFFF"/>
        </w:rPr>
        <w:t xml:space="preserve"> в течение 30 дней с даты </w:t>
      </w:r>
      <w:r w:rsidRPr="00A70A64">
        <w:rPr>
          <w:color w:val="000000"/>
          <w:sz w:val="22"/>
          <w:szCs w:val="22"/>
          <w:shd w:val="clear" w:color="auto" w:fill="FFFFFF"/>
        </w:rPr>
        <w:t xml:space="preserve">подписания договора купли-продажи </w:t>
      </w:r>
      <w:r>
        <w:rPr>
          <w:color w:val="000000"/>
          <w:sz w:val="22"/>
          <w:szCs w:val="22"/>
          <w:shd w:val="clear" w:color="auto" w:fill="FFFFFF"/>
        </w:rPr>
        <w:t>недвижимого</w:t>
      </w:r>
      <w:r w:rsidRPr="00A70A64">
        <w:rPr>
          <w:color w:val="000000"/>
          <w:sz w:val="22"/>
          <w:szCs w:val="22"/>
          <w:shd w:val="clear" w:color="auto" w:fill="FFFFFF"/>
        </w:rPr>
        <w:t xml:space="preserve"> имущества по лоту №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8160E7">
        <w:rPr>
          <w:color w:val="000000"/>
          <w:sz w:val="22"/>
          <w:szCs w:val="22"/>
          <w:shd w:val="clear" w:color="auto" w:fill="FFFFFF"/>
        </w:rPr>
        <w:t>__</w:t>
      </w:r>
      <w:r w:rsidRPr="00A70A64">
        <w:rPr>
          <w:color w:val="000000"/>
          <w:sz w:val="22"/>
          <w:szCs w:val="22"/>
          <w:shd w:val="clear" w:color="auto" w:fill="FFFFFF"/>
        </w:rPr>
        <w:t>;</w:t>
      </w:r>
    </w:p>
    <w:p w14:paraId="2C88E990" w14:textId="77777777" w:rsidR="009C2F9D" w:rsidRPr="00A70A64" w:rsidRDefault="009C2F9D" w:rsidP="009C2F9D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uppressAutoHyphens/>
        <w:autoSpaceDN/>
        <w:spacing w:before="5" w:line="274" w:lineRule="exact"/>
        <w:ind w:left="0" w:firstLine="339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A70A64">
        <w:rPr>
          <w:color w:val="000000"/>
          <w:spacing w:val="-1"/>
          <w:sz w:val="22"/>
          <w:szCs w:val="22"/>
          <w:shd w:val="clear" w:color="auto" w:fill="FFFFFF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1B750E82" w14:textId="394533D8" w:rsidR="009C2F9D" w:rsidRPr="00A70A64" w:rsidRDefault="009C2F9D" w:rsidP="009C2F9D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uppressAutoHyphens/>
        <w:autoSpaceDN/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A70A64">
        <w:rPr>
          <w:color w:val="000000"/>
          <w:spacing w:val="-1"/>
          <w:sz w:val="22"/>
          <w:szCs w:val="22"/>
          <w:shd w:val="clear" w:color="auto" w:fill="FFFFFF"/>
        </w:rPr>
        <w:t xml:space="preserve"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</w:t>
      </w:r>
      <w:r w:rsidR="00876A21">
        <w:rPr>
          <w:color w:val="000000"/>
          <w:spacing w:val="-1"/>
          <w:sz w:val="22"/>
          <w:szCs w:val="22"/>
          <w:shd w:val="clear" w:color="auto" w:fill="FFFFFF"/>
        </w:rPr>
        <w:t>г. Москвы.</w:t>
      </w:r>
    </w:p>
    <w:p w14:paraId="74BA58DB" w14:textId="128884EB" w:rsidR="009C2F9D" w:rsidRPr="00A70A64" w:rsidRDefault="009C2F9D" w:rsidP="009C2F9D">
      <w:pPr>
        <w:widowControl w:val="0"/>
        <w:numPr>
          <w:ilvl w:val="0"/>
          <w:numId w:val="5"/>
        </w:numPr>
        <w:shd w:val="clear" w:color="auto" w:fill="FFFFFF"/>
        <w:tabs>
          <w:tab w:val="left" w:pos="782"/>
        </w:tabs>
        <w:suppressAutoHyphens/>
        <w:autoSpaceDN/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A70A64">
        <w:rPr>
          <w:color w:val="000000"/>
          <w:spacing w:val="2"/>
          <w:sz w:val="22"/>
          <w:szCs w:val="22"/>
          <w:shd w:val="clear" w:color="auto" w:fill="FFFFFF"/>
        </w:rPr>
        <w:t xml:space="preserve">Настоящий договор размещается на электронной площадке </w:t>
      </w:r>
      <w:r w:rsidR="007B5E7C">
        <w:rPr>
          <w:color w:val="000000"/>
          <w:spacing w:val="2"/>
          <w:sz w:val="22"/>
          <w:szCs w:val="22"/>
          <w:shd w:val="clear" w:color="auto" w:fill="FFFFFF"/>
        </w:rPr>
        <w:t xml:space="preserve">АО </w:t>
      </w:r>
      <w:r w:rsidRPr="00A70A64">
        <w:rPr>
          <w:color w:val="000000"/>
          <w:spacing w:val="8"/>
          <w:sz w:val="22"/>
          <w:szCs w:val="22"/>
          <w:shd w:val="clear" w:color="auto" w:fill="FFFFFF"/>
        </w:rPr>
        <w:t>«</w:t>
      </w:r>
      <w:r w:rsidR="007B5E7C">
        <w:rPr>
          <w:color w:val="000000"/>
          <w:spacing w:val="8"/>
          <w:sz w:val="22"/>
          <w:szCs w:val="22"/>
          <w:shd w:val="clear" w:color="auto" w:fill="FFFFFF"/>
        </w:rPr>
        <w:t>Новые информационные сервисы</w:t>
      </w:r>
      <w:r w:rsidRPr="00A70A64"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hyperlink r:id="rId7" w:history="1"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</w:rPr>
          <w:t>http://www.</w:t>
        </w:r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  <w:lang w:val="en-GB"/>
          </w:rPr>
          <w:t>nistp</w:t>
        </w:r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</w:rPr>
          <w:t>.ru</w:t>
        </w:r>
      </w:hyperlink>
      <w:r w:rsidRPr="00A70A64">
        <w:rPr>
          <w:color w:val="000000"/>
          <w:spacing w:val="8"/>
          <w:sz w:val="22"/>
          <w:szCs w:val="22"/>
          <w:shd w:val="clear" w:color="auto" w:fill="FFFFFF"/>
        </w:rPr>
        <w:t>,</w:t>
      </w:r>
      <w:r w:rsidRPr="00A70A64">
        <w:rPr>
          <w:sz w:val="22"/>
          <w:szCs w:val="22"/>
        </w:rPr>
        <w:t>)</w:t>
      </w:r>
      <w:r w:rsidRPr="00A70A64"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 и подписывается электронной цифровой подписью Организатора торгов.</w:t>
      </w:r>
    </w:p>
    <w:p w14:paraId="2BEFBC46" w14:textId="77777777" w:rsidR="009C2F9D" w:rsidRPr="00A70A64" w:rsidRDefault="009C2F9D" w:rsidP="009C2F9D">
      <w:pPr>
        <w:widowControl w:val="0"/>
        <w:numPr>
          <w:ilvl w:val="0"/>
          <w:numId w:val="5"/>
        </w:numPr>
        <w:shd w:val="clear" w:color="auto" w:fill="FFFFFF"/>
        <w:tabs>
          <w:tab w:val="left" w:pos="782"/>
        </w:tabs>
        <w:suppressAutoHyphens/>
        <w:autoSpaceDN/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A70A64">
        <w:rPr>
          <w:color w:val="000000"/>
          <w:spacing w:val="-1"/>
          <w:sz w:val="22"/>
          <w:szCs w:val="22"/>
          <w:shd w:val="clear" w:color="auto" w:fill="FFFFFF"/>
        </w:rPr>
        <w:t xml:space="preserve">Заявитель, как Сторона договора, вносит в настоящий договор данные о себе, номере лота и сумме задатка по лоту.  Внесение Заявителем в договор изменений и дополнений, кроме сведений о себе, номере лота </w:t>
      </w:r>
      <w:r w:rsidRPr="00A70A64">
        <w:rPr>
          <w:color w:val="000000"/>
          <w:spacing w:val="-1"/>
          <w:sz w:val="22"/>
          <w:szCs w:val="22"/>
          <w:shd w:val="clear" w:color="auto" w:fill="FFFFFF"/>
        </w:rPr>
        <w:lastRenderedPageBreak/>
        <w:t xml:space="preserve">и сумме задатка по лоту, </w:t>
      </w:r>
      <w:r w:rsidRPr="00A70A64">
        <w:rPr>
          <w:b/>
          <w:color w:val="000000"/>
          <w:spacing w:val="-1"/>
          <w:sz w:val="22"/>
          <w:szCs w:val="22"/>
          <w:u w:val="single"/>
          <w:shd w:val="clear" w:color="auto" w:fill="FFFFFF"/>
        </w:rPr>
        <w:t>не допускается</w:t>
      </w:r>
      <w:r w:rsidRPr="00A70A64">
        <w:rPr>
          <w:color w:val="000000"/>
          <w:spacing w:val="-1"/>
          <w:sz w:val="22"/>
          <w:szCs w:val="22"/>
          <w:u w:val="single"/>
          <w:shd w:val="clear" w:color="auto" w:fill="FFFFFF"/>
        </w:rPr>
        <w:t>.</w:t>
      </w:r>
      <w:r w:rsidRPr="00A70A64">
        <w:rPr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14:paraId="2716A6DE" w14:textId="3B6C0A73" w:rsidR="009C2F9D" w:rsidRPr="00A70A64" w:rsidRDefault="009C2F9D" w:rsidP="009C2F9D">
      <w:pPr>
        <w:widowControl w:val="0"/>
        <w:numPr>
          <w:ilvl w:val="0"/>
          <w:numId w:val="5"/>
        </w:numPr>
        <w:shd w:val="clear" w:color="auto" w:fill="FFFFFF"/>
        <w:tabs>
          <w:tab w:val="left" w:pos="782"/>
        </w:tabs>
        <w:suppressAutoHyphens/>
        <w:autoSpaceDN/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A70A64">
        <w:rPr>
          <w:color w:val="000000"/>
          <w:spacing w:val="-1"/>
          <w:sz w:val="22"/>
          <w:szCs w:val="22"/>
          <w:shd w:val="clear" w:color="auto" w:fill="FFFFFF"/>
        </w:rPr>
        <w:t>Заявитель подписывает настоящий договор или его копию (при подписании его в установленном законодательством РФ порядке) своей электронной цифровой подписью при подаче заявки на участие в Торгах на</w:t>
      </w:r>
      <w:r w:rsidRPr="00A70A64"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площадке </w:t>
      </w:r>
      <w:r w:rsidR="007B5E7C">
        <w:rPr>
          <w:color w:val="000000"/>
          <w:spacing w:val="2"/>
          <w:sz w:val="22"/>
          <w:szCs w:val="22"/>
          <w:shd w:val="clear" w:color="auto" w:fill="FFFFFF"/>
        </w:rPr>
        <w:t xml:space="preserve">АО </w:t>
      </w:r>
      <w:r w:rsidR="007B5E7C" w:rsidRPr="00A70A64">
        <w:rPr>
          <w:color w:val="000000"/>
          <w:spacing w:val="8"/>
          <w:sz w:val="22"/>
          <w:szCs w:val="22"/>
          <w:shd w:val="clear" w:color="auto" w:fill="FFFFFF"/>
        </w:rPr>
        <w:t>«</w:t>
      </w:r>
      <w:r w:rsidR="007B5E7C">
        <w:rPr>
          <w:color w:val="000000"/>
          <w:spacing w:val="8"/>
          <w:sz w:val="22"/>
          <w:szCs w:val="22"/>
          <w:shd w:val="clear" w:color="auto" w:fill="FFFFFF"/>
        </w:rPr>
        <w:t>Новые информационные сервисы</w:t>
      </w:r>
      <w:r w:rsidR="007B5E7C" w:rsidRPr="00A70A64">
        <w:rPr>
          <w:color w:val="000000"/>
          <w:spacing w:val="8"/>
          <w:sz w:val="22"/>
          <w:szCs w:val="22"/>
          <w:shd w:val="clear" w:color="auto" w:fill="FFFFFF"/>
        </w:rPr>
        <w:t xml:space="preserve">» </w:t>
      </w:r>
      <w:r w:rsidRPr="00A70A64">
        <w:rPr>
          <w:color w:val="000000"/>
          <w:spacing w:val="8"/>
          <w:sz w:val="22"/>
          <w:szCs w:val="22"/>
          <w:shd w:val="clear" w:color="auto" w:fill="FFFFFF"/>
        </w:rPr>
        <w:t xml:space="preserve">в сети Интернет по адресу </w:t>
      </w:r>
      <w:hyperlink r:id="rId8" w:history="1"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</w:rPr>
          <w:t>http://www.</w:t>
        </w:r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  <w:lang w:val="en-GB"/>
          </w:rPr>
          <w:t>nistp</w:t>
        </w:r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</w:rPr>
          <w:t>.ru</w:t>
        </w:r>
      </w:hyperlink>
      <w:r w:rsidRPr="00A70A64">
        <w:rPr>
          <w:color w:val="000000"/>
          <w:spacing w:val="8"/>
          <w:sz w:val="22"/>
          <w:szCs w:val="22"/>
          <w:shd w:val="clear" w:color="auto" w:fill="FFFFFF"/>
        </w:rPr>
        <w:t>,</w:t>
      </w:r>
      <w:r w:rsidRPr="00A70A64">
        <w:rPr>
          <w:sz w:val="22"/>
          <w:szCs w:val="22"/>
        </w:rPr>
        <w:t>)</w:t>
      </w:r>
      <w:r w:rsidRPr="00A70A64"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Торгов.</w:t>
      </w:r>
    </w:p>
    <w:p w14:paraId="2B0C5988" w14:textId="77777777" w:rsidR="009C2F9D" w:rsidRPr="00A70A64" w:rsidRDefault="009C2F9D" w:rsidP="009C2F9D">
      <w:pPr>
        <w:widowControl w:val="0"/>
        <w:numPr>
          <w:ilvl w:val="0"/>
          <w:numId w:val="5"/>
        </w:numPr>
        <w:shd w:val="clear" w:color="auto" w:fill="FFFFFF"/>
        <w:tabs>
          <w:tab w:val="left" w:pos="782"/>
        </w:tabs>
        <w:suppressAutoHyphens/>
        <w:autoSpaceDN/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A70A64">
        <w:rPr>
          <w:color w:val="000000"/>
          <w:spacing w:val="-1"/>
          <w:sz w:val="22"/>
          <w:szCs w:val="22"/>
          <w:shd w:val="clear" w:color="auto" w:fill="FFFFFF"/>
        </w:rPr>
        <w:t>Стороны договора безоговорочно признают, что подписание настоящего договора электронными цифровыми подписями Сторон договора является равнозначным подписанию его Сторонами договора в установленном законодательством РФ порядке.</w:t>
      </w:r>
    </w:p>
    <w:p w14:paraId="13D389CE" w14:textId="4B4F5220" w:rsidR="009C2F9D" w:rsidRPr="00A70A64" w:rsidRDefault="009C2F9D" w:rsidP="009C2F9D">
      <w:pPr>
        <w:widowControl w:val="0"/>
        <w:numPr>
          <w:ilvl w:val="0"/>
          <w:numId w:val="5"/>
        </w:numPr>
        <w:shd w:val="clear" w:color="auto" w:fill="FFFFFF"/>
        <w:tabs>
          <w:tab w:val="left" w:pos="782"/>
        </w:tabs>
        <w:suppressAutoHyphens/>
        <w:autoSpaceDN/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A70A64">
        <w:rPr>
          <w:color w:val="000000"/>
          <w:spacing w:val="-1"/>
          <w:sz w:val="22"/>
          <w:szCs w:val="22"/>
          <w:shd w:val="clear" w:color="auto" w:fill="FFFFFF"/>
        </w:rPr>
        <w:t>Настоящий договор с момента размещения на</w:t>
      </w:r>
      <w:r w:rsidRPr="00A70A64"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 площадке </w:t>
      </w:r>
      <w:r w:rsidR="007B5E7C">
        <w:rPr>
          <w:color w:val="000000"/>
          <w:spacing w:val="2"/>
          <w:sz w:val="22"/>
          <w:szCs w:val="22"/>
          <w:shd w:val="clear" w:color="auto" w:fill="FFFFFF"/>
        </w:rPr>
        <w:t xml:space="preserve">АО </w:t>
      </w:r>
      <w:r w:rsidR="007B5E7C" w:rsidRPr="00A70A64">
        <w:rPr>
          <w:color w:val="000000"/>
          <w:spacing w:val="8"/>
          <w:sz w:val="22"/>
          <w:szCs w:val="22"/>
          <w:shd w:val="clear" w:color="auto" w:fill="FFFFFF"/>
        </w:rPr>
        <w:t>«</w:t>
      </w:r>
      <w:r w:rsidR="007B5E7C">
        <w:rPr>
          <w:color w:val="000000"/>
          <w:spacing w:val="8"/>
          <w:sz w:val="22"/>
          <w:szCs w:val="22"/>
          <w:shd w:val="clear" w:color="auto" w:fill="FFFFFF"/>
        </w:rPr>
        <w:t>Новые информационные сервисы</w:t>
      </w:r>
      <w:r w:rsidR="007B5E7C" w:rsidRPr="00A70A64">
        <w:rPr>
          <w:color w:val="000000"/>
          <w:spacing w:val="8"/>
          <w:sz w:val="22"/>
          <w:szCs w:val="22"/>
          <w:shd w:val="clear" w:color="auto" w:fill="FFFFFF"/>
        </w:rPr>
        <w:t xml:space="preserve">» </w:t>
      </w:r>
      <w:r w:rsidRPr="00A70A64">
        <w:rPr>
          <w:color w:val="000000"/>
          <w:spacing w:val="8"/>
          <w:sz w:val="22"/>
          <w:szCs w:val="22"/>
          <w:shd w:val="clear" w:color="auto" w:fill="FFFFFF"/>
        </w:rPr>
        <w:t xml:space="preserve">в сети Интернет по адресу </w:t>
      </w:r>
      <w:hyperlink r:id="rId9" w:history="1"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</w:rPr>
          <w:t>http://www.</w:t>
        </w:r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  <w:lang w:val="en-GB"/>
          </w:rPr>
          <w:t>nistp</w:t>
        </w:r>
        <w:r w:rsidR="007B5E7C" w:rsidRPr="00514EBC">
          <w:rPr>
            <w:rStyle w:val="a3"/>
            <w:spacing w:val="8"/>
            <w:sz w:val="22"/>
            <w:szCs w:val="22"/>
            <w:shd w:val="clear" w:color="auto" w:fill="FFFFFF"/>
          </w:rPr>
          <w:t>.ru</w:t>
        </w:r>
      </w:hyperlink>
      <w:r w:rsidRPr="00A70A64">
        <w:rPr>
          <w:color w:val="000000"/>
          <w:spacing w:val="8"/>
          <w:sz w:val="22"/>
          <w:szCs w:val="22"/>
          <w:shd w:val="clear" w:color="auto" w:fill="FFFFFF"/>
        </w:rPr>
        <w:t>,</w:t>
      </w:r>
      <w:r w:rsidRPr="00A70A64">
        <w:rPr>
          <w:sz w:val="22"/>
          <w:szCs w:val="22"/>
        </w:rPr>
        <w:t xml:space="preserve">) </w:t>
      </w:r>
      <w:r w:rsidRPr="00A70A64">
        <w:rPr>
          <w:color w:val="000000"/>
          <w:spacing w:val="-1"/>
          <w:sz w:val="22"/>
          <w:szCs w:val="22"/>
          <w:shd w:val="clear" w:color="auto" w:fill="FFFFFF"/>
        </w:rPr>
        <w:t>и подписания электронной цифровой подписью Заявителя при подаче заявки на участие в Торгах  считается вступившим в силу</w:t>
      </w:r>
    </w:p>
    <w:p w14:paraId="355A5DAE" w14:textId="77777777" w:rsidR="009C2F9D" w:rsidRPr="00A70A64" w:rsidRDefault="009C2F9D" w:rsidP="009C2F9D">
      <w:pPr>
        <w:shd w:val="clear" w:color="auto" w:fill="FFFFFF"/>
        <w:tabs>
          <w:tab w:val="left" w:pos="782"/>
        </w:tabs>
        <w:spacing w:before="5" w:line="274" w:lineRule="exact"/>
        <w:ind w:left="287"/>
        <w:jc w:val="both"/>
        <w:rPr>
          <w:color w:val="000000"/>
          <w:spacing w:val="-1"/>
          <w:sz w:val="22"/>
          <w:szCs w:val="22"/>
          <w:shd w:val="clear" w:color="auto" w:fill="FFFFFF"/>
        </w:rPr>
      </w:pPr>
    </w:p>
    <w:p w14:paraId="66C8BEBD" w14:textId="77777777" w:rsidR="009C2F9D" w:rsidRPr="00A70A64" w:rsidRDefault="009C2F9D" w:rsidP="009C2F9D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  <w:r w:rsidRPr="00A70A64">
        <w:rPr>
          <w:b/>
          <w:bCs/>
          <w:color w:val="000000"/>
          <w:spacing w:val="-1"/>
          <w:sz w:val="22"/>
          <w:szCs w:val="22"/>
        </w:rPr>
        <w:t>Адреса и реквизиты Сторон:</w:t>
      </w:r>
    </w:p>
    <w:p w14:paraId="3E4A5365" w14:textId="77777777" w:rsidR="009C2F9D" w:rsidRPr="00A70A64" w:rsidRDefault="009C2F9D" w:rsidP="009C2F9D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</w:p>
    <w:p w14:paraId="446E1166" w14:textId="77777777" w:rsidR="009C2F9D" w:rsidRPr="00F120DB" w:rsidRDefault="009C2F9D" w:rsidP="009C2F9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 w:rsidRPr="00F120DB">
        <w:rPr>
          <w:rFonts w:ascii="Times New Roman" w:hAnsi="Times New Roman" w:cs="Times New Roman"/>
          <w:b/>
          <w:sz w:val="22"/>
          <w:szCs w:val="22"/>
        </w:rPr>
        <w:t>Организатор торгов:</w:t>
      </w:r>
      <w:r w:rsidRPr="00F120DB">
        <w:rPr>
          <w:rFonts w:ascii="Times New Roman" w:hAnsi="Times New Roman" w:cs="Times New Roman"/>
          <w:b/>
          <w:sz w:val="22"/>
          <w:szCs w:val="22"/>
        </w:rPr>
        <w:tab/>
      </w:r>
      <w:r w:rsidRPr="00F120DB">
        <w:rPr>
          <w:rFonts w:ascii="Times New Roman" w:hAnsi="Times New Roman" w:cs="Times New Roman"/>
          <w:b/>
          <w:sz w:val="22"/>
          <w:szCs w:val="22"/>
        </w:rPr>
        <w:tab/>
      </w:r>
    </w:p>
    <w:p w14:paraId="791797E2" w14:textId="0E501B32" w:rsidR="0080544B" w:rsidRPr="00A6113E" w:rsidRDefault="00DD7D77" w:rsidP="00B5781E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113E">
        <w:rPr>
          <w:rFonts w:ascii="Times New Roman" w:hAnsi="Times New Roman" w:cs="Times New Roman"/>
          <w:bCs/>
          <w:sz w:val="22"/>
          <w:szCs w:val="22"/>
        </w:rPr>
        <w:t xml:space="preserve">Конкурсный управляющий 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Общества с ограниченной ответственностью</w:t>
      </w:r>
      <w:r w:rsidRPr="00A6113E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 xml:space="preserve">«Мытищинский пластик» (ОГРН 1027739695510, ИНН 7725189437, 141004, Московская область, г.о. Мытищи, г. Мытищи, ул. Силикатная д. 19) </w:t>
      </w:r>
      <w:r w:rsidRPr="00A6113E">
        <w:rPr>
          <w:rFonts w:ascii="Times New Roman" w:hAnsi="Times New Roman" w:cs="Times New Roman"/>
          <w:bCs/>
          <w:sz w:val="22"/>
          <w:szCs w:val="22"/>
        </w:rPr>
        <w:t xml:space="preserve">Захаров Алексей Игоревич (ИНН 645392591433, СНИЛС 171-494-182 77), 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 xml:space="preserve">член Союза арбитражных управляющих «Саморегулируемая организация «Дело» (ИНН 5010029544, ОГРН 1035002205919, 141307, МО., г.о. Сергиево-Посадский, г. Сергиев Посад, ул. Гефсиманские пруды, д. 4), </w:t>
      </w:r>
      <w:r w:rsidRPr="00A6113E">
        <w:rPr>
          <w:rFonts w:ascii="Times New Roman" w:hAnsi="Times New Roman" w:cs="Times New Roman"/>
          <w:bCs/>
          <w:sz w:val="22"/>
          <w:szCs w:val="22"/>
        </w:rPr>
        <w:t xml:space="preserve">действующий на основании 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Решения</w:t>
      </w:r>
      <w:r w:rsidRPr="00A6113E">
        <w:rPr>
          <w:rFonts w:ascii="Times New Roman" w:hAnsi="Times New Roman" w:cs="Times New Roman"/>
          <w:bCs/>
          <w:sz w:val="22"/>
          <w:szCs w:val="22"/>
        </w:rPr>
        <w:t xml:space="preserve"> Арбитражного суда 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Московской</w:t>
      </w:r>
      <w:r w:rsidRPr="00A6113E">
        <w:rPr>
          <w:rFonts w:ascii="Times New Roman" w:hAnsi="Times New Roman" w:cs="Times New Roman"/>
          <w:bCs/>
          <w:sz w:val="22"/>
          <w:szCs w:val="22"/>
        </w:rPr>
        <w:t xml:space="preserve"> области от 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05</w:t>
      </w:r>
      <w:r w:rsidRPr="00A6113E">
        <w:rPr>
          <w:rFonts w:ascii="Times New Roman" w:hAnsi="Times New Roman" w:cs="Times New Roman"/>
          <w:bCs/>
          <w:sz w:val="22"/>
          <w:szCs w:val="22"/>
        </w:rPr>
        <w:t>.0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4</w:t>
      </w:r>
      <w:r w:rsidRPr="00A6113E">
        <w:rPr>
          <w:rFonts w:ascii="Times New Roman" w:hAnsi="Times New Roman" w:cs="Times New Roman"/>
          <w:bCs/>
          <w:sz w:val="22"/>
          <w:szCs w:val="22"/>
        </w:rPr>
        <w:t>.20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21</w:t>
      </w:r>
      <w:r w:rsidRPr="00A6113E">
        <w:rPr>
          <w:rFonts w:ascii="Times New Roman" w:hAnsi="Times New Roman" w:cs="Times New Roman"/>
          <w:bCs/>
          <w:sz w:val="22"/>
          <w:szCs w:val="22"/>
        </w:rPr>
        <w:t xml:space="preserve"> г. (резолютивная часть объявлена 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05</w:t>
      </w:r>
      <w:r w:rsidRPr="00A6113E">
        <w:rPr>
          <w:rFonts w:ascii="Times New Roman" w:hAnsi="Times New Roman" w:cs="Times New Roman"/>
          <w:bCs/>
          <w:sz w:val="22"/>
          <w:szCs w:val="22"/>
        </w:rPr>
        <w:t>.0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4</w:t>
      </w:r>
      <w:r w:rsidRPr="00A6113E">
        <w:rPr>
          <w:rFonts w:ascii="Times New Roman" w:hAnsi="Times New Roman" w:cs="Times New Roman"/>
          <w:bCs/>
          <w:sz w:val="22"/>
          <w:szCs w:val="22"/>
        </w:rPr>
        <w:t>.20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21</w:t>
      </w:r>
      <w:r w:rsidRPr="00A6113E">
        <w:rPr>
          <w:rFonts w:ascii="Times New Roman" w:hAnsi="Times New Roman" w:cs="Times New Roman"/>
          <w:bCs/>
          <w:sz w:val="22"/>
          <w:szCs w:val="22"/>
        </w:rPr>
        <w:t>) по делу № А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41</w:t>
      </w:r>
      <w:r w:rsidRPr="00A6113E">
        <w:rPr>
          <w:rFonts w:ascii="Times New Roman" w:hAnsi="Times New Roman" w:cs="Times New Roman"/>
          <w:bCs/>
          <w:sz w:val="22"/>
          <w:szCs w:val="22"/>
        </w:rPr>
        <w:t>-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20120</w:t>
      </w:r>
      <w:r w:rsidRPr="00A6113E">
        <w:rPr>
          <w:rFonts w:ascii="Times New Roman" w:hAnsi="Times New Roman" w:cs="Times New Roman"/>
          <w:bCs/>
          <w:sz w:val="22"/>
          <w:szCs w:val="22"/>
        </w:rPr>
        <w:t>/20</w:t>
      </w:r>
      <w:r w:rsidR="00A6113E" w:rsidRPr="00A6113E">
        <w:rPr>
          <w:rFonts w:ascii="Times New Roman" w:hAnsi="Times New Roman" w:cs="Times New Roman"/>
          <w:bCs/>
          <w:sz w:val="22"/>
          <w:szCs w:val="22"/>
        </w:rPr>
        <w:t>20</w:t>
      </w:r>
      <w:r w:rsidRPr="00A6113E">
        <w:rPr>
          <w:rFonts w:ascii="Times New Roman" w:hAnsi="Times New Roman" w:cs="Times New Roman"/>
          <w:bCs/>
          <w:sz w:val="22"/>
          <w:szCs w:val="22"/>
        </w:rPr>
        <w:t>.</w:t>
      </w:r>
    </w:p>
    <w:p w14:paraId="286E8230" w14:textId="77777777" w:rsidR="00B621CA" w:rsidRPr="00A6113E" w:rsidRDefault="00B621CA" w:rsidP="00B5781E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F7F716E" w14:textId="22AD7F26" w:rsidR="009901D1" w:rsidRPr="00B5781E" w:rsidRDefault="00A6113E" w:rsidP="00B5781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pacing w:val="4"/>
          <w:sz w:val="22"/>
          <w:szCs w:val="22"/>
          <w:shd w:val="clear" w:color="auto" w:fill="FFFFFF"/>
        </w:rPr>
      </w:pPr>
      <w:r w:rsidRPr="00A6113E">
        <w:rPr>
          <w:rFonts w:ascii="Times New Roman" w:hAnsi="Times New Roman" w:cs="Times New Roman"/>
          <w:bCs/>
          <w:color w:val="000000"/>
          <w:spacing w:val="4"/>
          <w:sz w:val="22"/>
          <w:szCs w:val="22"/>
          <w:shd w:val="clear" w:color="auto" w:fill="FFFFFF"/>
        </w:rPr>
        <w:t>О</w:t>
      </w:r>
      <w:r w:rsidR="00B5781E" w:rsidRPr="00A6113E">
        <w:rPr>
          <w:rFonts w:ascii="Times New Roman" w:hAnsi="Times New Roman" w:cs="Times New Roman"/>
          <w:bCs/>
          <w:color w:val="000000"/>
          <w:spacing w:val="4"/>
          <w:sz w:val="22"/>
          <w:szCs w:val="22"/>
          <w:shd w:val="clear" w:color="auto" w:fill="FFFFFF"/>
        </w:rPr>
        <w:t>бщество</w:t>
      </w:r>
      <w:r w:rsidRPr="00A6113E">
        <w:rPr>
          <w:rFonts w:ascii="Times New Roman" w:hAnsi="Times New Roman" w:cs="Times New Roman"/>
          <w:bCs/>
          <w:color w:val="000000"/>
          <w:spacing w:val="4"/>
          <w:sz w:val="22"/>
          <w:szCs w:val="22"/>
          <w:shd w:val="clear" w:color="auto" w:fill="FFFFFF"/>
        </w:rPr>
        <w:t xml:space="preserve"> с ограниченной ответственностью</w:t>
      </w:r>
      <w:r w:rsidR="00B621CA" w:rsidRPr="00A6113E">
        <w:rPr>
          <w:rFonts w:ascii="Times New Roman" w:hAnsi="Times New Roman" w:cs="Times New Roman"/>
          <w:bCs/>
          <w:color w:val="000000"/>
          <w:spacing w:val="4"/>
          <w:sz w:val="22"/>
          <w:szCs w:val="22"/>
          <w:shd w:val="clear" w:color="auto" w:fill="FFFFFF"/>
        </w:rPr>
        <w:t xml:space="preserve"> «</w:t>
      </w:r>
      <w:r w:rsidRPr="00A6113E">
        <w:rPr>
          <w:rFonts w:ascii="Times New Roman" w:hAnsi="Times New Roman" w:cs="Times New Roman"/>
          <w:bCs/>
          <w:color w:val="000000"/>
          <w:spacing w:val="4"/>
          <w:sz w:val="22"/>
          <w:szCs w:val="22"/>
          <w:shd w:val="clear" w:color="auto" w:fill="FFFFFF"/>
        </w:rPr>
        <w:t>Мытищинский пластик»</w:t>
      </w:r>
      <w:r w:rsidR="00B621CA" w:rsidRPr="00A6113E">
        <w:rPr>
          <w:rFonts w:ascii="Times New Roman" w:hAnsi="Times New Roman" w:cs="Times New Roman"/>
          <w:bCs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B5781E" w:rsidRPr="00A6113E">
        <w:rPr>
          <w:rFonts w:ascii="Times New Roman" w:hAnsi="Times New Roman" w:cs="Times New Roman"/>
          <w:color w:val="000000"/>
          <w:spacing w:val="4"/>
          <w:sz w:val="22"/>
          <w:szCs w:val="22"/>
          <w:shd w:val="clear" w:color="auto" w:fill="FFFFFF"/>
        </w:rPr>
        <w:t>р/с №</w:t>
      </w:r>
      <w:r w:rsidRPr="00A6113E">
        <w:rPr>
          <w:rFonts w:ascii="Times New Roman" w:hAnsi="Times New Roman" w:cs="Times New Roman"/>
          <w:bCs/>
          <w:color w:val="000000"/>
          <w:spacing w:val="4"/>
          <w:sz w:val="22"/>
          <w:szCs w:val="22"/>
          <w:shd w:val="clear" w:color="auto" w:fill="FFFFFF"/>
        </w:rPr>
        <w:t>40702810401300029848 </w:t>
      </w:r>
      <w:r w:rsidR="00B5781E" w:rsidRPr="00A6113E">
        <w:rPr>
          <w:rFonts w:ascii="Times New Roman" w:hAnsi="Times New Roman" w:cs="Times New Roman"/>
          <w:color w:val="000000"/>
          <w:spacing w:val="4"/>
          <w:sz w:val="22"/>
          <w:szCs w:val="22"/>
          <w:shd w:val="clear" w:color="auto" w:fill="FFFFFF"/>
        </w:rPr>
        <w:t>, АО «</w:t>
      </w:r>
      <w:r w:rsidR="00B621CA" w:rsidRPr="00A6113E">
        <w:rPr>
          <w:rFonts w:ascii="Times New Roman" w:hAnsi="Times New Roman" w:cs="Times New Roman"/>
          <w:color w:val="000000"/>
          <w:spacing w:val="4"/>
          <w:sz w:val="22"/>
          <w:szCs w:val="22"/>
          <w:shd w:val="clear" w:color="auto" w:fill="FFFFFF"/>
        </w:rPr>
        <w:t>Альфа-банк</w:t>
      </w:r>
      <w:r w:rsidR="00B5781E" w:rsidRPr="00A6113E">
        <w:rPr>
          <w:rFonts w:ascii="Times New Roman" w:hAnsi="Times New Roman" w:cs="Times New Roman"/>
          <w:color w:val="000000"/>
          <w:spacing w:val="4"/>
          <w:sz w:val="22"/>
          <w:szCs w:val="22"/>
          <w:shd w:val="clear" w:color="auto" w:fill="FFFFFF"/>
        </w:rPr>
        <w:t xml:space="preserve">» к/с </w:t>
      </w:r>
      <w:r w:rsidR="00B621CA" w:rsidRPr="00A6113E">
        <w:rPr>
          <w:rFonts w:ascii="Times New Roman" w:hAnsi="Times New Roman" w:cs="Times New Roman"/>
          <w:color w:val="000000"/>
          <w:spacing w:val="4"/>
          <w:sz w:val="22"/>
          <w:szCs w:val="22"/>
          <w:shd w:val="clear" w:color="auto" w:fill="FFFFFF"/>
        </w:rPr>
        <w:t>30101810200000000593</w:t>
      </w:r>
      <w:r w:rsidR="00B5781E" w:rsidRPr="00A6113E">
        <w:rPr>
          <w:rFonts w:ascii="Times New Roman" w:hAnsi="Times New Roman" w:cs="Times New Roman"/>
          <w:color w:val="000000"/>
          <w:spacing w:val="4"/>
          <w:sz w:val="22"/>
          <w:szCs w:val="22"/>
          <w:shd w:val="clear" w:color="auto" w:fill="FFFFFF"/>
        </w:rPr>
        <w:t xml:space="preserve">, БИК </w:t>
      </w:r>
      <w:r w:rsidR="00B621CA" w:rsidRPr="00A6113E">
        <w:rPr>
          <w:rFonts w:ascii="Times New Roman" w:hAnsi="Times New Roman" w:cs="Times New Roman"/>
          <w:color w:val="000000"/>
          <w:spacing w:val="4"/>
          <w:sz w:val="22"/>
          <w:szCs w:val="22"/>
          <w:shd w:val="clear" w:color="auto" w:fill="FFFFFF"/>
        </w:rPr>
        <w:t>044525593</w:t>
      </w:r>
      <w:r w:rsidR="00B5781E" w:rsidRPr="00A6113E">
        <w:rPr>
          <w:rFonts w:ascii="Times New Roman" w:hAnsi="Times New Roman" w:cs="Times New Roman"/>
          <w:color w:val="000000"/>
          <w:spacing w:val="4"/>
          <w:sz w:val="22"/>
          <w:szCs w:val="22"/>
          <w:shd w:val="clear" w:color="auto" w:fill="FFFFFF"/>
        </w:rPr>
        <w:t>.</w:t>
      </w:r>
    </w:p>
    <w:p w14:paraId="56DD1A2D" w14:textId="77777777" w:rsidR="00B5781E" w:rsidRPr="00B5781E" w:rsidRDefault="00B5781E" w:rsidP="009C2F9D">
      <w:pPr>
        <w:pStyle w:val="ConsNonformat"/>
        <w:widowControl/>
        <w:ind w:right="0"/>
        <w:rPr>
          <w:sz w:val="22"/>
          <w:szCs w:val="22"/>
        </w:rPr>
      </w:pPr>
    </w:p>
    <w:p w14:paraId="572F7A8D" w14:textId="1CFEDD94" w:rsidR="00094840" w:rsidRPr="00B5781E" w:rsidRDefault="00B5781E" w:rsidP="009C2F9D">
      <w:pPr>
        <w:pStyle w:val="31"/>
        <w:rPr>
          <w:b/>
          <w:sz w:val="22"/>
          <w:szCs w:val="22"/>
        </w:rPr>
      </w:pPr>
      <w:r w:rsidRPr="00B5781E">
        <w:rPr>
          <w:b/>
          <w:sz w:val="22"/>
          <w:szCs w:val="22"/>
        </w:rPr>
        <w:t>Конкурсный</w:t>
      </w:r>
      <w:r w:rsidR="00094840" w:rsidRPr="00B5781E">
        <w:rPr>
          <w:b/>
          <w:sz w:val="22"/>
          <w:szCs w:val="22"/>
        </w:rPr>
        <w:t xml:space="preserve"> управляющий </w:t>
      </w:r>
    </w:p>
    <w:p w14:paraId="537D5B26" w14:textId="39309ABF" w:rsidR="009C2F9D" w:rsidRPr="00A70A64" w:rsidRDefault="00876A21" w:rsidP="009C2F9D">
      <w:pPr>
        <w:pStyle w:val="31"/>
        <w:rPr>
          <w:rFonts w:eastAsia="Arial"/>
          <w:sz w:val="22"/>
          <w:szCs w:val="22"/>
        </w:rPr>
      </w:pPr>
      <w:r>
        <w:rPr>
          <w:b/>
          <w:sz w:val="22"/>
          <w:szCs w:val="22"/>
        </w:rPr>
        <w:t>ОО</w:t>
      </w:r>
      <w:r w:rsidR="00B5781E" w:rsidRPr="00B5781E">
        <w:rPr>
          <w:b/>
          <w:sz w:val="22"/>
          <w:szCs w:val="22"/>
        </w:rPr>
        <w:t>О «</w:t>
      </w:r>
      <w:r>
        <w:rPr>
          <w:b/>
          <w:sz w:val="22"/>
          <w:szCs w:val="22"/>
        </w:rPr>
        <w:t>Мытищинский пластик</w:t>
      </w:r>
      <w:r w:rsidR="00B5781E" w:rsidRPr="00B5781E">
        <w:rPr>
          <w:b/>
          <w:sz w:val="22"/>
          <w:szCs w:val="22"/>
        </w:rPr>
        <w:t>»</w:t>
      </w:r>
      <w:r w:rsidR="00211BF2">
        <w:rPr>
          <w:b/>
          <w:sz w:val="22"/>
          <w:szCs w:val="22"/>
        </w:rPr>
        <w:t xml:space="preserve">         </w:t>
      </w:r>
      <w:r w:rsidR="009C51DA">
        <w:rPr>
          <w:b/>
          <w:sz w:val="22"/>
          <w:szCs w:val="22"/>
        </w:rPr>
        <w:tab/>
      </w:r>
      <w:r w:rsidR="009C51DA">
        <w:rPr>
          <w:b/>
          <w:sz w:val="22"/>
          <w:szCs w:val="22"/>
        </w:rPr>
        <w:tab/>
      </w:r>
      <w:r w:rsidR="00211BF2">
        <w:rPr>
          <w:b/>
          <w:sz w:val="22"/>
          <w:szCs w:val="22"/>
        </w:rPr>
        <w:t xml:space="preserve">    </w:t>
      </w:r>
      <w:r w:rsidR="00094840" w:rsidRPr="00094840">
        <w:rPr>
          <w:b/>
          <w:sz w:val="22"/>
          <w:szCs w:val="22"/>
        </w:rPr>
        <w:t xml:space="preserve"> </w:t>
      </w:r>
      <w:r w:rsidR="009C2F9D" w:rsidRPr="00A70A64">
        <w:rPr>
          <w:rFonts w:eastAsia="Arial"/>
          <w:sz w:val="22"/>
          <w:szCs w:val="22"/>
        </w:rPr>
        <w:t>_______</w:t>
      </w:r>
      <w:r w:rsidR="00B621CA">
        <w:rPr>
          <w:rStyle w:val="a4"/>
          <w:rFonts w:eastAsia="Arial"/>
          <w:sz w:val="22"/>
          <w:szCs w:val="22"/>
          <w:u w:val="single"/>
        </w:rPr>
        <w:t>______</w:t>
      </w:r>
      <w:r w:rsidR="009C2F9D" w:rsidRPr="00A70A64">
        <w:rPr>
          <w:rFonts w:eastAsia="Arial"/>
          <w:sz w:val="22"/>
          <w:szCs w:val="22"/>
        </w:rPr>
        <w:t>___</w:t>
      </w:r>
      <w:r w:rsidR="00211BF2">
        <w:rPr>
          <w:rFonts w:eastAsia="Arial"/>
          <w:sz w:val="22"/>
          <w:szCs w:val="22"/>
        </w:rPr>
        <w:t xml:space="preserve">                         </w:t>
      </w:r>
      <w:r w:rsidR="009C2F9D" w:rsidRPr="00A70A64">
        <w:rPr>
          <w:rFonts w:eastAsia="Arial"/>
          <w:sz w:val="22"/>
          <w:szCs w:val="22"/>
        </w:rPr>
        <w:t xml:space="preserve"> </w:t>
      </w:r>
      <w:r w:rsidR="00B621CA">
        <w:rPr>
          <w:rFonts w:eastAsia="Arial"/>
          <w:b/>
          <w:sz w:val="22"/>
          <w:szCs w:val="22"/>
        </w:rPr>
        <w:t>А</w:t>
      </w:r>
      <w:r w:rsidR="00F120DB">
        <w:rPr>
          <w:rFonts w:eastAsia="Arial"/>
          <w:b/>
          <w:sz w:val="22"/>
          <w:szCs w:val="22"/>
        </w:rPr>
        <w:t>.</w:t>
      </w:r>
      <w:r w:rsidR="00B621CA">
        <w:rPr>
          <w:rFonts w:eastAsia="Arial"/>
          <w:b/>
          <w:sz w:val="22"/>
          <w:szCs w:val="22"/>
        </w:rPr>
        <w:t>И</w:t>
      </w:r>
      <w:r w:rsidR="00F120DB">
        <w:rPr>
          <w:rFonts w:eastAsia="Arial"/>
          <w:b/>
          <w:sz w:val="22"/>
          <w:szCs w:val="22"/>
        </w:rPr>
        <w:t xml:space="preserve">. </w:t>
      </w:r>
      <w:r w:rsidR="00B621CA">
        <w:rPr>
          <w:rFonts w:eastAsia="Arial"/>
          <w:b/>
          <w:sz w:val="22"/>
          <w:szCs w:val="22"/>
        </w:rPr>
        <w:t>Захаров</w:t>
      </w:r>
    </w:p>
    <w:p w14:paraId="0B1E982D" w14:textId="77777777" w:rsidR="009C2F9D" w:rsidRPr="00A70A64" w:rsidRDefault="009C2F9D" w:rsidP="009C2F9D">
      <w:pPr>
        <w:jc w:val="both"/>
        <w:rPr>
          <w:b/>
          <w:sz w:val="22"/>
          <w:szCs w:val="22"/>
        </w:rPr>
      </w:pPr>
    </w:p>
    <w:p w14:paraId="2FC0A1E2" w14:textId="77777777" w:rsidR="009C2F9D" w:rsidRPr="00A70A64" w:rsidRDefault="009C2F9D" w:rsidP="009C2F9D">
      <w:pPr>
        <w:jc w:val="both"/>
        <w:rPr>
          <w:b/>
          <w:sz w:val="22"/>
          <w:szCs w:val="22"/>
        </w:rPr>
      </w:pPr>
      <w:r w:rsidRPr="00A70A64">
        <w:rPr>
          <w:b/>
          <w:sz w:val="22"/>
          <w:szCs w:val="22"/>
        </w:rPr>
        <w:t>Заявитель:</w:t>
      </w:r>
    </w:p>
    <w:p w14:paraId="0C0F2309" w14:textId="77777777" w:rsidR="009C2F9D" w:rsidRPr="00A70A64" w:rsidRDefault="009C2F9D" w:rsidP="009C2F9D">
      <w:pPr>
        <w:jc w:val="both"/>
        <w:rPr>
          <w:b/>
          <w:sz w:val="22"/>
          <w:szCs w:val="22"/>
        </w:rPr>
      </w:pPr>
    </w:p>
    <w:p w14:paraId="3BBFD222" w14:textId="77777777" w:rsidR="009C2F9D" w:rsidRPr="00A70A64" w:rsidRDefault="009C2F9D" w:rsidP="009C2F9D">
      <w:pPr>
        <w:jc w:val="both"/>
        <w:rPr>
          <w:b/>
          <w:sz w:val="22"/>
          <w:szCs w:val="22"/>
        </w:rPr>
      </w:pPr>
      <w:r w:rsidRPr="00A70A64">
        <w:rPr>
          <w:b/>
          <w:sz w:val="22"/>
          <w:szCs w:val="22"/>
        </w:rPr>
        <w:t>________________________________________________________</w:t>
      </w:r>
    </w:p>
    <w:p w14:paraId="48ED2F3A" w14:textId="77777777" w:rsidR="009C2F9D" w:rsidRPr="00A70A64" w:rsidRDefault="009C2F9D" w:rsidP="009C2F9D">
      <w:pPr>
        <w:jc w:val="both"/>
        <w:rPr>
          <w:b/>
          <w:sz w:val="22"/>
          <w:szCs w:val="22"/>
        </w:rPr>
      </w:pPr>
      <w:r w:rsidRPr="00A70A64">
        <w:rPr>
          <w:b/>
          <w:sz w:val="22"/>
          <w:szCs w:val="22"/>
        </w:rPr>
        <w:t>________________________________________________________</w:t>
      </w:r>
    </w:p>
    <w:p w14:paraId="4E39ABD8" w14:textId="77777777" w:rsidR="009C2F9D" w:rsidRPr="00A70A64" w:rsidRDefault="009C2F9D" w:rsidP="009C2F9D">
      <w:pPr>
        <w:jc w:val="both"/>
        <w:rPr>
          <w:b/>
          <w:sz w:val="22"/>
          <w:szCs w:val="22"/>
        </w:rPr>
      </w:pPr>
      <w:r w:rsidRPr="00A70A64">
        <w:rPr>
          <w:b/>
          <w:sz w:val="22"/>
          <w:szCs w:val="22"/>
        </w:rPr>
        <w:t>________________________________________________________</w:t>
      </w:r>
    </w:p>
    <w:p w14:paraId="15826D44" w14:textId="77777777" w:rsidR="009C2F9D" w:rsidRPr="00A70A64" w:rsidRDefault="009C2F9D" w:rsidP="009C2F9D">
      <w:pPr>
        <w:jc w:val="both"/>
        <w:rPr>
          <w:b/>
          <w:sz w:val="22"/>
          <w:szCs w:val="22"/>
        </w:rPr>
      </w:pPr>
      <w:r w:rsidRPr="00A70A64">
        <w:rPr>
          <w:b/>
          <w:sz w:val="22"/>
          <w:szCs w:val="22"/>
        </w:rPr>
        <w:t>________________________________________________________</w:t>
      </w:r>
    </w:p>
    <w:p w14:paraId="47A67D7A" w14:textId="77777777" w:rsidR="009C2F9D" w:rsidRPr="00A70A64" w:rsidRDefault="009C2F9D" w:rsidP="009C2F9D">
      <w:pPr>
        <w:jc w:val="both"/>
        <w:rPr>
          <w:b/>
          <w:sz w:val="22"/>
          <w:szCs w:val="22"/>
        </w:rPr>
      </w:pPr>
      <w:r w:rsidRPr="00A70A64">
        <w:rPr>
          <w:b/>
          <w:sz w:val="22"/>
          <w:szCs w:val="22"/>
        </w:rPr>
        <w:t>________________________________________________________</w:t>
      </w:r>
    </w:p>
    <w:p w14:paraId="59289EDD" w14:textId="77777777" w:rsidR="009C2F9D" w:rsidRPr="00A70A64" w:rsidRDefault="009C2F9D" w:rsidP="009C2F9D">
      <w:pPr>
        <w:jc w:val="both"/>
        <w:rPr>
          <w:b/>
          <w:sz w:val="22"/>
          <w:szCs w:val="22"/>
        </w:rPr>
      </w:pPr>
      <w:r w:rsidRPr="00A70A64">
        <w:rPr>
          <w:b/>
          <w:sz w:val="22"/>
          <w:szCs w:val="22"/>
        </w:rPr>
        <w:t>________________________________________________________</w:t>
      </w:r>
    </w:p>
    <w:p w14:paraId="0663738F" w14:textId="77777777" w:rsidR="009C2F9D" w:rsidRPr="00A70A64" w:rsidRDefault="009C2F9D" w:rsidP="009C2F9D">
      <w:pPr>
        <w:rPr>
          <w:sz w:val="22"/>
          <w:szCs w:val="22"/>
        </w:rPr>
      </w:pPr>
    </w:p>
    <w:p w14:paraId="3054DE50" w14:textId="77777777" w:rsidR="00986F25" w:rsidRPr="00B36272" w:rsidRDefault="00986F25" w:rsidP="00B36272">
      <w:pPr>
        <w:rPr>
          <w:sz w:val="24"/>
          <w:szCs w:val="24"/>
        </w:rPr>
      </w:pPr>
    </w:p>
    <w:sectPr w:rsidR="00986F25" w:rsidRPr="00B36272" w:rsidSect="00525C4F">
      <w:pgSz w:w="11906" w:h="16838"/>
      <w:pgMar w:top="567" w:right="720" w:bottom="426" w:left="720" w:header="284" w:footer="284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72"/>
    <w:rsid w:val="00081708"/>
    <w:rsid w:val="00094840"/>
    <w:rsid w:val="000A1016"/>
    <w:rsid w:val="000E7F1E"/>
    <w:rsid w:val="00211BF2"/>
    <w:rsid w:val="002F1EBC"/>
    <w:rsid w:val="006155B0"/>
    <w:rsid w:val="006C5EDB"/>
    <w:rsid w:val="007874BB"/>
    <w:rsid w:val="007B5E7C"/>
    <w:rsid w:val="007E4AD4"/>
    <w:rsid w:val="0080544B"/>
    <w:rsid w:val="008160E7"/>
    <w:rsid w:val="008628D8"/>
    <w:rsid w:val="00876A21"/>
    <w:rsid w:val="00986F25"/>
    <w:rsid w:val="009901D1"/>
    <w:rsid w:val="009C2F9D"/>
    <w:rsid w:val="009C51DA"/>
    <w:rsid w:val="00A11C67"/>
    <w:rsid w:val="00A6113E"/>
    <w:rsid w:val="00AE7286"/>
    <w:rsid w:val="00B36272"/>
    <w:rsid w:val="00B5781E"/>
    <w:rsid w:val="00B621CA"/>
    <w:rsid w:val="00CE3950"/>
    <w:rsid w:val="00D50D80"/>
    <w:rsid w:val="00DD7D77"/>
    <w:rsid w:val="00E044BF"/>
    <w:rsid w:val="00EE6153"/>
    <w:rsid w:val="00F03535"/>
    <w:rsid w:val="00F120DB"/>
    <w:rsid w:val="00F54D57"/>
    <w:rsid w:val="00F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AC37"/>
  <w15:docId w15:val="{71DEF886-A44C-4B9D-8AE0-F44451CE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F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C2F9D"/>
    <w:rPr>
      <w:color w:val="000080"/>
      <w:u w:val="single"/>
    </w:rPr>
  </w:style>
  <w:style w:type="paragraph" w:customStyle="1" w:styleId="ConsNonformat">
    <w:name w:val="ConsNonformat"/>
    <w:rsid w:val="009C2F9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9C2F9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9C2F9D"/>
    <w:pPr>
      <w:suppressAutoHyphens/>
      <w:autoSpaceDE/>
      <w:autoSpaceDN/>
    </w:pPr>
    <w:rPr>
      <w:lang w:eastAsia="ar-SA"/>
    </w:rPr>
  </w:style>
  <w:style w:type="character" w:styleId="a4">
    <w:name w:val="Emphasis"/>
    <w:qFormat/>
    <w:rsid w:val="009C2F9D"/>
    <w:rPr>
      <w:i/>
      <w:iCs/>
    </w:rPr>
  </w:style>
  <w:style w:type="character" w:styleId="a5">
    <w:name w:val="Unresolved Mention"/>
    <w:basedOn w:val="a0"/>
    <w:uiPriority w:val="99"/>
    <w:semiHidden/>
    <w:unhideWhenUsed/>
    <w:rsid w:val="007B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istp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Ионкис</dc:creator>
  <cp:lastModifiedBy>Алексей Захаров</cp:lastModifiedBy>
  <cp:revision>3</cp:revision>
  <cp:lastPrinted>2020-07-30T18:59:00Z</cp:lastPrinted>
  <dcterms:created xsi:type="dcterms:W3CDTF">2023-01-19T16:44:00Z</dcterms:created>
  <dcterms:modified xsi:type="dcterms:W3CDTF">2023-10-13T16:45:00Z</dcterms:modified>
</cp:coreProperties>
</file>