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0C51" w:rsidRDefault="006D654A">
      <w:pPr>
        <w:pStyle w:val="center"/>
      </w:pPr>
      <w:r>
        <w:rPr>
          <w:rStyle w:val="docheader"/>
        </w:rPr>
        <w:t>РЕШЕНИЕ № 36673-ОАОФ/1 О ПРИЗНАНИИ НЕСОСТОЯВШИМИСЯ ОТКРЫТЫХ ТОРГОВ В ФОРМЕ АУКЦИОНА ПО ПРОДАЖЕ ИМУЩЕСТВА</w:t>
      </w:r>
    </w:p>
    <w:p w:rsidR="00FB0C51" w:rsidRDefault="00FB0C51"/>
    <w:p w:rsidR="00FB0C51" w:rsidRDefault="006D654A">
      <w:r>
        <w:t>30.10.2023 г.</w:t>
      </w:r>
    </w:p>
    <w:p w:rsidR="00FB0C51" w:rsidRDefault="00FB0C51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FB0C51">
        <w:tc>
          <w:tcPr>
            <w:tcW w:w="10000" w:type="dxa"/>
            <w:gridSpan w:val="2"/>
            <w:vAlign w:val="center"/>
          </w:tcPr>
          <w:p w:rsidR="00FB0C51" w:rsidRDefault="006D654A">
            <w:r>
              <w:rPr>
                <w:rStyle w:val="tableheader"/>
              </w:rPr>
              <w:t>Организатор торгов</w:t>
            </w:r>
          </w:p>
        </w:tc>
      </w:tr>
      <w:tr w:rsidR="00FB0C51">
        <w:tc>
          <w:tcPr>
            <w:tcW w:w="4000" w:type="dxa"/>
            <w:vAlign w:val="center"/>
          </w:tcPr>
          <w:p w:rsidR="00FB0C51" w:rsidRDefault="006D654A">
            <w:r>
              <w:t>ФИО:</w:t>
            </w:r>
          </w:p>
        </w:tc>
        <w:tc>
          <w:tcPr>
            <w:tcW w:w="6000" w:type="dxa"/>
            <w:vAlign w:val="center"/>
          </w:tcPr>
          <w:p w:rsidR="00FB0C51" w:rsidRDefault="006D654A">
            <w:r>
              <w:t>Косыгин Александр Сергеевич</w:t>
            </w:r>
          </w:p>
        </w:tc>
      </w:tr>
      <w:tr w:rsidR="00FB0C51">
        <w:tc>
          <w:tcPr>
            <w:tcW w:w="4000" w:type="dxa"/>
            <w:vAlign w:val="center"/>
          </w:tcPr>
          <w:p w:rsidR="00FB0C51" w:rsidRDefault="006D654A">
            <w:r>
              <w:t>ИНН:</w:t>
            </w:r>
          </w:p>
        </w:tc>
        <w:tc>
          <w:tcPr>
            <w:tcW w:w="6000" w:type="dxa"/>
            <w:vAlign w:val="center"/>
          </w:tcPr>
          <w:p w:rsidR="00FB0C51" w:rsidRDefault="006D654A">
            <w:r>
              <w:t>381805330482</w:t>
            </w:r>
          </w:p>
        </w:tc>
      </w:tr>
      <w:tr w:rsidR="00FB0C51">
        <w:tc>
          <w:tcPr>
            <w:tcW w:w="4000" w:type="dxa"/>
            <w:vAlign w:val="center"/>
          </w:tcPr>
          <w:p w:rsidR="00FB0C51" w:rsidRDefault="006D654A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FB0C51" w:rsidRDefault="006D654A">
            <w:r>
              <w:t>83952485720</w:t>
            </w:r>
          </w:p>
        </w:tc>
      </w:tr>
      <w:tr w:rsidR="00FB0C51">
        <w:tc>
          <w:tcPr>
            <w:tcW w:w="10000" w:type="dxa"/>
            <w:gridSpan w:val="2"/>
            <w:vAlign w:val="center"/>
          </w:tcPr>
          <w:p w:rsidR="00FB0C51" w:rsidRDefault="00FB0C51"/>
        </w:tc>
      </w:tr>
      <w:tr w:rsidR="00FB0C51">
        <w:tc>
          <w:tcPr>
            <w:tcW w:w="10000" w:type="dxa"/>
            <w:gridSpan w:val="2"/>
            <w:vAlign w:val="center"/>
          </w:tcPr>
          <w:p w:rsidR="00FB0C51" w:rsidRDefault="006D654A">
            <w:r>
              <w:rPr>
                <w:rStyle w:val="tableheader"/>
              </w:rPr>
              <w:t>Сведения о должнике</w:t>
            </w:r>
          </w:p>
        </w:tc>
      </w:tr>
      <w:tr w:rsidR="00FB0C51">
        <w:tc>
          <w:tcPr>
            <w:tcW w:w="4000" w:type="dxa"/>
            <w:vAlign w:val="center"/>
          </w:tcPr>
          <w:p w:rsidR="00FB0C51" w:rsidRDefault="006D654A">
            <w:r>
              <w:t>ФИО:</w:t>
            </w:r>
          </w:p>
        </w:tc>
        <w:tc>
          <w:tcPr>
            <w:tcW w:w="6000" w:type="dxa"/>
            <w:vAlign w:val="center"/>
          </w:tcPr>
          <w:p w:rsidR="00FB0C51" w:rsidRDefault="006D654A">
            <w:r>
              <w:t>Позднякова Маргарита Анатольевна</w:t>
            </w:r>
          </w:p>
        </w:tc>
      </w:tr>
      <w:tr w:rsidR="00FB0C51">
        <w:tc>
          <w:tcPr>
            <w:tcW w:w="4000" w:type="dxa"/>
            <w:vAlign w:val="center"/>
          </w:tcPr>
          <w:p w:rsidR="00FB0C51" w:rsidRDefault="006D654A">
            <w:r>
              <w:t>ИНН:</w:t>
            </w:r>
          </w:p>
        </w:tc>
        <w:tc>
          <w:tcPr>
            <w:tcW w:w="6000" w:type="dxa"/>
            <w:vAlign w:val="center"/>
          </w:tcPr>
          <w:p w:rsidR="00FB0C51" w:rsidRDefault="006D654A">
            <w:r>
              <w:t>032313428189</w:t>
            </w:r>
          </w:p>
        </w:tc>
      </w:tr>
      <w:tr w:rsidR="00FB0C51">
        <w:tc>
          <w:tcPr>
            <w:tcW w:w="4000" w:type="dxa"/>
            <w:vAlign w:val="center"/>
          </w:tcPr>
          <w:p w:rsidR="00FB0C51" w:rsidRDefault="006D654A">
            <w:r>
              <w:t>Адрес:</w:t>
            </w:r>
          </w:p>
        </w:tc>
        <w:tc>
          <w:tcPr>
            <w:tcW w:w="6000" w:type="dxa"/>
            <w:vAlign w:val="center"/>
          </w:tcPr>
          <w:p w:rsidR="00FB0C51" w:rsidRDefault="006D654A">
            <w:r>
              <w:t>670013, Республика Бурятия, г. Улан-Удэ, Ключевская, 64, 16</w:t>
            </w:r>
          </w:p>
        </w:tc>
      </w:tr>
      <w:tr w:rsidR="00FB0C51">
        <w:tc>
          <w:tcPr>
            <w:tcW w:w="4000" w:type="dxa"/>
            <w:vAlign w:val="center"/>
          </w:tcPr>
          <w:p w:rsidR="00FB0C51" w:rsidRDefault="006D654A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FB0C51" w:rsidRDefault="006D654A">
            <w:r>
              <w:t>А10-5187/2021</w:t>
            </w:r>
          </w:p>
        </w:tc>
      </w:tr>
      <w:tr w:rsidR="00FB0C51">
        <w:tc>
          <w:tcPr>
            <w:tcW w:w="10000" w:type="dxa"/>
            <w:gridSpan w:val="2"/>
            <w:vAlign w:val="center"/>
          </w:tcPr>
          <w:p w:rsidR="00FB0C51" w:rsidRDefault="00FB0C51"/>
        </w:tc>
      </w:tr>
      <w:tr w:rsidR="00FB0C51">
        <w:tc>
          <w:tcPr>
            <w:tcW w:w="10000" w:type="dxa"/>
            <w:gridSpan w:val="2"/>
            <w:vAlign w:val="center"/>
          </w:tcPr>
          <w:p w:rsidR="00FB0C51" w:rsidRDefault="006D654A">
            <w:r>
              <w:rPr>
                <w:rStyle w:val="tableheader"/>
              </w:rPr>
              <w:t>Информация о торгах и лоте</w:t>
            </w:r>
          </w:p>
        </w:tc>
      </w:tr>
      <w:tr w:rsidR="00FB0C51">
        <w:tc>
          <w:tcPr>
            <w:tcW w:w="4000" w:type="dxa"/>
            <w:vAlign w:val="center"/>
          </w:tcPr>
          <w:p w:rsidR="00FB0C51" w:rsidRDefault="006D654A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FB0C51" w:rsidRDefault="006D654A">
            <w:r>
              <w:t>Аукцион с открытой формой представления цены</w:t>
            </w:r>
          </w:p>
        </w:tc>
      </w:tr>
      <w:tr w:rsidR="00FB0C51">
        <w:tc>
          <w:tcPr>
            <w:tcW w:w="4000" w:type="dxa"/>
            <w:vAlign w:val="center"/>
          </w:tcPr>
          <w:p w:rsidR="00FB0C51" w:rsidRDefault="006D654A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FB0C51" w:rsidRDefault="006D654A">
            <w:r>
              <w:t>36673-ОАОФ</w:t>
            </w:r>
          </w:p>
        </w:tc>
      </w:tr>
      <w:tr w:rsidR="00FB0C51">
        <w:tc>
          <w:tcPr>
            <w:tcW w:w="4000" w:type="dxa"/>
            <w:vAlign w:val="center"/>
          </w:tcPr>
          <w:p w:rsidR="00FB0C51" w:rsidRDefault="006D654A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FB0C51" w:rsidRDefault="006D654A">
            <w:r>
              <w:t>18.09.2023 00:00:00</w:t>
            </w:r>
          </w:p>
        </w:tc>
      </w:tr>
      <w:tr w:rsidR="00FB0C51">
        <w:tc>
          <w:tcPr>
            <w:tcW w:w="4000" w:type="dxa"/>
            <w:vAlign w:val="center"/>
          </w:tcPr>
          <w:p w:rsidR="00FB0C51" w:rsidRDefault="006D654A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FB0C51" w:rsidRDefault="006D654A">
            <w:r>
              <w:t>27.10.2023 23:59:00</w:t>
            </w:r>
          </w:p>
        </w:tc>
      </w:tr>
      <w:tr w:rsidR="00FB0C51">
        <w:tc>
          <w:tcPr>
            <w:tcW w:w="4000" w:type="dxa"/>
            <w:vAlign w:val="center"/>
          </w:tcPr>
          <w:p w:rsidR="00FB0C51" w:rsidRDefault="006D654A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FB0C51" w:rsidRDefault="006D654A">
            <w:r>
              <w:t>01.11.2023 09:00:00</w:t>
            </w:r>
          </w:p>
        </w:tc>
      </w:tr>
      <w:tr w:rsidR="00FB0C51">
        <w:tc>
          <w:tcPr>
            <w:tcW w:w="4000" w:type="dxa"/>
            <w:vAlign w:val="center"/>
          </w:tcPr>
          <w:p w:rsidR="00FB0C51" w:rsidRDefault="006D654A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FB0C51" w:rsidRDefault="006D654A">
            <w:r>
              <w:t>1</w:t>
            </w:r>
          </w:p>
        </w:tc>
      </w:tr>
      <w:tr w:rsidR="00FB0C51">
        <w:tc>
          <w:tcPr>
            <w:tcW w:w="4000" w:type="dxa"/>
            <w:vAlign w:val="center"/>
          </w:tcPr>
          <w:p w:rsidR="00FB0C51" w:rsidRDefault="006D654A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FB0C51" w:rsidRDefault="006D654A">
            <w:r>
              <w:t xml:space="preserve">Жилое помещение (квартира), состоящее из двух комнат, площадью 42,2 </w:t>
            </w:r>
            <w:proofErr w:type="spellStart"/>
            <w:r>
              <w:t>к</w:t>
            </w:r>
            <w:r>
              <w:t>в.м</w:t>
            </w:r>
            <w:proofErr w:type="spellEnd"/>
            <w:r>
              <w:t>., адрес (местонахождение): Республика Бурятия, г. Улан-Удэ, ул. Ключевская, д. 102, кв. 71, кадастровый номер: 03:24:031802:1231.</w:t>
            </w:r>
          </w:p>
        </w:tc>
      </w:tr>
      <w:tr w:rsidR="00FB0C51">
        <w:tc>
          <w:tcPr>
            <w:tcW w:w="4000" w:type="dxa"/>
            <w:vAlign w:val="center"/>
          </w:tcPr>
          <w:p w:rsidR="00FB0C51" w:rsidRDefault="006D654A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FB0C51" w:rsidRDefault="006D654A">
            <w:r>
              <w:t>4 220 000.00</w:t>
            </w:r>
          </w:p>
        </w:tc>
      </w:tr>
      <w:tr w:rsidR="00FB0C51">
        <w:tc>
          <w:tcPr>
            <w:tcW w:w="4000" w:type="dxa"/>
            <w:vAlign w:val="center"/>
          </w:tcPr>
          <w:p w:rsidR="00FB0C51" w:rsidRDefault="006D654A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FB0C51" w:rsidRDefault="006D654A">
            <w:r>
              <w:t>Победителем открытых то</w:t>
            </w:r>
            <w:r>
              <w:t>ргов признается участник торгов, предложивший максимальную цену.</w:t>
            </w:r>
          </w:p>
        </w:tc>
      </w:tr>
      <w:tr w:rsidR="00FB0C51">
        <w:tc>
          <w:tcPr>
            <w:tcW w:w="10000" w:type="dxa"/>
            <w:gridSpan w:val="2"/>
            <w:vAlign w:val="center"/>
          </w:tcPr>
          <w:p w:rsidR="00FB0C51" w:rsidRDefault="00FB0C51"/>
        </w:tc>
      </w:tr>
      <w:tr w:rsidR="00FB0C51">
        <w:tc>
          <w:tcPr>
            <w:tcW w:w="10000" w:type="dxa"/>
            <w:gridSpan w:val="2"/>
            <w:vAlign w:val="center"/>
          </w:tcPr>
          <w:p w:rsidR="00FB0C51" w:rsidRDefault="006D654A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FB0C51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29"/>
              <w:gridCol w:w="2459"/>
              <w:gridCol w:w="2917"/>
              <w:gridCol w:w="2373"/>
            </w:tblGrid>
            <w:tr w:rsidR="00FB0C5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B0C51" w:rsidRDefault="006D654A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B0C51" w:rsidRDefault="006D654A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B0C51" w:rsidRDefault="006D654A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B0C51" w:rsidRDefault="006D654A">
                  <w:r>
                    <w:t>Статус заявки</w:t>
                  </w:r>
                </w:p>
              </w:tc>
            </w:tr>
            <w:tr w:rsidR="00FB0C5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0C51" w:rsidRDefault="006D654A">
                  <w:r>
                    <w:t>36673-ОАОФ-1-2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0C51" w:rsidRDefault="006D654A">
                  <w:r>
                    <w:t>27.10.2023 14:04:49.52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0C51" w:rsidRDefault="006D654A">
                  <w:r>
                    <w:t>ИП Турок Андрей Владимирович (ИНН 861101086197, ОГРНИП: 317723200060080)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0C51" w:rsidRDefault="006D654A">
                  <w:r>
                    <w:t>Заявка допущена</w:t>
                  </w:r>
                </w:p>
              </w:tc>
            </w:tr>
          </w:tbl>
          <w:p w:rsidR="00FB0C51" w:rsidRDefault="00FB0C51"/>
        </w:tc>
      </w:tr>
      <w:tr w:rsidR="00FB0C51">
        <w:tc>
          <w:tcPr>
            <w:tcW w:w="10000" w:type="dxa"/>
            <w:gridSpan w:val="2"/>
            <w:vAlign w:val="center"/>
          </w:tcPr>
          <w:p w:rsidR="00FB0C51" w:rsidRDefault="00FB0C51"/>
        </w:tc>
      </w:tr>
      <w:tr w:rsidR="00FB0C51">
        <w:tc>
          <w:tcPr>
            <w:tcW w:w="10000" w:type="dxa"/>
            <w:gridSpan w:val="2"/>
            <w:vAlign w:val="center"/>
          </w:tcPr>
          <w:p w:rsidR="00FB0C51" w:rsidRDefault="006D654A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FB0C51">
        <w:tc>
          <w:tcPr>
            <w:tcW w:w="10000" w:type="dxa"/>
            <w:gridSpan w:val="2"/>
            <w:vAlign w:val="center"/>
          </w:tcPr>
          <w:p w:rsidR="00FB0C51" w:rsidRDefault="006D654A">
            <w:r>
              <w:lastRenderedPageBreak/>
              <w:t>Ценовых предложений на этот лот не подано</w:t>
            </w:r>
          </w:p>
        </w:tc>
      </w:tr>
      <w:tr w:rsidR="00FB0C51">
        <w:tc>
          <w:tcPr>
            <w:tcW w:w="10000" w:type="dxa"/>
            <w:gridSpan w:val="2"/>
            <w:vAlign w:val="center"/>
          </w:tcPr>
          <w:p w:rsidR="00FB0C51" w:rsidRDefault="00FB0C51"/>
        </w:tc>
      </w:tr>
      <w:tr w:rsidR="00FB0C51">
        <w:tc>
          <w:tcPr>
            <w:tcW w:w="10000" w:type="dxa"/>
            <w:gridSpan w:val="2"/>
            <w:vAlign w:val="center"/>
          </w:tcPr>
          <w:p w:rsidR="00FB0C51" w:rsidRDefault="006D654A">
            <w:r>
              <w:rPr>
                <w:rStyle w:val="tableheader"/>
              </w:rPr>
              <w:t>Результаты торгов</w:t>
            </w:r>
          </w:p>
        </w:tc>
      </w:tr>
      <w:tr w:rsidR="00FB0C51">
        <w:tc>
          <w:tcPr>
            <w:tcW w:w="10000" w:type="dxa"/>
            <w:gridSpan w:val="2"/>
            <w:vAlign w:val="center"/>
          </w:tcPr>
          <w:p w:rsidR="006D654A" w:rsidRDefault="006D654A" w:rsidP="00A93022">
            <w:r>
              <w:t>В связи с тем, что была допущена только одна заявка на участие в торгах, организатором торгов принято решение о признании торгов несостоявшимися</w:t>
            </w:r>
            <w:r w:rsidR="00A93022">
              <w:t>.</w:t>
            </w:r>
          </w:p>
          <w:p w:rsidR="006D654A" w:rsidRDefault="006D654A" w:rsidP="00A93022"/>
          <w:p w:rsidR="00A93022" w:rsidRDefault="00A93022" w:rsidP="00A93022">
            <w:r>
              <w:t xml:space="preserve">Договор купли-продажи в отношении Лота №1 заключается </w:t>
            </w:r>
            <w:proofErr w:type="gramStart"/>
            <w:r>
              <w:t xml:space="preserve">с </w:t>
            </w:r>
            <w:r w:rsidRPr="00A93022">
              <w:t xml:space="preserve"> единственн</w:t>
            </w:r>
            <w:r>
              <w:t>ым</w:t>
            </w:r>
            <w:proofErr w:type="gramEnd"/>
            <w:r w:rsidRPr="00A93022">
              <w:t xml:space="preserve"> участник</w:t>
            </w:r>
            <w:r>
              <w:t>ом</w:t>
            </w:r>
            <w:r w:rsidRPr="00A93022">
              <w:t xml:space="preserve"> - Индивидуальны</w:t>
            </w:r>
            <w:r>
              <w:t>й</w:t>
            </w:r>
            <w:r w:rsidRPr="00A93022">
              <w:t xml:space="preserve"> предпринимател</w:t>
            </w:r>
            <w:r>
              <w:t>ь</w:t>
            </w:r>
            <w:r w:rsidRPr="00A93022">
              <w:t xml:space="preserve"> Турок Андрей Владимирович (ИНН 861101086197). Цена за </w:t>
            </w:r>
            <w:r w:rsidR="006D654A">
              <w:t>Л</w:t>
            </w:r>
            <w:bookmarkStart w:id="0" w:name="_GoBack"/>
            <w:bookmarkEnd w:id="0"/>
            <w:r w:rsidRPr="00A93022">
              <w:t>от №1 - 4 220 000 рублей.</w:t>
            </w:r>
          </w:p>
        </w:tc>
      </w:tr>
      <w:tr w:rsidR="00FB0C51">
        <w:tc>
          <w:tcPr>
            <w:tcW w:w="10000" w:type="dxa"/>
            <w:gridSpan w:val="2"/>
            <w:vAlign w:val="center"/>
          </w:tcPr>
          <w:p w:rsidR="00FB0C51" w:rsidRDefault="00FB0C51"/>
        </w:tc>
      </w:tr>
    </w:tbl>
    <w:p w:rsidR="00FB0C51" w:rsidRDefault="00FB0C51"/>
    <w:p w:rsidR="00FB0C51" w:rsidRDefault="00FB0C51"/>
    <w:p w:rsidR="00FB0C51" w:rsidRDefault="00FB0C51"/>
    <w:p w:rsidR="00FB0C51" w:rsidRDefault="006D654A">
      <w:r>
        <w:t>Протокол подписан организатором торгов</w:t>
      </w:r>
    </w:p>
    <w:sectPr w:rsidR="00FB0C51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0C51"/>
    <w:rsid w:val="006D654A"/>
    <w:rsid w:val="00A93022"/>
    <w:rsid w:val="00FB0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EFC09"/>
  <w15:docId w15:val="{BF9E9ABA-6675-4424-9C42-E4C0BD25F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267</Words>
  <Characters>1527</Characters>
  <Application>Microsoft Office Word</Application>
  <DocSecurity>0</DocSecurity>
  <Lines>12</Lines>
  <Paragraphs>3</Paragraphs>
  <ScaleCrop>false</ScaleCrop>
  <Manager/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Alexander Kosygin</cp:lastModifiedBy>
  <cp:revision>3</cp:revision>
  <dcterms:created xsi:type="dcterms:W3CDTF">2023-10-30T08:46:00Z</dcterms:created>
  <dcterms:modified xsi:type="dcterms:W3CDTF">2023-11-01T07:14:00Z</dcterms:modified>
  <cp:category/>
</cp:coreProperties>
</file>