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 (ПРОЕКТ)</w:t>
      </w:r>
    </w:p>
    <w:p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 _________                                                                                                                «__» _______2023 г.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Финансовый управляющий </w:t>
      </w:r>
      <w:r>
        <w:rPr>
          <w:rFonts w:hint="default" w:ascii="Times New Roman" w:hAnsi="Times New Roman"/>
          <w:sz w:val="22"/>
          <w:szCs w:val="22"/>
        </w:rPr>
        <w:t>Алиевой Аминат Магомедовны</w:t>
      </w:r>
      <w:r>
        <w:rPr>
          <w:rFonts w:ascii="Times New Roman" w:hAnsi="Times New Roman"/>
          <w:sz w:val="22"/>
          <w:szCs w:val="22"/>
        </w:rPr>
        <w:t xml:space="preserve"> </w:t>
      </w:r>
      <w:r>
        <w:rPr>
          <w:rFonts w:hint="default" w:ascii="Times New Roman" w:hAnsi="Times New Roman"/>
          <w:sz w:val="22"/>
          <w:szCs w:val="22"/>
        </w:rPr>
        <w:t>(род. 01.05.1966 в ДАССР, с. Аксай, прожив.: РД, Кизилюртовский р-н, с. Комсомольское, ул. Дахадаева, д. 2А, СНИЛС 125-506-022-19, ИНН 051600347209)</w:t>
      </w:r>
      <w:r>
        <w:rPr>
          <w:rFonts w:ascii="Times New Roman" w:hAnsi="Times New Roman"/>
          <w:sz w:val="22"/>
          <w:szCs w:val="22"/>
        </w:rPr>
        <w:t xml:space="preserve"> Абдуллаев Муслим Гаджиомарович, именуемый в дальнейшем </w:t>
      </w:r>
      <w:r>
        <w:rPr>
          <w:rFonts w:ascii="Times New Roman" w:hAnsi="Times New Roman"/>
          <w:b/>
          <w:sz w:val="22"/>
          <w:szCs w:val="22"/>
        </w:rPr>
        <w:t>«Организатор торгов»</w:t>
      </w:r>
      <w:r>
        <w:rPr>
          <w:rFonts w:ascii="Times New Roman" w:hAnsi="Times New Roman"/>
          <w:sz w:val="22"/>
          <w:szCs w:val="22"/>
        </w:rPr>
        <w:t xml:space="preserve">, действующий на основании Решения Арбитражного Суда Республики Дагестан от </w:t>
      </w:r>
      <w:r>
        <w:rPr>
          <w:rFonts w:hint="default" w:ascii="Times New Roman" w:hAnsi="Times New Roman"/>
          <w:sz w:val="22"/>
          <w:szCs w:val="22"/>
          <w:lang w:val="ru-RU"/>
        </w:rPr>
        <w:t>29</w:t>
      </w:r>
      <w:r>
        <w:rPr>
          <w:rFonts w:ascii="Times New Roman" w:hAnsi="Times New Roman"/>
          <w:sz w:val="22"/>
          <w:szCs w:val="22"/>
        </w:rPr>
        <w:t>.11.2022 по делу А15-</w:t>
      </w:r>
      <w:r>
        <w:rPr>
          <w:rFonts w:hint="default" w:ascii="Times New Roman" w:hAnsi="Times New Roman"/>
          <w:sz w:val="22"/>
          <w:szCs w:val="22"/>
          <w:lang w:val="ru-RU"/>
        </w:rPr>
        <w:t>4233</w:t>
      </w:r>
      <w:r>
        <w:rPr>
          <w:rFonts w:ascii="Times New Roman" w:hAnsi="Times New Roman"/>
          <w:sz w:val="22"/>
          <w:szCs w:val="22"/>
        </w:rPr>
        <w:t>/202</w:t>
      </w:r>
      <w:r>
        <w:rPr>
          <w:rFonts w:hint="default" w:ascii="Times New Roman" w:hAnsi="Times New Roman"/>
          <w:sz w:val="22"/>
          <w:szCs w:val="22"/>
          <w:lang w:val="ru-RU"/>
        </w:rPr>
        <w:t>2</w:t>
      </w:r>
      <w:r>
        <w:rPr>
          <w:rFonts w:ascii="Times New Roman" w:hAnsi="Times New Roman"/>
          <w:sz w:val="22"/>
          <w:szCs w:val="22"/>
        </w:rPr>
        <w:t xml:space="preserve">, с одной стороны и ________________________________,  именуемое (-ый, -ая) в дальнейшем «Заявитель», с другой стороны, заключили настоящий договор о нижеследующем:                                                                                        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2"/>
          <w:szCs w:val="22"/>
        </w:rPr>
        <w:t xml:space="preserve">                                   </w:t>
      </w:r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pStyle w:val="5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>
      <w:pPr>
        <w:pStyle w:val="5"/>
        <w:rPr>
          <w:rFonts w:ascii="Times New Roman" w:hAnsi="Times New Roman"/>
          <w:b/>
        </w:rPr>
      </w:pPr>
    </w:p>
    <w:p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>
        <w:rPr>
          <w:rFonts w:hint="default" w:ascii="Times New Roman" w:hAnsi="Times New Roman"/>
          <w:lang w:val="ru-RU"/>
        </w:rPr>
        <w:t xml:space="preserve"> з</w:t>
      </w:r>
      <w:r>
        <w:rPr>
          <w:rFonts w:hint="default" w:ascii="Times New Roman" w:hAnsi="Times New Roman"/>
        </w:rPr>
        <w:t>емельный участок, площадью 800 +/-10 кв. м, категория земель: земли сельскохозяйственного назначения, расположенный по адресу: Ростовская обл., р-н Кагальницкий, с/т СКВО «Единство» № 735, с кадастровым номером: 61:14:0502501:892</w:t>
      </w:r>
      <w:r>
        <w:rPr>
          <w:rFonts w:ascii="Times New Roman" w:hAnsi="Times New Roman"/>
        </w:rPr>
        <w:t>.</w:t>
      </w:r>
    </w:p>
    <w:p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недвижимости</w:t>
      </w:r>
      <w:r>
        <w:rPr>
          <w:rFonts w:hint="default" w:ascii="Times New Roman" w:hAnsi="Times New Roman"/>
          <w:lang w:val="ru-RU"/>
        </w:rPr>
        <w:t xml:space="preserve"> </w:t>
      </w:r>
      <w:r>
        <w:rPr>
          <w:rFonts w:hint="default" w:ascii="Times New Roman" w:hAnsi="Times New Roman"/>
        </w:rPr>
        <w:t>12.04.2022</w:t>
      </w:r>
      <w:r>
        <w:rPr>
          <w:rFonts w:ascii="Times New Roman" w:hAnsi="Times New Roman"/>
        </w:rPr>
        <w:t xml:space="preserve"> сделана запись регистрации №</w:t>
      </w:r>
      <w:r>
        <w:rPr>
          <w:rFonts w:hint="default" w:ascii="Times New Roman" w:hAnsi="Times New Roman"/>
          <w:lang w:val="ru-RU"/>
        </w:rPr>
        <w:t xml:space="preserve"> </w:t>
      </w:r>
      <w:r>
        <w:rPr>
          <w:rFonts w:hint="default" w:ascii="Times New Roman" w:hAnsi="Times New Roman"/>
        </w:rPr>
        <w:t>61:14:0502501:892-61/223/2022-32</w:t>
      </w:r>
      <w:r>
        <w:rPr>
          <w:rFonts w:ascii="Times New Roman" w:hAnsi="Times New Roman"/>
        </w:rPr>
        <w:t xml:space="preserve"> и выдано свидетельство о государственной регистрации ______ №_________ от ________20___г.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 На Имущество зарегистрировано ограничение (обременение) права: _______________.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</w:t>
      </w:r>
      <w:bookmarkStart w:id="0" w:name="_GoBack"/>
      <w:bookmarkEnd w:id="0"/>
      <w:r>
        <w:rPr>
          <w:rFonts w:ascii="Times New Roman" w:hAnsi="Times New Roman"/>
        </w:rPr>
        <w:t xml:space="preserve">ется Сторонами в порядке, установленном Федеральным законом от 26.10.2002 N 127-ФЗ «О несостоятельности (банкротстве)», по результатам проведения торгов в </w:t>
      </w:r>
      <w:r>
        <w:rPr>
          <w:rFonts w:ascii="Times New Roman" w:hAnsi="Times New Roman"/>
          <w:lang w:val="ru-RU"/>
        </w:rPr>
        <w:t>публичного</w:t>
      </w:r>
      <w:r>
        <w:rPr>
          <w:rFonts w:hint="default" w:ascii="Times New Roman" w:hAnsi="Times New Roman"/>
          <w:lang w:val="ru-RU"/>
        </w:rPr>
        <w:t xml:space="preserve"> предложения</w:t>
      </w:r>
      <w:r>
        <w:rPr>
          <w:rFonts w:ascii="Times New Roman" w:hAnsi="Times New Roman"/>
        </w:rPr>
        <w:t xml:space="preserve"> по продаже имущества Продавца, состоявшихся </w:t>
      </w:r>
      <w:r>
        <w:rPr>
          <w:rFonts w:hint="default" w:ascii="Times New Roman" w:hAnsi="Times New Roman"/>
          <w:lang w:val="ru-RU"/>
        </w:rPr>
        <w:t>25.12.2023 в 12:00 часов</w:t>
      </w:r>
      <w:r>
        <w:rPr>
          <w:rFonts w:ascii="Times New Roman" w:hAnsi="Times New Roman"/>
        </w:rPr>
        <w:t xml:space="preserve"> на электронной торговой площадке </w:t>
      </w:r>
      <w:r>
        <w:rPr>
          <w:rFonts w:hint="default" w:ascii="Times New Roman" w:hAnsi="Times New Roman"/>
        </w:rPr>
        <w:t>«Новые информационные сервисы», размещенной на сайте https://nistp.ru/ в сети Интернет</w:t>
      </w:r>
      <w:r>
        <w:rPr>
          <w:rFonts w:ascii="Times New Roman" w:hAnsi="Times New Roman"/>
        </w:rPr>
        <w:t>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недвижимости.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2.2.1. Оплатить цену, указанную в п. 3.1. настоящего договора, в порядке, предусмотренном настоящим договором.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недвижимости.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>
      <w:pPr>
        <w:pStyle w:val="5"/>
        <w:numPr>
          <w:numId w:val="0"/>
        </w:numPr>
        <w:spacing w:after="0" w:line="240" w:lineRule="auto"/>
        <w:ind w:left="360" w:leftChars="0"/>
        <w:jc w:val="both"/>
        <w:rPr>
          <w:rFonts w:ascii="Times New Roman" w:hAnsi="Times New Roman"/>
          <w:b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3.1. Общая стоимость Имущества составляет </w:t>
      </w:r>
      <w:r>
        <w:rPr>
          <w:rFonts w:hint="default" w:ascii="Times New Roman" w:hAnsi="Times New Roman"/>
          <w:lang w:val="ru-RU"/>
        </w:rPr>
        <w:t>________</w:t>
      </w:r>
      <w:r>
        <w:rPr>
          <w:rFonts w:ascii="Times New Roman" w:hAnsi="Times New Roman"/>
        </w:rPr>
        <w:t xml:space="preserve"> руб. </w:t>
      </w:r>
      <w:r>
        <w:rPr>
          <w:rFonts w:hint="default" w:ascii="Times New Roman" w:hAnsi="Times New Roman"/>
          <w:lang w:val="ru-RU"/>
        </w:rPr>
        <w:t xml:space="preserve">___ </w:t>
      </w:r>
      <w:r>
        <w:rPr>
          <w:rFonts w:ascii="Times New Roman" w:hAnsi="Times New Roman"/>
        </w:rPr>
        <w:t>коп.</w:t>
      </w:r>
      <w:r>
        <w:rPr>
          <w:rFonts w:ascii="Times New Roman" w:hAnsi="Times New Roman"/>
        </w:rPr>
        <w:tab/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3.2. Задаток в сумме </w:t>
      </w:r>
      <w:r>
        <w:rPr>
          <w:rFonts w:hint="default" w:ascii="Times New Roman" w:hAnsi="Times New Roman"/>
          <w:lang w:val="ru-RU"/>
        </w:rPr>
        <w:t>_______</w:t>
      </w:r>
      <w:r>
        <w:rPr>
          <w:rFonts w:ascii="Times New Roman" w:hAnsi="Times New Roman"/>
        </w:rPr>
        <w:t xml:space="preserve"> руб.</w:t>
      </w:r>
      <w:r>
        <w:rPr>
          <w:rFonts w:hint="default" w:ascii="Times New Roman" w:hAnsi="Times New Roman"/>
          <w:lang w:val="ru-RU"/>
        </w:rPr>
        <w:t xml:space="preserve"> ___</w:t>
      </w:r>
      <w:r>
        <w:rPr>
          <w:rFonts w:ascii="Times New Roman" w:hAnsi="Times New Roman"/>
        </w:rPr>
        <w:t>коп.,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3.3. За вычетом суммы задатка Покупатель должен уплатить </w:t>
      </w:r>
      <w:r>
        <w:rPr>
          <w:rFonts w:hint="default" w:ascii="Times New Roman" w:hAnsi="Times New Roman"/>
          <w:lang w:val="ru-RU"/>
        </w:rPr>
        <w:t>________</w:t>
      </w:r>
      <w:r>
        <w:rPr>
          <w:rFonts w:ascii="Times New Roman" w:hAnsi="Times New Roman"/>
        </w:rPr>
        <w:t xml:space="preserve"> руб. </w:t>
      </w:r>
      <w:r>
        <w:rPr>
          <w:rFonts w:hint="default" w:ascii="Times New Roman" w:hAnsi="Times New Roman"/>
          <w:lang w:val="ru-RU"/>
        </w:rPr>
        <w:t>____</w:t>
      </w:r>
      <w:r>
        <w:rPr>
          <w:rFonts w:ascii="Times New Roman" w:hAnsi="Times New Roman"/>
        </w:rPr>
        <w:t xml:space="preserve">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>
      <w:pPr>
        <w:pStyle w:val="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>
      <w:pPr>
        <w:pStyle w:val="5"/>
        <w:numPr>
          <w:numId w:val="0"/>
        </w:numPr>
        <w:spacing w:after="0" w:line="240" w:lineRule="auto"/>
        <w:ind w:left="360" w:leftChars="0"/>
        <w:jc w:val="both"/>
        <w:rPr>
          <w:rFonts w:ascii="Times New Roman" w:hAnsi="Times New Roman"/>
          <w:b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недвижимости.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Риск случайной гибели или случайного повреждения Имущества переходят на Покупателя с момента подписания сторонами передаточного акта, указанного в п. 4.1. настоящего договора.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>
      <w:pPr>
        <w:pStyle w:val="5"/>
        <w:numPr>
          <w:numId w:val="0"/>
        </w:numPr>
        <w:spacing w:after="0" w:line="240" w:lineRule="auto"/>
        <w:ind w:left="360" w:leftChars="0"/>
        <w:jc w:val="both"/>
        <w:rPr>
          <w:rFonts w:ascii="Times New Roman" w:hAnsi="Times New Roman"/>
          <w:b/>
        </w:rPr>
      </w:pPr>
    </w:p>
    <w:p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5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5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>
      <w:pPr>
        <w:pStyle w:val="5"/>
        <w:numPr>
          <w:numId w:val="0"/>
        </w:numPr>
        <w:spacing w:after="0" w:line="240" w:lineRule="auto"/>
        <w:ind w:left="360" w:leftChars="0"/>
        <w:jc w:val="both"/>
        <w:rPr>
          <w:rFonts w:ascii="Times New Roman" w:hAnsi="Times New Roman"/>
          <w:b/>
        </w:rPr>
      </w:pPr>
    </w:p>
    <w:p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5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надлежащем исполнении Сторонами своих обязательств;</w:t>
      </w:r>
    </w:p>
    <w:p>
      <w:pPr>
        <w:pStyle w:val="5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>
        <w:rPr>
          <w:rFonts w:ascii="Times New Roman" w:hAnsi="Times New Roman"/>
          <w:color w:val="000000"/>
          <w:lang w:eastAsia="ru-RU"/>
        </w:rPr>
        <w:t>При не достижении согласия споры и разногласия рассматривает Арбитражный Суд Республики Дагестан.</w:t>
      </w:r>
    </w:p>
    <w:p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>
      <w:pPr>
        <w:pStyle w:val="5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p>
      <w:pPr>
        <w:pStyle w:val="5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Style w:val="3"/>
        <w:tblW w:w="0" w:type="auto"/>
        <w:tblInd w:w="40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4781"/>
        <w:gridCol w:w="4802"/>
      </w:tblGrid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47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47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/>
                <w:sz w:val="22"/>
                <w:szCs w:val="22"/>
                <w:lang w:val="en-US" w:eastAsia="ru-RU"/>
              </w:rPr>
            </w:pPr>
            <w:r>
              <w:rPr>
                <w:rFonts w:ascii="Times New Roman" w:hAnsi="Times New Roman" w:eastAsia="Times New Roman"/>
                <w:sz w:val="22"/>
                <w:szCs w:val="22"/>
                <w:lang w:eastAsia="ru-RU"/>
              </w:rPr>
              <w:t>Алиева</w:t>
            </w:r>
            <w:r>
              <w:rPr>
                <w:rFonts w:hint="default" w:ascii="Times New Roman" w:hAnsi="Times New Roman" w:eastAsia="Times New Roman"/>
                <w:sz w:val="22"/>
                <w:szCs w:val="22"/>
                <w:lang w:val="en-US" w:eastAsia="ru-RU"/>
              </w:rPr>
              <w:t xml:space="preserve"> Аминат Магомедовна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/>
                <w:lang w:val="en-US"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ИНН</w:t>
            </w:r>
            <w:r>
              <w:rPr>
                <w:rFonts w:hint="default" w:ascii="Times New Roman" w:hAnsi="Times New Roman" w:eastAsia="Times New Roman"/>
                <w:lang w:val="en-US" w:eastAsia="ru-RU"/>
              </w:rPr>
              <w:t xml:space="preserve"> </w:t>
            </w:r>
            <w:r>
              <w:rPr>
                <w:rFonts w:hint="default" w:ascii="Times New Roman" w:hAnsi="Times New Roman" w:eastAsia="Times New Roman"/>
                <w:sz w:val="21"/>
                <w:szCs w:val="21"/>
              </w:rPr>
              <w:t>051600347209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Место рождения: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2"/>
                <w:szCs w:val="22"/>
                <w:lang w:eastAsia="ru-RU"/>
              </w:rPr>
              <w:t>ДАССР</w:t>
            </w:r>
            <w:r>
              <w:rPr>
                <w:rFonts w:hint="default" w:ascii="Times New Roman" w:hAnsi="Times New Roman" w:eastAsia="Times New Roman"/>
                <w:sz w:val="22"/>
                <w:szCs w:val="22"/>
                <w:lang w:val="en-US" w:eastAsia="ru-RU"/>
              </w:rPr>
              <w:t>, с. Аксай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/>
                <w:lang w:val="en-US"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Паспорт серия </w:t>
            </w:r>
            <w:r>
              <w:rPr>
                <w:rFonts w:hint="default" w:ascii="Times New Roman" w:hAnsi="Times New Roman" w:eastAsia="Times New Roman"/>
                <w:lang w:val="en-US" w:eastAsia="ru-RU"/>
              </w:rPr>
              <w:t>82</w:t>
            </w:r>
            <w:r>
              <w:rPr>
                <w:rFonts w:hint="default" w:ascii="Times New Roman" w:hAnsi="Times New Roman" w:eastAsia="Times New Roman"/>
                <w:lang w:eastAsia="ru-RU"/>
              </w:rPr>
              <w:t>10 №993257</w:t>
            </w:r>
            <w:r>
              <w:rPr>
                <w:rFonts w:ascii="Times New Roman" w:hAnsi="Times New Roman" w:eastAsia="Times New Roman"/>
                <w:lang w:eastAsia="ru-RU"/>
              </w:rPr>
              <w:t>, выдан ОУФМС</w:t>
            </w:r>
            <w:r>
              <w:rPr>
                <w:rFonts w:hint="default" w:ascii="Times New Roman" w:hAnsi="Times New Roman" w:eastAsia="Times New Roman"/>
                <w:lang w:val="en-US" w:eastAsia="ru-RU"/>
              </w:rPr>
              <w:t xml:space="preserve"> по РД в Кизилюртовском районе 11.05.2011</w:t>
            </w:r>
          </w:p>
          <w:p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rPr>
                <w:rFonts w:hint="default" w:ascii="Times New Roman" w:hAnsi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Адрес регистрации: </w:t>
            </w:r>
            <w:r>
              <w:rPr>
                <w:rFonts w:hint="default" w:ascii="Times New Roman" w:hAnsi="Times New Roman" w:eastAsia="Times New Roman"/>
                <w:sz w:val="21"/>
                <w:szCs w:val="21"/>
              </w:rPr>
              <w:t>РД, Кизилюртовский р-н, с. Комсомольское, ул. Дахадаева, д. 2А</w:t>
            </w:r>
          </w:p>
          <w:p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rPr>
                <w:rFonts w:hint="default" w:ascii="Times New Roman" w:hAnsi="Times New Roman" w:eastAsia="Times New Roman"/>
                <w:sz w:val="21"/>
                <w:szCs w:val="21"/>
              </w:rPr>
            </w:pPr>
          </w:p>
          <w:p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  <w:b/>
                <w:i/>
                <w:u w:val="single"/>
              </w:rPr>
            </w:pPr>
            <w:r>
              <w:rPr>
                <w:rFonts w:ascii="Times New Roman" w:hAnsi="Times New Roman"/>
                <w:b/>
                <w:i/>
                <w:u w:val="single"/>
              </w:rPr>
              <w:t xml:space="preserve">Реквизиты специального счета: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/>
                <w:sz w:val="22"/>
                <w:szCs w:val="22"/>
                <w:lang w:val="en-US" w:eastAsia="ru-RU"/>
              </w:rPr>
            </w:pPr>
            <w:r>
              <w:rPr>
                <w:rFonts w:ascii="Times New Roman" w:hAnsi="Times New Roman"/>
              </w:rPr>
              <w:t xml:space="preserve">ФИО владельца счета: </w:t>
            </w:r>
            <w:r>
              <w:rPr>
                <w:rFonts w:ascii="Times New Roman" w:hAnsi="Times New Roman" w:eastAsia="Times New Roman"/>
                <w:sz w:val="22"/>
                <w:szCs w:val="22"/>
                <w:lang w:eastAsia="ru-RU"/>
              </w:rPr>
              <w:t>Алиева</w:t>
            </w:r>
            <w:r>
              <w:rPr>
                <w:rFonts w:hint="default" w:ascii="Times New Roman" w:hAnsi="Times New Roman" w:eastAsia="Times New Roman"/>
                <w:sz w:val="22"/>
                <w:szCs w:val="22"/>
                <w:lang w:val="en-US" w:eastAsia="ru-RU"/>
              </w:rPr>
              <w:t xml:space="preserve"> Аминат Магомедовна</w:t>
            </w:r>
          </w:p>
          <w:p>
            <w:pPr>
              <w:spacing w:after="0" w:line="240" w:lineRule="auto"/>
              <w:ind w:left="-2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Банк получателя: Филиал «Центральный» ПАО «Совкомбанк»</w:t>
            </w:r>
          </w:p>
          <w:p>
            <w:pPr>
              <w:spacing w:after="0" w:line="240" w:lineRule="auto"/>
              <w:ind w:left="-2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Адрес Банка-получателя: 633011, РФ, Новосибирская область, г. Бердск, ул. Попова, 11</w:t>
            </w:r>
          </w:p>
          <w:p>
            <w:pPr>
              <w:spacing w:after="0" w:line="240" w:lineRule="auto"/>
              <w:contextualSpacing/>
              <w:rPr>
                <w:rFonts w:hint="default"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Расчетный счет: № </w:t>
            </w:r>
            <w:r>
              <w:rPr>
                <w:rFonts w:hint="default" w:ascii="Times New Roman" w:hAnsi="Times New Roman"/>
              </w:rPr>
              <w:t>40817810650165526292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Корр. счет: 30101810150040000763</w:t>
            </w:r>
            <w:r>
              <w:rPr>
                <w:rFonts w:ascii="Times New Roman" w:hAnsi="Times New Roman"/>
              </w:rPr>
              <w:br w:type="textWrapping"/>
            </w:r>
            <w:r>
              <w:rPr>
                <w:rFonts w:ascii="Times New Roman" w:hAnsi="Times New Roman"/>
              </w:rPr>
              <w:t>БИК банка:</w:t>
            </w:r>
            <w:r>
              <w:t xml:space="preserve"> </w:t>
            </w:r>
            <w:r>
              <w:rPr>
                <w:rFonts w:ascii="Times New Roman" w:hAnsi="Times New Roman"/>
              </w:rPr>
              <w:t>045004763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ИНН банка: 4401116480</w:t>
            </w:r>
          </w:p>
          <w:p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ОГРН: 1144400000425</w:t>
            </w:r>
            <w:r>
              <w:rPr>
                <w:rFonts w:ascii="Times New Roman" w:hAnsi="Times New Roman"/>
              </w:rPr>
              <w:br w:type="textWrapping"/>
            </w:r>
          </w:p>
        </w:tc>
        <w:tc>
          <w:tcPr>
            <w:tcW w:w="48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47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Финансовый управляющий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______________________  М.Г. Абдуллаев</w:t>
            </w:r>
          </w:p>
        </w:tc>
        <w:tc>
          <w:tcPr>
            <w:tcW w:w="48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/>
          <w:b/>
          <w:sz w:val="24"/>
          <w:szCs w:val="24"/>
          <w:lang w:eastAsia="ru-RU"/>
        </w:rPr>
        <w:t>АКТ ПРИЁМА-ПЕРЕДАЧИ</w:t>
      </w:r>
    </w:p>
    <w:p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hAnsi="Times New Roman" w:eastAsia="Times New Roman"/>
          <w:color w:val="FF0000"/>
          <w:sz w:val="22"/>
          <w:szCs w:val="22"/>
          <w:lang w:eastAsia="ru-RU"/>
        </w:rPr>
      </w:pPr>
    </w:p>
    <w:p>
      <w:pPr>
        <w:spacing w:after="0" w:line="240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г. _________                                                                                             «__»__________ 2023 г.</w:t>
      </w:r>
    </w:p>
    <w:p>
      <w:pPr>
        <w:spacing w:after="0" w:line="240" w:lineRule="auto"/>
        <w:jc w:val="both"/>
        <w:rPr>
          <w:rFonts w:ascii="Times New Roman" w:hAnsi="Times New Roman"/>
          <w:sz w:val="22"/>
          <w:szCs w:val="22"/>
        </w:rPr>
      </w:pPr>
    </w:p>
    <w:p>
      <w:pPr>
        <w:pStyle w:val="5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2"/>
          <w:szCs w:val="22"/>
        </w:rPr>
        <w:t xml:space="preserve">Финансовый управляющий </w:t>
      </w:r>
      <w:r>
        <w:rPr>
          <w:rFonts w:hint="default" w:ascii="Times New Roman" w:hAnsi="Times New Roman"/>
          <w:sz w:val="22"/>
          <w:szCs w:val="22"/>
        </w:rPr>
        <w:t>Алиевой Аминат Магомедовны (род. 01.05.1966 в ДАССР, с. Аксай, прожив.: РД, Кизилюртовский р-н, с. Комсомольское, ул. Дахадаева, д. 2А, СНИЛС 125-506-022-19, ИНН 051600347209) Абдуллаев Муслим Гаджиомарович, именуемый в дальнейшем</w:t>
      </w:r>
      <w:r>
        <w:rPr>
          <w:rFonts w:hint="default" w:ascii="Times New Roman" w:hAnsi="Times New Roman"/>
          <w:b/>
          <w:bCs/>
          <w:sz w:val="22"/>
          <w:szCs w:val="22"/>
        </w:rPr>
        <w:t xml:space="preserve"> «Организатор торгов»,</w:t>
      </w:r>
      <w:r>
        <w:rPr>
          <w:rFonts w:hint="default" w:ascii="Times New Roman" w:hAnsi="Times New Roman"/>
          <w:sz w:val="22"/>
          <w:szCs w:val="22"/>
        </w:rPr>
        <w:t xml:space="preserve"> действующий на основании Решения Арбитражного Суда Республики Дагестан от 29.11.2022 по делу А15-4233/2022</w:t>
      </w:r>
      <w:r>
        <w:rPr>
          <w:rFonts w:ascii="Times New Roman" w:hAnsi="Times New Roman"/>
          <w:sz w:val="22"/>
          <w:szCs w:val="22"/>
        </w:rPr>
        <w:t xml:space="preserve">, с одной стороны и ________________________________,  именуемое (-ый, -ая) в дальнейшем «Заявитель», с другой стороны, заключили настоящий договор о нижеследующем: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</w:t>
      </w:r>
    </w:p>
    <w:p>
      <w:pPr>
        <w:pStyle w:val="5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5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 w:eastAsia="Times New Roman"/>
          <w:lang w:eastAsia="ru-RU"/>
        </w:rPr>
      </w:pPr>
      <w:r>
        <w:rPr>
          <w:rFonts w:ascii="Times New Roman" w:hAnsi="Times New Roman" w:eastAsia="Times New Roman"/>
          <w:lang w:eastAsia="ru-RU"/>
        </w:rPr>
        <w:t>Во исполнение п. 2.1.2. Договора купли продажи от_________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_________________________________.</w:t>
      </w:r>
    </w:p>
    <w:p>
      <w:pPr>
        <w:pStyle w:val="5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 w:eastAsia="Times New Roman"/>
          <w:lang w:eastAsia="ru-RU"/>
        </w:rPr>
      </w:pPr>
      <w:r>
        <w:rPr>
          <w:rFonts w:ascii="Times New Roman" w:hAnsi="Times New Roman" w:eastAsia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>
      <w:pPr>
        <w:pStyle w:val="5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 w:eastAsia="Times New Roman"/>
          <w:lang w:eastAsia="ru-RU"/>
        </w:rPr>
      </w:pPr>
      <w:r>
        <w:rPr>
          <w:rFonts w:ascii="Times New Roman" w:hAnsi="Times New Roman" w:eastAsia="Times New Roman"/>
          <w:lang w:eastAsia="ru-RU"/>
        </w:rPr>
        <w:t>Претензий к состоянию передаваемого Имущества Покупатель не имеет.</w:t>
      </w:r>
    </w:p>
    <w:p>
      <w:pPr>
        <w:pStyle w:val="5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 w:eastAsia="Times New Roman"/>
          <w:lang w:eastAsia="ru-RU"/>
        </w:rPr>
      </w:pPr>
      <w:r>
        <w:rPr>
          <w:rFonts w:ascii="Times New Roman" w:hAnsi="Times New Roman" w:eastAsia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>
      <w:pPr>
        <w:pStyle w:val="5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 w:eastAsia="Times New Roman"/>
          <w:lang w:eastAsia="ru-RU"/>
        </w:rPr>
      </w:pPr>
      <w:r>
        <w:rPr>
          <w:rFonts w:ascii="Times New Roman" w:hAnsi="Times New Roman" w:eastAsia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>
      <w:pPr>
        <w:pStyle w:val="5"/>
        <w:spacing w:after="0" w:line="240" w:lineRule="auto"/>
        <w:ind w:left="709"/>
        <w:jc w:val="both"/>
        <w:outlineLvl w:val="0"/>
        <w:rPr>
          <w:rFonts w:ascii="Times New Roman" w:hAnsi="Times New Roman" w:eastAsia="Times New Roman"/>
          <w:lang w:eastAsia="ru-RU"/>
        </w:rPr>
      </w:pPr>
    </w:p>
    <w:p>
      <w:pPr>
        <w:pStyle w:val="5"/>
        <w:spacing w:after="0" w:line="240" w:lineRule="auto"/>
        <w:ind w:left="709"/>
        <w:jc w:val="both"/>
        <w:outlineLvl w:val="0"/>
        <w:rPr>
          <w:rFonts w:ascii="Times New Roman" w:hAnsi="Times New Roman" w:eastAsia="Times New Roman"/>
          <w:lang w:eastAsia="ru-RU"/>
        </w:rPr>
      </w:pPr>
    </w:p>
    <w:tbl>
      <w:tblPr>
        <w:tblStyle w:val="3"/>
        <w:tblW w:w="0" w:type="auto"/>
        <w:tblInd w:w="40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4781"/>
        <w:gridCol w:w="4802"/>
      </w:tblGrid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47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47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/>
                <w:sz w:val="22"/>
                <w:szCs w:val="22"/>
                <w:lang w:val="en-US" w:eastAsia="ru-RU"/>
              </w:rPr>
            </w:pPr>
            <w:r>
              <w:rPr>
                <w:rFonts w:ascii="Times New Roman" w:hAnsi="Times New Roman" w:eastAsia="Times New Roman"/>
                <w:sz w:val="22"/>
                <w:szCs w:val="22"/>
                <w:lang w:eastAsia="ru-RU"/>
              </w:rPr>
              <w:t>Алиева</w:t>
            </w:r>
            <w:r>
              <w:rPr>
                <w:rFonts w:hint="default" w:ascii="Times New Roman" w:hAnsi="Times New Roman" w:eastAsia="Times New Roman"/>
                <w:sz w:val="22"/>
                <w:szCs w:val="22"/>
                <w:lang w:val="en-US" w:eastAsia="ru-RU"/>
              </w:rPr>
              <w:t xml:space="preserve"> Аминат Магомедовна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/>
                <w:lang w:val="en-US"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ИНН</w:t>
            </w:r>
            <w:r>
              <w:rPr>
                <w:rFonts w:hint="default" w:ascii="Times New Roman" w:hAnsi="Times New Roman" w:eastAsia="Times New Roman"/>
                <w:lang w:val="en-US" w:eastAsia="ru-RU"/>
              </w:rPr>
              <w:t xml:space="preserve"> </w:t>
            </w:r>
            <w:r>
              <w:rPr>
                <w:rFonts w:hint="default" w:ascii="Times New Roman" w:hAnsi="Times New Roman" w:eastAsia="Times New Roman"/>
                <w:sz w:val="21"/>
                <w:szCs w:val="21"/>
              </w:rPr>
              <w:t>051600347209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Место рождения: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2"/>
                <w:szCs w:val="22"/>
                <w:lang w:eastAsia="ru-RU"/>
              </w:rPr>
              <w:t>ДАССР</w:t>
            </w:r>
            <w:r>
              <w:rPr>
                <w:rFonts w:hint="default" w:ascii="Times New Roman" w:hAnsi="Times New Roman" w:eastAsia="Times New Roman"/>
                <w:sz w:val="22"/>
                <w:szCs w:val="22"/>
                <w:lang w:val="en-US" w:eastAsia="ru-RU"/>
              </w:rPr>
              <w:t>, с. Аксай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/>
                <w:lang w:val="en-US"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Паспорт серия </w:t>
            </w:r>
            <w:r>
              <w:rPr>
                <w:rFonts w:hint="default" w:ascii="Times New Roman" w:hAnsi="Times New Roman" w:eastAsia="Times New Roman"/>
                <w:lang w:val="en-US" w:eastAsia="ru-RU"/>
              </w:rPr>
              <w:t>82</w:t>
            </w:r>
            <w:r>
              <w:rPr>
                <w:rFonts w:hint="default" w:ascii="Times New Roman" w:hAnsi="Times New Roman" w:eastAsia="Times New Roman"/>
                <w:lang w:eastAsia="ru-RU"/>
              </w:rPr>
              <w:t>10 №993257</w:t>
            </w:r>
            <w:r>
              <w:rPr>
                <w:rFonts w:ascii="Times New Roman" w:hAnsi="Times New Roman" w:eastAsia="Times New Roman"/>
                <w:lang w:eastAsia="ru-RU"/>
              </w:rPr>
              <w:t>, выдан ОУФМС</w:t>
            </w:r>
            <w:r>
              <w:rPr>
                <w:rFonts w:hint="default" w:ascii="Times New Roman" w:hAnsi="Times New Roman" w:eastAsia="Times New Roman"/>
                <w:lang w:val="en-US" w:eastAsia="ru-RU"/>
              </w:rPr>
              <w:t xml:space="preserve"> по РД в Кизилюртовском районе 11.05.2011</w:t>
            </w:r>
          </w:p>
          <w:p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rPr>
                <w:rFonts w:hint="default" w:ascii="Times New Roman" w:hAnsi="Times New Roman" w:eastAsia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Адрес регистрации: </w:t>
            </w:r>
            <w:r>
              <w:rPr>
                <w:rFonts w:hint="default" w:ascii="Times New Roman" w:hAnsi="Times New Roman" w:eastAsia="Times New Roman"/>
                <w:sz w:val="21"/>
                <w:szCs w:val="21"/>
              </w:rPr>
              <w:t>РД, Кизилюртовский р-н, с. Комсомольское, ул. Дахадаева, д. 2А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b/>
                <w:i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i/>
                <w:lang w:eastAsia="ru-RU"/>
              </w:rPr>
              <w:t xml:space="preserve">Реквизиты специального счета: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ФИО владельца счета:</w:t>
            </w:r>
            <w:r>
              <w:rPr>
                <w:rFonts w:hint="default" w:ascii="Times New Roman" w:hAnsi="Times New Roman" w:eastAsia="Times New Roman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2"/>
                <w:szCs w:val="22"/>
                <w:lang w:eastAsia="ru-RU"/>
              </w:rPr>
              <w:t>Алиева</w:t>
            </w:r>
            <w:r>
              <w:rPr>
                <w:rFonts w:hint="default" w:ascii="Times New Roman" w:hAnsi="Times New Roman" w:eastAsia="Times New Roman"/>
                <w:sz w:val="22"/>
                <w:szCs w:val="22"/>
                <w:lang w:val="en-US" w:eastAsia="ru-RU"/>
              </w:rPr>
              <w:t xml:space="preserve"> Аминат Магомедовна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Банк получателя: Филиал «Центральный» ПАО «Совкомбанк»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Адрес Банка-получателя: 633011, РФ, Новосибирская область, г. Бердск, ул. Попова, 11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Расчетный счет: № </w:t>
            </w:r>
            <w:r>
              <w:rPr>
                <w:rFonts w:hint="default" w:ascii="Times New Roman" w:hAnsi="Times New Roman"/>
              </w:rPr>
              <w:t>40817810650165526292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Корр.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БИК банка: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ИНН банка: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ОГРН: 1144400000425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47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/>
                <w:sz w:val="22"/>
                <w:szCs w:val="22"/>
                <w:lang w:eastAsia="ru-RU"/>
              </w:rPr>
              <w:t>Финансовый управляющий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2"/>
                <w:szCs w:val="22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2"/>
                <w:szCs w:val="22"/>
                <w:lang w:eastAsia="ru-RU"/>
              </w:rPr>
              <w:t>______________________  М.Г. Абдуллаев</w:t>
            </w:r>
          </w:p>
        </w:tc>
        <w:tc>
          <w:tcPr>
            <w:tcW w:w="48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B08576B"/>
    <w:multiLevelType w:val="multilevel"/>
    <w:tmpl w:val="6B08576B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 w:tentative="0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 w:tentative="0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 w:tentative="0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 w:tentative="0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 w:tentative="0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 w:tentative="0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 w:tentative="0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multilevel"/>
    <w:tmpl w:val="6E630863"/>
    <w:lvl w:ilvl="0" w:tentative="0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52E"/>
    <w:rsid w:val="00003E03"/>
    <w:rsid w:val="00027F81"/>
    <w:rsid w:val="000423E8"/>
    <w:rsid w:val="001019B6"/>
    <w:rsid w:val="00146900"/>
    <w:rsid w:val="00174EA8"/>
    <w:rsid w:val="00181E27"/>
    <w:rsid w:val="001B0789"/>
    <w:rsid w:val="001D49A8"/>
    <w:rsid w:val="0022254D"/>
    <w:rsid w:val="002370CE"/>
    <w:rsid w:val="00242919"/>
    <w:rsid w:val="0024725B"/>
    <w:rsid w:val="00301402"/>
    <w:rsid w:val="00314A80"/>
    <w:rsid w:val="003401F8"/>
    <w:rsid w:val="0034264E"/>
    <w:rsid w:val="00396B0A"/>
    <w:rsid w:val="003A40A0"/>
    <w:rsid w:val="003B7838"/>
    <w:rsid w:val="003E44F9"/>
    <w:rsid w:val="003F36A1"/>
    <w:rsid w:val="00401D37"/>
    <w:rsid w:val="00410C88"/>
    <w:rsid w:val="004B14AC"/>
    <w:rsid w:val="004D7EC9"/>
    <w:rsid w:val="004F67E9"/>
    <w:rsid w:val="005024AA"/>
    <w:rsid w:val="00503A9C"/>
    <w:rsid w:val="005436AB"/>
    <w:rsid w:val="00544A3B"/>
    <w:rsid w:val="00545868"/>
    <w:rsid w:val="00576C76"/>
    <w:rsid w:val="00580050"/>
    <w:rsid w:val="0059446F"/>
    <w:rsid w:val="005A0361"/>
    <w:rsid w:val="005B39DB"/>
    <w:rsid w:val="0064244B"/>
    <w:rsid w:val="00692C8B"/>
    <w:rsid w:val="00692F94"/>
    <w:rsid w:val="0073339A"/>
    <w:rsid w:val="00777415"/>
    <w:rsid w:val="007A6038"/>
    <w:rsid w:val="007B37C1"/>
    <w:rsid w:val="007D4F6D"/>
    <w:rsid w:val="00817FAF"/>
    <w:rsid w:val="00832170"/>
    <w:rsid w:val="00840249"/>
    <w:rsid w:val="008717E7"/>
    <w:rsid w:val="0087552E"/>
    <w:rsid w:val="00887D91"/>
    <w:rsid w:val="008C2084"/>
    <w:rsid w:val="00923103"/>
    <w:rsid w:val="009D75A2"/>
    <w:rsid w:val="00A23681"/>
    <w:rsid w:val="00A6647E"/>
    <w:rsid w:val="00AE1A74"/>
    <w:rsid w:val="00B14666"/>
    <w:rsid w:val="00B92EBD"/>
    <w:rsid w:val="00BD6EE7"/>
    <w:rsid w:val="00BF6004"/>
    <w:rsid w:val="00C8679A"/>
    <w:rsid w:val="00CA15CF"/>
    <w:rsid w:val="00D0542E"/>
    <w:rsid w:val="00DA6969"/>
    <w:rsid w:val="00E578F5"/>
    <w:rsid w:val="00E83D54"/>
    <w:rsid w:val="00EC2A8B"/>
    <w:rsid w:val="00ED22DD"/>
    <w:rsid w:val="00ED457C"/>
    <w:rsid w:val="00F04FBC"/>
    <w:rsid w:val="00F246A2"/>
    <w:rsid w:val="00F4257B"/>
    <w:rsid w:val="00FA1129"/>
    <w:rsid w:val="00FB68F9"/>
    <w:rsid w:val="60CB0534"/>
    <w:rsid w:val="742438EE"/>
    <w:rsid w:val="747F6AC5"/>
    <w:rsid w:val="749E7677"/>
    <w:rsid w:val="79607101"/>
    <w:rsid w:val="7FFA0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unhideWhenUsed/>
    <w:qFormat/>
    <w:uiPriority w:val="99"/>
    <w:rPr>
      <w:color w:val="0563C1"/>
      <w:u w:val="single"/>
    </w:rPr>
  </w:style>
  <w:style w:type="paragraph" w:styleId="5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1254</Words>
  <Characters>7149</Characters>
  <Lines>59</Lines>
  <Paragraphs>16</Paragraphs>
  <TotalTime>0</TotalTime>
  <ScaleCrop>false</ScaleCrop>
  <LinksUpToDate>false</LinksUpToDate>
  <CharactersWithSpaces>8387</CharactersWithSpaces>
  <Application>WPS Office_12.2.0.13266_F1E327BC-269C-435d-A152-05C5408002CA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2023-02-06T08:14:00Z</dcterms:created>
  <dc:creator>Пользователь Windows</dc:creator>
  <cp:lastModifiedBy>user</cp:lastModifiedBy>
  <dcterms:modified xsi:type="dcterms:W3CDTF">2023-10-31T08:21:48Z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1049-12.2.0.13266</vt:lpwstr>
  </property>
  <property fmtid="{D5CDD505-2E9C-101B-9397-08002B2CF9AE}" pid="3" name="ICV">
    <vt:lpwstr>F096019663C84FC4A365A053EB6ABF84</vt:lpwstr>
  </property>
</Properties>
</file>