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0570CF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570CF">
        <w:rPr>
          <w:rFonts w:ascii="Times New Roman" w:hAnsi="Times New Roman" w:cs="Times New Roman"/>
        </w:rPr>
        <w:fldChar w:fldCharType="begin"/>
      </w:r>
      <w:r w:rsidRPr="000570CF">
        <w:rPr>
          <w:rFonts w:ascii="Times New Roman" w:hAnsi="Times New Roman" w:cs="Times New Roman"/>
        </w:rPr>
        <w:instrText>HYPERLINK "Notes:///C52576B700330404/1F131B805FEB83ACC52576A9003DC090/561D278F227B5A45C52576C0002F45F5"</w:instrText>
      </w:r>
      <w:r w:rsidRPr="000570CF">
        <w:rPr>
          <w:rFonts w:ascii="Times New Roman" w:hAnsi="Times New Roman" w:cs="Times New Roman"/>
        </w:rPr>
        <w:fldChar w:fldCharType="separate"/>
      </w:r>
      <w:r w:rsidRPr="000570CF">
        <w:rPr>
          <w:rFonts w:ascii="Times New Roman" w:hAnsi="Times New Roman" w:cs="Times New Roman"/>
          <w:b/>
          <w:bCs/>
          <w:color w:val="000000" w:themeColor="text1"/>
        </w:rPr>
        <w:t>ДОГОВОР</w:t>
      </w:r>
      <w:r w:rsidRPr="000570CF">
        <w:rPr>
          <w:rFonts w:ascii="Times New Roman" w:hAnsi="Times New Roman" w:cs="Times New Roman"/>
        </w:rPr>
        <w:fldChar w:fldCharType="end"/>
      </w:r>
      <w:r w:rsidRPr="000570CF">
        <w:rPr>
          <w:rFonts w:ascii="Times New Roman" w:hAnsi="Times New Roman" w:cs="Times New Roman"/>
        </w:rPr>
        <w:t xml:space="preserve"> </w:t>
      </w:r>
      <w:r w:rsidRPr="000570CF">
        <w:rPr>
          <w:rFonts w:ascii="Times New Roman" w:hAnsi="Times New Roman" w:cs="Times New Roman"/>
          <w:b/>
          <w:bCs/>
          <w:color w:val="000000" w:themeColor="text1"/>
        </w:rPr>
        <w:t xml:space="preserve">КУПЛИ-ПРОДАЖИ </w:t>
      </w:r>
    </w:p>
    <w:p w:rsidR="006B7F62" w:rsidRPr="000570CF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B7F62" w:rsidRPr="000570CF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0570CF">
        <w:rPr>
          <w:rFonts w:ascii="Times New Roman" w:hAnsi="Times New Roman" w:cs="Times New Roman"/>
          <w:color w:val="000000"/>
        </w:rPr>
        <w:t>г.</w:t>
      </w:r>
      <w:r w:rsidR="00D34B21">
        <w:rPr>
          <w:rFonts w:ascii="Times New Roman" w:hAnsi="Times New Roman" w:cs="Times New Roman"/>
          <w:color w:val="000000"/>
        </w:rPr>
        <w:t xml:space="preserve"> Челябинск</w:t>
      </w:r>
      <w:r w:rsidRPr="000570CF">
        <w:rPr>
          <w:rFonts w:ascii="Times New Roman" w:hAnsi="Times New Roman" w:cs="Times New Roman"/>
          <w:color w:val="000000"/>
        </w:rPr>
        <w:t xml:space="preserve">      </w:t>
      </w:r>
      <w:r w:rsidRPr="000570CF">
        <w:rPr>
          <w:rFonts w:ascii="Times New Roman" w:hAnsi="Times New Roman" w:cs="Times New Roman"/>
          <w:color w:val="000000"/>
        </w:rPr>
        <w:tab/>
      </w:r>
      <w:r w:rsidRPr="000570CF">
        <w:rPr>
          <w:rFonts w:ascii="Times New Roman" w:hAnsi="Times New Roman" w:cs="Times New Roman"/>
          <w:color w:val="000000"/>
        </w:rPr>
        <w:tab/>
      </w:r>
      <w:r w:rsidRPr="000570CF">
        <w:rPr>
          <w:rFonts w:ascii="Times New Roman" w:hAnsi="Times New Roman" w:cs="Times New Roman"/>
          <w:color w:val="000000"/>
        </w:rPr>
        <w:tab/>
      </w:r>
      <w:r w:rsidRPr="000570CF">
        <w:rPr>
          <w:rFonts w:ascii="Times New Roman" w:hAnsi="Times New Roman" w:cs="Times New Roman"/>
          <w:color w:val="000000"/>
        </w:rPr>
        <w:tab/>
      </w:r>
      <w:r w:rsidRPr="000570CF">
        <w:rPr>
          <w:rFonts w:ascii="Times New Roman" w:hAnsi="Times New Roman" w:cs="Times New Roman"/>
          <w:color w:val="000000"/>
        </w:rPr>
        <w:tab/>
      </w:r>
      <w:r w:rsidRPr="000570CF">
        <w:rPr>
          <w:rFonts w:ascii="Times New Roman" w:hAnsi="Times New Roman" w:cs="Times New Roman"/>
          <w:color w:val="000000"/>
        </w:rPr>
        <w:tab/>
      </w:r>
      <w:r w:rsidRPr="000570CF">
        <w:rPr>
          <w:rFonts w:ascii="Times New Roman" w:hAnsi="Times New Roman" w:cs="Times New Roman"/>
          <w:color w:val="000000"/>
        </w:rPr>
        <w:tab/>
      </w:r>
      <w:r w:rsidR="003C180F">
        <w:rPr>
          <w:rFonts w:ascii="Times New Roman" w:hAnsi="Times New Roman" w:cs="Times New Roman"/>
          <w:color w:val="000000"/>
        </w:rPr>
        <w:t xml:space="preserve">              </w:t>
      </w:r>
      <w:proofErr w:type="gramStart"/>
      <w:r w:rsidR="003C180F">
        <w:rPr>
          <w:rFonts w:ascii="Times New Roman" w:hAnsi="Times New Roman" w:cs="Times New Roman"/>
          <w:color w:val="000000"/>
        </w:rPr>
        <w:t xml:space="preserve">   </w:t>
      </w:r>
      <w:r w:rsidRPr="000570CF">
        <w:rPr>
          <w:rFonts w:ascii="Times New Roman" w:hAnsi="Times New Roman" w:cs="Times New Roman"/>
          <w:color w:val="000000"/>
        </w:rPr>
        <w:t>«</w:t>
      </w:r>
      <w:proofErr w:type="gramEnd"/>
      <w:r w:rsidR="00F1407E" w:rsidRPr="000570CF">
        <w:rPr>
          <w:rFonts w:ascii="Times New Roman" w:hAnsi="Times New Roman" w:cs="Times New Roman"/>
          <w:color w:val="000000"/>
        </w:rPr>
        <w:t>__» ________</w:t>
      </w:r>
      <w:r w:rsidR="00D34B21">
        <w:rPr>
          <w:rFonts w:ascii="Times New Roman" w:hAnsi="Times New Roman" w:cs="Times New Roman"/>
          <w:color w:val="000000"/>
        </w:rPr>
        <w:t>202</w:t>
      </w:r>
      <w:r w:rsidR="00383BD7">
        <w:rPr>
          <w:rFonts w:ascii="Times New Roman" w:hAnsi="Times New Roman" w:cs="Times New Roman"/>
          <w:color w:val="000000"/>
        </w:rPr>
        <w:t>3</w:t>
      </w:r>
      <w:r w:rsidRPr="000570CF">
        <w:rPr>
          <w:rFonts w:ascii="Times New Roman" w:hAnsi="Times New Roman" w:cs="Times New Roman"/>
          <w:color w:val="000000"/>
        </w:rPr>
        <w:t xml:space="preserve"> г.</w:t>
      </w:r>
    </w:p>
    <w:p w:rsidR="006B7F62" w:rsidRPr="000570CF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u w:val="single"/>
        </w:rPr>
      </w:pPr>
    </w:p>
    <w:p w:rsidR="00D85907" w:rsidRPr="000570CF" w:rsidRDefault="00463D99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63D99">
        <w:rPr>
          <w:rFonts w:ascii="Times New Roman" w:hAnsi="Times New Roman" w:cs="Times New Roman"/>
        </w:rPr>
        <w:t>Остапенко Виктор Анатольевич</w:t>
      </w:r>
      <w:r w:rsidR="003E7A9C" w:rsidRPr="003E7A9C">
        <w:rPr>
          <w:rFonts w:ascii="Times New Roman" w:hAnsi="Times New Roman" w:cs="Times New Roman"/>
        </w:rPr>
        <w:t xml:space="preserve"> </w:t>
      </w:r>
      <w:r w:rsidR="00A51857" w:rsidRPr="00A51857">
        <w:rPr>
          <w:rFonts w:ascii="Times New Roman" w:hAnsi="Times New Roman" w:cs="Times New Roman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Решения </w:t>
      </w:r>
      <w:r w:rsidRPr="00463D99">
        <w:rPr>
          <w:rFonts w:ascii="Times New Roman" w:hAnsi="Times New Roman" w:cs="Times New Roman"/>
        </w:rPr>
        <w:t>Челябинской области от 01.03.2023 г. по делу № А76-42721/2022</w:t>
      </w:r>
      <w:r w:rsidR="00D1102A" w:rsidRPr="00D31154">
        <w:rPr>
          <w:rFonts w:ascii="Times New Roman" w:hAnsi="Times New Roman" w:cs="Times New Roman"/>
        </w:rPr>
        <w:t>,</w:t>
      </w:r>
      <w:r w:rsidR="00D1102A">
        <w:rPr>
          <w:rFonts w:ascii="Times New Roman" w:hAnsi="Times New Roman" w:cs="Times New Roman"/>
        </w:rPr>
        <w:t xml:space="preserve"> </w:t>
      </w:r>
      <w:r w:rsidR="003F00D9" w:rsidRPr="000570CF">
        <w:rPr>
          <w:rFonts w:ascii="Times New Roman" w:hAnsi="Times New Roman" w:cs="Times New Roman"/>
        </w:rPr>
        <w:t>с одной стороны, и</w:t>
      </w:r>
      <w:r w:rsidR="00007409" w:rsidRPr="000570CF">
        <w:rPr>
          <w:rFonts w:ascii="Times New Roman" w:hAnsi="Times New Roman" w:cs="Times New Roman"/>
        </w:rPr>
        <w:tab/>
      </w:r>
    </w:p>
    <w:p w:rsidR="006B7F62" w:rsidRPr="000570CF" w:rsidRDefault="00D1102A" w:rsidP="00383B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007409" w:rsidRPr="000570CF">
        <w:rPr>
          <w:rFonts w:ascii="Times New Roman" w:hAnsi="Times New Roman" w:cs="Times New Roman"/>
        </w:rPr>
        <w:t xml:space="preserve">, </w:t>
      </w:r>
      <w:r w:rsidR="003F00D9" w:rsidRPr="000570CF">
        <w:rPr>
          <w:rFonts w:ascii="Times New Roman" w:hAnsi="Times New Roman" w:cs="Times New Roman"/>
        </w:rPr>
        <w:t xml:space="preserve">именуемый далее </w:t>
      </w:r>
      <w:r w:rsidR="003F00D9" w:rsidRPr="000570CF">
        <w:rPr>
          <w:rFonts w:ascii="Times New Roman" w:hAnsi="Times New Roman" w:cs="Times New Roman"/>
          <w:b/>
        </w:rPr>
        <w:t>«Покупатель»</w:t>
      </w:r>
      <w:r w:rsidR="003F00D9" w:rsidRPr="000570CF">
        <w:rPr>
          <w:rFonts w:ascii="Times New Roman" w:hAnsi="Times New Roman" w:cs="Times New Roman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0570CF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 И ОБЩИЕ УСЛОВИЯ ДОГОВОРА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 1.1.   Предметом настоящего договора является купля-продажа </w:t>
      </w:r>
      <w:r w:rsidR="00D70B86" w:rsidRPr="000570CF">
        <w:rPr>
          <w:rFonts w:ascii="Times New Roman" w:eastAsia="Times New Roman" w:hAnsi="Times New Roman" w:cs="Times New Roman"/>
          <w:color w:val="000000"/>
          <w:lang w:eastAsia="ru-RU"/>
        </w:rPr>
        <w:t>следующего имущества: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63D99" w:rsidRPr="00463D99">
        <w:rPr>
          <w:i/>
        </w:rPr>
        <w:t xml:space="preserve">Прицеп 71621, 2016 </w:t>
      </w:r>
      <w:proofErr w:type="spellStart"/>
      <w:r w:rsidR="00463D99" w:rsidRPr="00463D99">
        <w:rPr>
          <w:i/>
        </w:rPr>
        <w:t>г.в</w:t>
      </w:r>
      <w:proofErr w:type="spellEnd"/>
      <w:r w:rsidR="00463D99" w:rsidRPr="00463D99">
        <w:rPr>
          <w:i/>
        </w:rPr>
        <w:t xml:space="preserve">., VIN XJF716213G0005316, цвет стальной/черный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(далее – «</w:t>
      </w:r>
      <w:r w:rsidR="00D85907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0570CF">
        <w:rPr>
          <w:rFonts w:ascii="Times New Roman" w:hAnsi="Times New Roman" w:cs="Times New Roman"/>
        </w:rPr>
        <w:t xml:space="preserve">Протоколом </w:t>
      </w:r>
      <w:r w:rsidR="0098692B" w:rsidRPr="000570CF">
        <w:rPr>
          <w:rFonts w:ascii="Times New Roman" w:hAnsi="Times New Roman" w:cs="Times New Roman"/>
        </w:rPr>
        <w:t>о результатах</w:t>
      </w:r>
      <w:r w:rsidR="00D85907" w:rsidRPr="000570CF">
        <w:rPr>
          <w:rFonts w:ascii="Times New Roman" w:hAnsi="Times New Roman" w:cs="Times New Roman"/>
        </w:rPr>
        <w:t xml:space="preserve"> торгов №</w:t>
      </w:r>
      <w:r w:rsidRPr="000570CF">
        <w:rPr>
          <w:rFonts w:ascii="Times New Roman" w:hAnsi="Times New Roman" w:cs="Times New Roman"/>
        </w:rPr>
        <w:t xml:space="preserve"> </w:t>
      </w:r>
      <w:r w:rsidR="00BF5957">
        <w:rPr>
          <w:rFonts w:ascii="Times New Roman" w:hAnsi="Times New Roman" w:cs="Times New Roman"/>
          <w:b/>
        </w:rPr>
        <w:t>__</w:t>
      </w:r>
      <w:proofErr w:type="gramStart"/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D1102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D1102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порядке и на условиях, установленных договором.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2.      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СТОИМОСТЬ </w:t>
      </w:r>
      <w:r w:rsidR="00D85907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="00D70B86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МУЩЕСТВА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ПОРЯДОК РАСЧЕТОВ</w:t>
      </w:r>
    </w:p>
    <w:p w:rsidR="00007409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2.1.   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</w:t>
      </w:r>
      <w:r w:rsidR="00D85907" w:rsidRPr="000570CF">
        <w:rPr>
          <w:rFonts w:ascii="Times New Roman" w:hAnsi="Times New Roman" w:cs="Times New Roman"/>
        </w:rPr>
        <w:t>о результатах торгов №</w:t>
      </w:r>
      <w:r w:rsidR="00CF3A09">
        <w:rPr>
          <w:rFonts w:ascii="Times New Roman" w:hAnsi="Times New Roman" w:cs="Times New Roman"/>
        </w:rPr>
        <w:t xml:space="preserve">___ </w:t>
      </w:r>
      <w:r w:rsidR="00D85907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CF3A09">
        <w:rPr>
          <w:rFonts w:ascii="Times New Roman" w:eastAsia="Times New Roman" w:hAnsi="Times New Roman" w:cs="Times New Roman"/>
          <w:color w:val="000000"/>
          <w:lang w:eastAsia="ru-RU"/>
        </w:rPr>
        <w:t xml:space="preserve">________ 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стоимость Имущества составляет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98692B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07409" w:rsidRPr="000570CF">
        <w:rPr>
          <w:rFonts w:ascii="Times New Roman" w:eastAsia="Times New Roman" w:hAnsi="Times New Roman" w:cs="Times New Roman"/>
          <w:color w:val="000000"/>
          <w:lang w:eastAsia="ru-RU"/>
        </w:rPr>
        <w:t>рублей.</w:t>
      </w:r>
    </w:p>
    <w:p w:rsidR="00007409" w:rsidRPr="000570CF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Задаток в сумме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0570CF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2.3.  За вычетом </w:t>
      </w:r>
      <w:r w:rsidRPr="006D23BF">
        <w:rPr>
          <w:rFonts w:ascii="Times New Roman" w:eastAsia="Times New Roman" w:hAnsi="Times New Roman" w:cs="Times New Roman"/>
          <w:color w:val="000000"/>
          <w:lang w:eastAsia="ru-RU"/>
        </w:rPr>
        <w:t xml:space="preserve">суммы задатка Покупатель обязан уплатить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98692B" w:rsidRPr="006D23BF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="006D23BF" w:rsidRPr="006D23B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8692B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8692B" w:rsidRPr="000570CF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.   Оплата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8692B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Покупателем путем перечисления денежных средств в рублях на </w:t>
      </w:r>
      <w:r w:rsidR="004D6B18">
        <w:rPr>
          <w:rFonts w:ascii="Times New Roman" w:eastAsia="Times New Roman" w:hAnsi="Times New Roman" w:cs="Times New Roman"/>
          <w:color w:val="000000"/>
          <w:lang w:eastAsia="ru-RU"/>
        </w:rPr>
        <w:t>специальный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</w:t>
      </w:r>
      <w:r w:rsidR="00CD0BCB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должника </w:t>
      </w:r>
      <w:r w:rsidR="00974CDD" w:rsidRPr="00974CDD">
        <w:rPr>
          <w:rFonts w:ascii="Times New Roman" w:hAnsi="Times New Roman" w:cs="Times New Roman"/>
          <w:color w:val="000000"/>
          <w:spacing w:val="3"/>
        </w:rPr>
        <w:t>№</w:t>
      </w:r>
      <w:r w:rsidR="003A0BE0">
        <w:rPr>
          <w:rFonts w:ascii="Times New Roman" w:hAnsi="Times New Roman" w:cs="Times New Roman"/>
          <w:color w:val="000000"/>
          <w:spacing w:val="3"/>
        </w:rPr>
        <w:t xml:space="preserve"> </w:t>
      </w:r>
      <w:r w:rsidR="00463D99" w:rsidRPr="00463D99">
        <w:rPr>
          <w:rFonts w:ascii="Times New Roman" w:hAnsi="Times New Roman" w:cs="Times New Roman"/>
          <w:color w:val="000000"/>
          <w:spacing w:val="3"/>
        </w:rPr>
        <w:t>40817810972001390787 в ЧЕЛЯБИНСКОЕ ОТДЕЛЕНИЕ №8597 ПАО СБЕРБАНК к/с №30101810700000000602, БИК047501602 Получатель: Остапенко Виктор Анатольевич, ИНН 450301035056</w:t>
      </w:r>
      <w:r w:rsidR="003A0BE0" w:rsidRPr="003A0BE0">
        <w:rPr>
          <w:rFonts w:ascii="Times New Roman" w:hAnsi="Times New Roman" w:cs="Times New Roman"/>
          <w:color w:val="000000"/>
          <w:spacing w:val="3"/>
        </w:rPr>
        <w:t>.</w:t>
      </w:r>
    </w:p>
    <w:p w:rsidR="002839C4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ПЕРЕДАЧИ</w:t>
      </w:r>
      <w:r w:rsidR="00866881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ИМУЩЕСТВА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 3.1.   Подтверждением факта 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="00A47A5C">
        <w:rPr>
          <w:rFonts w:ascii="Times New Roman" w:eastAsia="Times New Roman" w:hAnsi="Times New Roman" w:cs="Times New Roman"/>
          <w:color w:val="000000"/>
          <w:lang w:eastAsia="ru-RU"/>
        </w:rPr>
        <w:t>, составленного в 3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-х одинаковых экземплярах.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3.2.   Датой 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дата подп</w:t>
      </w:r>
      <w:r w:rsidR="006D23BF">
        <w:rPr>
          <w:rFonts w:ascii="Times New Roman" w:eastAsia="Times New Roman" w:hAnsi="Times New Roman" w:cs="Times New Roman"/>
          <w:color w:val="000000"/>
          <w:lang w:eastAsia="ru-RU"/>
        </w:rPr>
        <w:t>исания сторонами Акта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приема-передачи.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3.3.   Передача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в течение 10 (десяти) дней от даты полной оплаты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силами и средствами Покупателя.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3.5.   Право собственности на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, риск случайной гибели, случайной порчи и утраты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переходит к Покупателю с момента его получения по Акту приема-передачи.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УСЛОВИЕ О КАЧЕСТВЕ </w:t>
      </w:r>
      <w:r w:rsidR="00866881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ИМУЩЕСТВА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, установленным путем внешнего и внутреннего осмотра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до подписания договора и Акта приема-передачи.</w:t>
      </w:r>
    </w:p>
    <w:p w:rsidR="00591500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3845" w:rsidRDefault="004C384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3D99" w:rsidRPr="000570CF" w:rsidRDefault="00463D9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6B18" w:rsidRDefault="004D6B18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A443D" w:rsidRDefault="009A443D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D6B18" w:rsidRDefault="004D6B18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5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ПРОДЛЕНИЕ СРОКОВ И ФОРС-МАЖОР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0570CF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0570CF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. ОТВЕТСТВЕННОСТЬ СТОРОН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размере 0,05 % от невнесенной суммы за каждый день просрочки.</w:t>
      </w:r>
    </w:p>
    <w:p w:rsidR="002E28AF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6.3. 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(далее – «допустимая просрочка»). Просрочка свыше </w:t>
      </w: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6.4. </w:t>
      </w:r>
      <w:r w:rsidR="002E28AF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0570CF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 </w:t>
      </w:r>
      <w:r w:rsidR="00591500" w:rsidRPr="000570C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bCs/>
          <w:color w:val="000000"/>
          <w:lang w:eastAsia="ru-RU"/>
        </w:rPr>
        <w:t>.1.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 xml:space="preserve"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письменной форме, имеют ссылку на настоящий договор и подписаны полномочными представителями обеих сторон.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0570CF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70C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0570CF">
        <w:rPr>
          <w:rFonts w:ascii="Times New Roman" w:eastAsia="Times New Roman" w:hAnsi="Times New Roman" w:cs="Times New Roman"/>
          <w:color w:val="000000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0570CF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0570CF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0570CF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70CF">
              <w:rPr>
                <w:rFonts w:ascii="Times New Roman" w:hAnsi="Times New Roman" w:cs="Times New Roman"/>
                <w:bCs/>
                <w:color w:val="000000" w:themeColor="text1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0570CF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570CF">
              <w:rPr>
                <w:rFonts w:ascii="Times New Roman" w:hAnsi="Times New Roman" w:cs="Times New Roman"/>
                <w:bCs/>
                <w:color w:val="000000" w:themeColor="text1"/>
              </w:rPr>
              <w:t>Покупатель:</w:t>
            </w:r>
          </w:p>
        </w:tc>
      </w:tr>
      <w:tr w:rsidR="006B7F62" w:rsidRPr="000570CF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3C180F" w:rsidRDefault="003C180F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C180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  <w:r w:rsidR="00463D99" w:rsidRPr="00463D99">
              <w:rPr>
                <w:rFonts w:ascii="Times New Roman" w:hAnsi="Times New Roman" w:cs="Times New Roman"/>
                <w:sz w:val="24"/>
                <w:szCs w:val="24"/>
              </w:rPr>
              <w:t>Остапенко Виктора Анатольевича</w:t>
            </w:r>
            <w:bookmarkStart w:id="0" w:name="_GoBack"/>
            <w:bookmarkEnd w:id="0"/>
            <w:r w:rsidR="00356836" w:rsidRPr="0035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BCB" w:rsidRPr="003C18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3C180F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C18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Pr="00BF5957" w:rsidRDefault="003C180F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D34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F5957" w:rsidRPr="00BF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управляющий</w:t>
            </w:r>
            <w:r w:rsidR="00BF5957" w:rsidRPr="00BF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BF5957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BF5957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38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0570CF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A0BE0" w:rsidRDefault="003A0BE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A0BE0" w:rsidRDefault="003A0BE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A0BE0" w:rsidRDefault="003A0BE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A0BE0" w:rsidRDefault="003A0BE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A0BE0" w:rsidRDefault="003A0BE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0570CF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</w:t>
            </w:r>
            <w:r w:rsidR="00BF5957">
              <w:rPr>
                <w:rFonts w:ascii="Times New Roman" w:hAnsi="Times New Roman" w:cs="Times New Roman"/>
              </w:rPr>
              <w:t xml:space="preserve"> </w:t>
            </w:r>
            <w:r w:rsidR="00383BD7">
              <w:rPr>
                <w:rFonts w:ascii="Times New Roman" w:hAnsi="Times New Roman" w:cs="Times New Roman"/>
              </w:rPr>
              <w:t>_____________</w:t>
            </w:r>
          </w:p>
        </w:tc>
      </w:tr>
    </w:tbl>
    <w:p w:rsidR="00CF7B20" w:rsidRPr="000570CF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570CF">
        <w:rPr>
          <w:rFonts w:ascii="Times New Roman" w:hAnsi="Times New Roman" w:cs="Times New Roman"/>
        </w:rPr>
        <w:tab/>
      </w:r>
      <w:r w:rsidRPr="000570CF">
        <w:rPr>
          <w:rFonts w:ascii="Times New Roman" w:hAnsi="Times New Roman" w:cs="Times New Roman"/>
        </w:rPr>
        <w:tab/>
      </w:r>
      <w:r w:rsidR="006B7F62" w:rsidRPr="000570CF">
        <w:rPr>
          <w:rFonts w:ascii="Times New Roman" w:hAnsi="Times New Roman" w:cs="Times New Roman"/>
        </w:rPr>
        <w:t xml:space="preserve"> </w:t>
      </w:r>
    </w:p>
    <w:sectPr w:rsidR="00CF7B20" w:rsidRPr="000570CF" w:rsidSect="001C0294">
      <w:footerReference w:type="default" r:id="rId6"/>
      <w:pgSz w:w="11906" w:h="16838"/>
      <w:pgMar w:top="851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03" w:rsidRDefault="00C97F03">
      <w:pPr>
        <w:spacing w:after="0" w:line="240" w:lineRule="auto"/>
      </w:pPr>
      <w:r>
        <w:separator/>
      </w:r>
    </w:p>
  </w:endnote>
  <w:endnote w:type="continuationSeparator" w:id="0">
    <w:p w:rsidR="00C97F03" w:rsidRDefault="00C9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463D99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03" w:rsidRDefault="00C97F03">
      <w:pPr>
        <w:spacing w:after="0" w:line="240" w:lineRule="auto"/>
      </w:pPr>
      <w:r>
        <w:separator/>
      </w:r>
    </w:p>
  </w:footnote>
  <w:footnote w:type="continuationSeparator" w:id="0">
    <w:p w:rsidR="00C97F03" w:rsidRDefault="00C9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70CF"/>
    <w:rsid w:val="00060724"/>
    <w:rsid w:val="000D0BB8"/>
    <w:rsid w:val="001073C1"/>
    <w:rsid w:val="00177C99"/>
    <w:rsid w:val="001B3150"/>
    <w:rsid w:val="001C0294"/>
    <w:rsid w:val="001D0B3A"/>
    <w:rsid w:val="002839C4"/>
    <w:rsid w:val="002E28AF"/>
    <w:rsid w:val="00356836"/>
    <w:rsid w:val="0036216F"/>
    <w:rsid w:val="00383B7A"/>
    <w:rsid w:val="00383BD7"/>
    <w:rsid w:val="003A0BE0"/>
    <w:rsid w:val="003C180F"/>
    <w:rsid w:val="003D284C"/>
    <w:rsid w:val="003E7A9C"/>
    <w:rsid w:val="003F00D9"/>
    <w:rsid w:val="00463D99"/>
    <w:rsid w:val="0048671F"/>
    <w:rsid w:val="004C3845"/>
    <w:rsid w:val="004D4063"/>
    <w:rsid w:val="004D6B18"/>
    <w:rsid w:val="0055412D"/>
    <w:rsid w:val="00591500"/>
    <w:rsid w:val="005D2A9F"/>
    <w:rsid w:val="00655C83"/>
    <w:rsid w:val="006B7F62"/>
    <w:rsid w:val="006C00B4"/>
    <w:rsid w:val="006D23BF"/>
    <w:rsid w:val="00740A9F"/>
    <w:rsid w:val="00791304"/>
    <w:rsid w:val="007B7D96"/>
    <w:rsid w:val="007C5235"/>
    <w:rsid w:val="007D24E6"/>
    <w:rsid w:val="0081056C"/>
    <w:rsid w:val="00831EB0"/>
    <w:rsid w:val="0086478E"/>
    <w:rsid w:val="00866881"/>
    <w:rsid w:val="008B2F34"/>
    <w:rsid w:val="00943059"/>
    <w:rsid w:val="00955198"/>
    <w:rsid w:val="00974CDD"/>
    <w:rsid w:val="0098692B"/>
    <w:rsid w:val="009A443D"/>
    <w:rsid w:val="009C4313"/>
    <w:rsid w:val="00A47A5C"/>
    <w:rsid w:val="00A51857"/>
    <w:rsid w:val="00A542F1"/>
    <w:rsid w:val="00AC371C"/>
    <w:rsid w:val="00BA17E4"/>
    <w:rsid w:val="00BF5957"/>
    <w:rsid w:val="00C24D25"/>
    <w:rsid w:val="00C81A56"/>
    <w:rsid w:val="00C92FAB"/>
    <w:rsid w:val="00C97F03"/>
    <w:rsid w:val="00CD0BCB"/>
    <w:rsid w:val="00CE77B3"/>
    <w:rsid w:val="00CF3A09"/>
    <w:rsid w:val="00CF7B20"/>
    <w:rsid w:val="00D1102A"/>
    <w:rsid w:val="00D23789"/>
    <w:rsid w:val="00D31154"/>
    <w:rsid w:val="00D34B21"/>
    <w:rsid w:val="00D40F59"/>
    <w:rsid w:val="00D70B86"/>
    <w:rsid w:val="00D85907"/>
    <w:rsid w:val="00DC5E05"/>
    <w:rsid w:val="00E13123"/>
    <w:rsid w:val="00E23294"/>
    <w:rsid w:val="00E42630"/>
    <w:rsid w:val="00F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CE49C-FB20-488B-B9B2-8EDBF2E7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20</cp:revision>
  <cp:lastPrinted>2016-09-20T12:47:00Z</cp:lastPrinted>
  <dcterms:created xsi:type="dcterms:W3CDTF">2019-09-16T06:17:00Z</dcterms:created>
  <dcterms:modified xsi:type="dcterms:W3CDTF">2023-09-19T06:05:00Z</dcterms:modified>
</cp:coreProperties>
</file>