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95F" w:rsidRDefault="00C51BCC">
      <w:pPr>
        <w:pStyle w:val="center"/>
      </w:pPr>
      <w:r>
        <w:rPr>
          <w:rStyle w:val="docheader"/>
        </w:rPr>
        <w:t>ПРОТОКОЛ ОБ ОПРЕДЕЛЕНИИ УЧАСТНИКОВ ТОРГОВ № 35435-ОТПП/1</w:t>
      </w:r>
    </w:p>
    <w:p w:rsidR="0028795F" w:rsidRDefault="0028795F"/>
    <w:p w:rsidR="0028795F" w:rsidRDefault="00C51BCC">
      <w:r>
        <w:t>04.09.2023 г.</w:t>
      </w:r>
    </w:p>
    <w:p w:rsidR="0028795F" w:rsidRDefault="0028795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8795F">
        <w:tc>
          <w:tcPr>
            <w:tcW w:w="10000" w:type="dxa"/>
            <w:gridSpan w:val="2"/>
            <w:vAlign w:val="center"/>
          </w:tcPr>
          <w:p w:rsidR="0028795F" w:rsidRDefault="00C51BCC">
            <w:r>
              <w:rPr>
                <w:rStyle w:val="tableheader"/>
              </w:rPr>
              <w:t>Организатор торгов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ФИО: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Косыгин Александр Сергеевич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ИНН: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381805330482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83952485720</w:t>
            </w:r>
          </w:p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28795F"/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C51BCC">
            <w:r>
              <w:rPr>
                <w:rStyle w:val="tableheader"/>
              </w:rPr>
              <w:t>Сведения о должнике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ФИО: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Валов Юрий Владимирович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ИНН: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500300933259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Адрес: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 xml:space="preserve">142321, Московская область, Чеховский р-н, д. </w:t>
            </w:r>
            <w:proofErr w:type="spellStart"/>
            <w:proofErr w:type="gramStart"/>
            <w:r>
              <w:t>Глуховка</w:t>
            </w:r>
            <w:proofErr w:type="spellEnd"/>
            <w:r>
              <w:t xml:space="preserve"> ,</w:t>
            </w:r>
            <w:proofErr w:type="gramEnd"/>
            <w:r>
              <w:t xml:space="preserve"> д. 114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А41-61/2019</w:t>
            </w:r>
          </w:p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28795F"/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C51BCC">
            <w:r>
              <w:rPr>
                <w:rStyle w:val="tableheader"/>
              </w:rPr>
              <w:t>Информация о торгах и лоте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Публичное предложение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35435-ОТПП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04.08.2023 00:00:00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02.09.2023 23:59:00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1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 xml:space="preserve">Жилой дом с кадастровым номером № 50:31:0050403:373, площадью 119,6 </w:t>
            </w:r>
            <w:proofErr w:type="spellStart"/>
            <w:r>
              <w:t>кв.м</w:t>
            </w:r>
            <w:proofErr w:type="spellEnd"/>
            <w:r>
              <w:t xml:space="preserve">, расположенный по адресу: Московская область, Чеховский район, СП </w:t>
            </w:r>
            <w:proofErr w:type="spellStart"/>
            <w:r>
              <w:t>Стремиловское</w:t>
            </w:r>
            <w:proofErr w:type="spellEnd"/>
            <w:r>
              <w:t xml:space="preserve">, д. </w:t>
            </w:r>
            <w:proofErr w:type="spellStart"/>
            <w:r>
              <w:t>Глуховка</w:t>
            </w:r>
            <w:proofErr w:type="spellEnd"/>
            <w:r>
              <w:t xml:space="preserve">, д. 114; Земельный участок с кадастровым номером № 50:31:0050445:45, площадью 1 500 </w:t>
            </w:r>
            <w:proofErr w:type="spellStart"/>
            <w:r>
              <w:t>кв.м</w:t>
            </w:r>
            <w:proofErr w:type="spellEnd"/>
            <w:r>
              <w:t xml:space="preserve">, расположенный по адресу: Московская область, Чеховский район, СП </w:t>
            </w:r>
            <w:proofErr w:type="spellStart"/>
            <w:r>
              <w:t>Стремиловское</w:t>
            </w:r>
            <w:proofErr w:type="spellEnd"/>
            <w:r>
              <w:t xml:space="preserve">, д. </w:t>
            </w:r>
            <w:proofErr w:type="spellStart"/>
            <w:r>
              <w:t>Глуховка</w:t>
            </w:r>
            <w:proofErr w:type="spellEnd"/>
            <w:r>
              <w:t>.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>3 315 000.00</w:t>
            </w:r>
          </w:p>
        </w:tc>
      </w:tr>
      <w:tr w:rsidR="0028795F">
        <w:tc>
          <w:tcPr>
            <w:tcW w:w="4000" w:type="dxa"/>
            <w:vAlign w:val="center"/>
          </w:tcPr>
          <w:p w:rsidR="0028795F" w:rsidRDefault="00C51BC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28795F" w:rsidRDefault="00C51BCC">
            <w:r>
              <w:t xml:space="preserve">Победитель торгов: лицо, предложившее цену не ниже начальной цены продажи имущества должника, установленной для определенного периода проведения торгов при отсутствии других предложений о цене в определенном периоде; при наличии нескольких предложений о цене не ниже начальной цены продажи имущества должника, установленной для определенного периода проведения торгов, лицо предложившее наиболее высокую цену в определенном периоде; при наличии нескольких одинаковых предложений цены не ниже </w:t>
            </w:r>
            <w:r>
              <w:lastRenderedPageBreak/>
              <w:t>начальной цены продажи имущества должника, установленной для определенного периода проведения торгов, лицо подавшее заявку на участие в торгах ранее других в определенном периоде.</w:t>
            </w:r>
          </w:p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28795F"/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C51BC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8795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8795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Цена на интервале</w:t>
                  </w:r>
                </w:p>
              </w:tc>
            </w:tr>
            <w:tr w:rsidR="0028795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04.08.2023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02.09.2023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165 750.00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3 315 000.00</w:t>
                  </w:r>
                </w:p>
              </w:tc>
            </w:tr>
          </w:tbl>
          <w:p w:rsidR="0028795F" w:rsidRDefault="0028795F"/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28795F"/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C51BCC">
            <w:r>
              <w:rPr>
                <w:rStyle w:val="tableheader"/>
              </w:rPr>
              <w:t>Поданные заявки</w:t>
            </w:r>
          </w:p>
        </w:tc>
      </w:tr>
      <w:tr w:rsidR="0028795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28795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795F" w:rsidRDefault="00C51BCC">
                  <w:r>
                    <w:t>Статус заявки</w:t>
                  </w:r>
                </w:p>
              </w:tc>
            </w:tr>
            <w:tr w:rsidR="0028795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35435-ОТПП-1-2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30.08.2023 14:37:39.120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B00EA0">
                  <w:r>
                    <w:t>ДУДАКОВ ВЛАДИСЛАВ ИВАНОВИЧ (ИНН 504800879889, место регистрации: Московская область, г. Чехов, ул. Дружбы, 14/1, кв. 11), ДЕЙСТВУЮЩИЙ ЧЕРЕЗ АГЕНТА - ОБЩЕСТВО С ОГРАНИЧЕННОЙ ОТВЕТСТВЕННОСТЬЮ ТР (ИНН 6234178537, ОГРН: 1186234010995, место нахождения: 390046, Рязанская область, Г. РЯЗАНЬ, УЛ. ФРУНЗЕ, Д. 4, ПОМЕЩ. Н1)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795F" w:rsidRDefault="00C51BCC">
                  <w:r>
                    <w:t>Заявка допущена</w:t>
                  </w:r>
                </w:p>
              </w:tc>
            </w:tr>
          </w:tbl>
          <w:p w:rsidR="0028795F" w:rsidRDefault="0028795F"/>
        </w:tc>
      </w:tr>
      <w:tr w:rsidR="0028795F">
        <w:tc>
          <w:tcPr>
            <w:tcW w:w="10000" w:type="dxa"/>
            <w:gridSpan w:val="2"/>
            <w:vAlign w:val="center"/>
          </w:tcPr>
          <w:p w:rsidR="0028795F" w:rsidRDefault="0028795F"/>
        </w:tc>
      </w:tr>
    </w:tbl>
    <w:p w:rsidR="0028795F" w:rsidRDefault="0028795F"/>
    <w:p w:rsidR="0028795F" w:rsidRDefault="0028795F"/>
    <w:p w:rsidR="0028795F" w:rsidRDefault="0028795F"/>
    <w:p w:rsidR="0028795F" w:rsidRDefault="00C51BCC">
      <w:r>
        <w:t>Протокол подписан организатором торгов</w:t>
      </w:r>
    </w:p>
    <w:sectPr w:rsidR="0028795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95F"/>
    <w:rsid w:val="0028795F"/>
    <w:rsid w:val="00B00EA0"/>
    <w:rsid w:val="00C5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04E8B-90D0-43EA-9984-3DDCBBA2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7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2030</Characters>
  <Application>Microsoft Office Word</Application>
  <DocSecurity>0</DocSecurity>
  <Lines>16</Lines>
  <Paragraphs>4</Paragraphs>
  <ScaleCrop>false</ScaleCrop>
  <Manager/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Alexander Kosygin</cp:lastModifiedBy>
  <cp:revision>3</cp:revision>
  <dcterms:created xsi:type="dcterms:W3CDTF">2023-09-04T08:56:00Z</dcterms:created>
  <dcterms:modified xsi:type="dcterms:W3CDTF">2023-09-04T09:23:00Z</dcterms:modified>
  <cp:category/>
</cp:coreProperties>
</file>