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25.05.2023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45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Пермякова Екатерина Павловна (26.06.1986г.р., место рожд: гор. Устинов, адрес рег: 426019, Удмуртская Респ, Ижевск г, Кирпичная ул, дом № 14, СНИЛС12737522561, ИНН 183207970974, паспорт РФ серия 9406, номер 745710, выдан 16.11.2006, кем выдан ОТДЕЛОМ ВНУТРЕННИХ ДЕЛ ЛЕНИНСКОГО РАЙОНА ГОР. ИЖЕВСКА, код подразделения 182003),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Удмуртской Республики от 27.02.2023г. по делу №А71-600/2023,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03.07.2023г. по продаже имущества Пермяковой Екатерины Павловны,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300"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03.07.2023г. на сайте https://nistp.ru/ , и указана в Протоколе  от 03.07.2023г.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Пермякова Екатерина Павловна (26.06.1986г.р., место рожд: гор. Устинов, адрес рег: 426019, Удмуртская Респ, Ижевск г, Кирпичная ул, дом № 14, СНИЛС12737522561, ИНН 183207970974, паспорт РФ серия 9406, номер 745710, выдан 16.11.2006, кем выдан ОТДЕЛОМ ВНУТРЕННИХ ДЕЛ ЛЕНИНСКОГО РАЙОНА ГОР. ИЖЕВСКА, код подразделения 182003)</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Пермяковой Екатерины Павловны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