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87F" w:rsidRDefault="00687FA2">
      <w:pPr>
        <w:pStyle w:val="20"/>
        <w:shd w:val="clear" w:color="auto" w:fill="auto"/>
      </w:pPr>
      <w:r>
        <w:rPr>
          <w:b/>
          <w:bCs/>
        </w:rPr>
        <w:t xml:space="preserve">Приложение №3 </w:t>
      </w:r>
      <w:r>
        <w:t xml:space="preserve">к Положению о порядке, сроках и условиях продажи имущества </w:t>
      </w:r>
      <w:proofErr w:type="spellStart"/>
      <w:r>
        <w:t>Загурского</w:t>
      </w:r>
      <w:proofErr w:type="spellEnd"/>
      <w:r>
        <w:t xml:space="preserve"> В.С.</w:t>
      </w:r>
    </w:p>
    <w:p w:rsidR="0095587F" w:rsidRDefault="00687FA2">
      <w:pPr>
        <w:pStyle w:val="1"/>
        <w:shd w:val="clear" w:color="auto" w:fill="auto"/>
        <w:spacing w:after="480" w:line="262" w:lineRule="auto"/>
        <w:ind w:firstLine="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548005</wp:posOffset>
                </wp:positionH>
                <wp:positionV relativeFrom="paragraph">
                  <wp:posOffset>317500</wp:posOffset>
                </wp:positionV>
                <wp:extent cx="892810" cy="17081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281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687FA2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proofErr w:type="spellStart"/>
                            <w:r>
                              <w:t>г</w:t>
                            </w:r>
                            <w:proofErr w:type="gramStart"/>
                            <w:r>
                              <w:t>.В</w:t>
                            </w:r>
                            <w:proofErr w:type="gramEnd"/>
                            <w:r>
                              <w:t>ладивосток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3.15pt;margin-top:25pt;width:70.3pt;height:13.4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" filled="f" stroked="f">
                <v:textbox inset="0,0,0,0">
                  <w:txbxContent>
                    <w:p w:rsidR="0095587F" w:rsidRDefault="00687FA2">
                      <w:pPr>
                        <w:pStyle w:val="1"/>
                        <w:shd w:val="clear" w:color="auto" w:fill="auto"/>
                        <w:ind w:firstLine="0"/>
                      </w:pPr>
                      <w:proofErr w:type="spellStart"/>
                      <w:r>
                        <w:t>г</w:t>
                      </w:r>
                      <w:proofErr w:type="gramStart"/>
                      <w:r>
                        <w:t>.В</w:t>
                      </w:r>
                      <w:proofErr w:type="gramEnd"/>
                      <w:r>
                        <w:t>ладивосток</w:t>
                      </w:r>
                      <w:proofErr w:type="spellEnd"/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5470525</wp:posOffset>
                </wp:positionH>
                <wp:positionV relativeFrom="paragraph">
                  <wp:posOffset>304800</wp:posOffset>
                </wp:positionV>
                <wp:extent cx="1054735" cy="18288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73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F428EC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 xml:space="preserve">                           </w:t>
                            </w:r>
                            <w:r w:rsidR="00687FA2">
                              <w:t>2023г.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7" type="#_x0000_t202" style="position:absolute;left:0;text-align:left;margin-left:430.75pt;margin-top:24pt;width:83.05pt;height:14.4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" filled="f" stroked="f">
                <v:textbox inset="0,0,0,0">
                  <w:txbxContent>
                    <w:p w:rsidR="0095587F" w:rsidRDefault="00F428EC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 xml:space="preserve">                           </w:t>
                      </w:r>
                      <w:r w:rsidR="00687FA2">
                        <w:t>2023г.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 xml:space="preserve"> ДОГОВОР</w:t>
      </w:r>
      <w:r w:rsidR="0070496D">
        <w:rPr>
          <w:b/>
          <w:bCs/>
        </w:rPr>
        <w:t xml:space="preserve"> </w:t>
      </w:r>
      <w:r>
        <w:rPr>
          <w:b/>
          <w:bCs/>
        </w:rPr>
        <w:br/>
        <w:t>КУПЛИ - ПРОДАЖИ №</w:t>
      </w:r>
      <w:r w:rsidR="0070496D">
        <w:rPr>
          <w:b/>
          <w:bCs/>
        </w:rPr>
        <w:t>б/</w:t>
      </w:r>
      <w:proofErr w:type="gramStart"/>
      <w:r w:rsidR="0070496D">
        <w:rPr>
          <w:b/>
          <w:bCs/>
        </w:rPr>
        <w:t>н</w:t>
      </w:r>
      <w:proofErr w:type="gramEnd"/>
      <w:r w:rsidR="0070496D">
        <w:rPr>
          <w:b/>
          <w:bCs/>
        </w:rPr>
        <w:t xml:space="preserve"> </w:t>
      </w:r>
    </w:p>
    <w:p w:rsidR="0095587F" w:rsidRDefault="00687FA2">
      <w:pPr>
        <w:pStyle w:val="1"/>
        <w:shd w:val="clear" w:color="auto" w:fill="auto"/>
        <w:ind w:firstLine="580"/>
        <w:jc w:val="both"/>
      </w:pPr>
      <w:r>
        <w:t xml:space="preserve">Финансовый управляющий </w:t>
      </w:r>
      <w:proofErr w:type="spellStart"/>
      <w:r>
        <w:t>Загурского</w:t>
      </w:r>
      <w:proofErr w:type="spellEnd"/>
      <w:r>
        <w:t xml:space="preserve"> В.С.- Лаптева Елена Михайловна, действующая на основании Решения Арбитражного суда Приморского края от 14 февраля 2019 года, принятого по делу № А51-23696/2017, именуемый в дальнейшем «Продавец», с одной стороны,</w:t>
      </w:r>
    </w:p>
    <w:p w:rsidR="0095587F" w:rsidRDefault="00687FA2">
      <w:pPr>
        <w:pStyle w:val="1"/>
        <w:shd w:val="clear" w:color="auto" w:fill="auto"/>
        <w:ind w:firstLine="580"/>
        <w:jc w:val="both"/>
      </w:pPr>
      <w:r>
        <w:t xml:space="preserve">и </w:t>
      </w:r>
      <w:r w:rsidR="0070496D">
        <w:t xml:space="preserve"> </w:t>
      </w:r>
      <w:r w:rsidR="00F428EC">
        <w:t>_________________________________________</w:t>
      </w:r>
      <w:r w:rsidR="0070496D">
        <w:t xml:space="preserve">, </w:t>
      </w:r>
      <w:proofErr w:type="gramStart"/>
      <w:r>
        <w:t>именуем</w:t>
      </w:r>
      <w:r w:rsidR="0070496D">
        <w:t>ая</w:t>
      </w:r>
      <w:proofErr w:type="gramEnd"/>
      <w:r>
        <w:t xml:space="preserve"> в дальнейшем «Покупатель», с другой стороны, совместно именуемые «Стороны»,</w:t>
      </w:r>
    </w:p>
    <w:p w:rsidR="00F428EC" w:rsidRPr="000E3C43" w:rsidRDefault="00F428EC" w:rsidP="00F428EC">
      <w:pPr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proofErr w:type="gramStart"/>
      <w:r>
        <w:t>в соответствии с Решением от __________</w:t>
      </w:r>
      <w:r w:rsidR="00687FA2">
        <w:t xml:space="preserve">2023 г. о признании победителем торгов по продаже имущества </w:t>
      </w:r>
      <w:proofErr w:type="spellStart"/>
      <w:r w:rsidR="00687FA2">
        <w:t>Загурского</w:t>
      </w:r>
      <w:proofErr w:type="spellEnd"/>
      <w:r w:rsidR="00687FA2">
        <w:t xml:space="preserve"> В.С. - </w:t>
      </w:r>
      <w:r>
        <w:t xml:space="preserve">- </w:t>
      </w:r>
      <w:r w:rsidRPr="000E3C43">
        <w:rPr>
          <w:rFonts w:ascii="Times New Roman" w:eastAsia="Times New Roman" w:hAnsi="Times New Roman" w:cs="Times New Roman"/>
          <w:color w:val="auto"/>
          <w:lang w:bidi="ar-SA"/>
        </w:rPr>
        <w:t xml:space="preserve">29/34 доли в праве общей собственности на земельный участок, площадью 2 584 000 </w:t>
      </w:r>
      <w:proofErr w:type="spellStart"/>
      <w:r w:rsidRPr="000E3C43">
        <w:rPr>
          <w:rFonts w:ascii="Times New Roman" w:eastAsia="Times New Roman" w:hAnsi="Times New Roman" w:cs="Times New Roman"/>
          <w:color w:val="auto"/>
          <w:lang w:bidi="ar-SA"/>
        </w:rPr>
        <w:t>кв.м</w:t>
      </w:r>
      <w:proofErr w:type="spellEnd"/>
      <w:r w:rsidRPr="000E3C43">
        <w:rPr>
          <w:rFonts w:ascii="Times New Roman" w:eastAsia="Times New Roman" w:hAnsi="Times New Roman" w:cs="Times New Roman"/>
          <w:color w:val="auto"/>
          <w:lang w:bidi="ar-SA"/>
        </w:rPr>
        <w:t>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25:05:020302:22, адрес: установлено относительно ориентира, расположенного за пределами участка.</w:t>
      </w:r>
      <w:proofErr w:type="gramEnd"/>
      <w:r w:rsidRPr="000E3C43">
        <w:rPr>
          <w:rFonts w:ascii="Times New Roman" w:eastAsia="Times New Roman" w:hAnsi="Times New Roman" w:cs="Times New Roman"/>
          <w:color w:val="auto"/>
          <w:lang w:bidi="ar-SA"/>
        </w:rPr>
        <w:t xml:space="preserve"> Ориентир с. Большие Ключи. Участок находится примерно в 3875 м от ориентира по направлению на северо-запад. Почтовый адрес ориентира: Приморский край, р-н Кировский, Кировский район;</w:t>
      </w:r>
      <w:r w:rsidRPr="000E3C43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p w:rsidR="00F428EC" w:rsidRPr="000E3C43" w:rsidRDefault="00F428EC" w:rsidP="00F428EC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E3C43">
        <w:rPr>
          <w:rFonts w:ascii="Times New Roman" w:eastAsia="Times New Roman" w:hAnsi="Times New Roman" w:cs="Times New Roman"/>
          <w:color w:val="auto"/>
          <w:lang w:bidi="ar-SA"/>
        </w:rPr>
        <w:t xml:space="preserve"> – 64/69 доли в праве общей собственности на земельный участок, площадью 2 622 000 </w:t>
      </w:r>
      <w:proofErr w:type="spellStart"/>
      <w:r w:rsidRPr="000E3C43">
        <w:rPr>
          <w:rFonts w:ascii="Times New Roman" w:eastAsia="Times New Roman" w:hAnsi="Times New Roman" w:cs="Times New Roman"/>
          <w:color w:val="auto"/>
          <w:lang w:bidi="ar-SA"/>
        </w:rPr>
        <w:t>кв.м</w:t>
      </w:r>
      <w:proofErr w:type="spellEnd"/>
      <w:r w:rsidRPr="000E3C43">
        <w:rPr>
          <w:rFonts w:ascii="Times New Roman" w:eastAsia="Times New Roman" w:hAnsi="Times New Roman" w:cs="Times New Roman"/>
          <w:color w:val="auto"/>
          <w:lang w:bidi="ar-SA"/>
        </w:rPr>
        <w:t xml:space="preserve">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25:05:020302:26, адрес: установлено относительно ориентира, расположенного за пределами участка. Ориентир с. </w:t>
      </w:r>
      <w:proofErr w:type="spellStart"/>
      <w:r w:rsidRPr="000E3C43">
        <w:rPr>
          <w:rFonts w:ascii="Times New Roman" w:eastAsia="Times New Roman" w:hAnsi="Times New Roman" w:cs="Times New Roman"/>
          <w:color w:val="auto"/>
          <w:lang w:bidi="ar-SA"/>
        </w:rPr>
        <w:t>Крыловка</w:t>
      </w:r>
      <w:proofErr w:type="spellEnd"/>
      <w:r w:rsidRPr="000E3C43">
        <w:rPr>
          <w:rFonts w:ascii="Times New Roman" w:eastAsia="Times New Roman" w:hAnsi="Times New Roman" w:cs="Times New Roman"/>
          <w:color w:val="auto"/>
          <w:lang w:bidi="ar-SA"/>
        </w:rPr>
        <w:t>. Участок находится примерно в 3800 м от ориентира по направлению на восток. Почтовый адрес ориентира: Приморский край, р-н Кировский;</w:t>
      </w:r>
      <w:r w:rsidRPr="000E3C43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p w:rsidR="00F428EC" w:rsidRPr="000E3C43" w:rsidRDefault="00F428EC" w:rsidP="00F428EC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E3C43">
        <w:rPr>
          <w:rFonts w:ascii="Times New Roman" w:eastAsia="Times New Roman" w:hAnsi="Times New Roman" w:cs="Times New Roman"/>
          <w:color w:val="auto"/>
          <w:lang w:bidi="ar-SA"/>
        </w:rPr>
        <w:t xml:space="preserve"> – 61/66 доли в праве общей собственности на земельный участок, площадью 2112000 </w:t>
      </w:r>
      <w:proofErr w:type="spellStart"/>
      <w:r w:rsidRPr="000E3C43">
        <w:rPr>
          <w:rFonts w:ascii="Times New Roman" w:eastAsia="Times New Roman" w:hAnsi="Times New Roman" w:cs="Times New Roman"/>
          <w:color w:val="auto"/>
          <w:lang w:bidi="ar-SA"/>
        </w:rPr>
        <w:t>кв.м</w:t>
      </w:r>
      <w:proofErr w:type="spellEnd"/>
      <w:r w:rsidRPr="000E3C43">
        <w:rPr>
          <w:rFonts w:ascii="Times New Roman" w:eastAsia="Times New Roman" w:hAnsi="Times New Roman" w:cs="Times New Roman"/>
          <w:color w:val="auto"/>
          <w:lang w:bidi="ar-SA"/>
        </w:rPr>
        <w:t>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25:05:020301:13, адрес: установлено относительно ориентира, расположенного за пределами участка. Ориентир с. Межгорье. Участок находится примерно в 425 м от ориентира по направлению на запад. Почтовый адрес ориентира: Приморский край,  р-н Кировский, Кировский район;</w:t>
      </w:r>
      <w:r w:rsidRPr="000E3C43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p w:rsidR="0095587F" w:rsidRPr="00F428EC" w:rsidRDefault="00F428EC" w:rsidP="00F428EC">
      <w:pPr>
        <w:pStyle w:val="a7"/>
        <w:shd w:val="clear" w:color="auto" w:fill="auto"/>
        <w:ind w:firstLine="0"/>
        <w:jc w:val="both"/>
        <w:rPr>
          <w:rFonts w:eastAsia="Calibri"/>
          <w:bCs/>
          <w:lang w:bidi="ar-SA"/>
        </w:rPr>
      </w:pPr>
      <w:r w:rsidRPr="000E3C43">
        <w:rPr>
          <w:lang w:bidi="ar-SA"/>
        </w:rPr>
        <w:t xml:space="preserve"> – </w:t>
      </w:r>
      <w:r w:rsidRPr="000E3C43">
        <w:rPr>
          <w:rFonts w:eastAsia="Calibri"/>
          <w:bCs/>
          <w:lang w:bidi="ar-SA"/>
        </w:rPr>
        <w:t xml:space="preserve">30/32 доли в праве общей собственности на земельный участок, площадью 1024000 </w:t>
      </w:r>
      <w:proofErr w:type="spellStart"/>
      <w:r w:rsidRPr="000E3C43">
        <w:rPr>
          <w:rFonts w:eastAsia="Calibri"/>
          <w:bCs/>
          <w:lang w:bidi="ar-SA"/>
        </w:rPr>
        <w:t>кв.м</w:t>
      </w:r>
      <w:proofErr w:type="spellEnd"/>
      <w:r w:rsidRPr="000E3C43">
        <w:rPr>
          <w:rFonts w:eastAsia="Calibri"/>
          <w:bCs/>
          <w:lang w:bidi="ar-SA"/>
        </w:rPr>
        <w:t>., вид разрешенного использования: для сельскохозяйственного пользования, категории земель: земли сельскохозяйственного назначения</w:t>
      </w:r>
      <w:r w:rsidRPr="000E3C43">
        <w:rPr>
          <w:lang w:bidi="ar-SA"/>
        </w:rPr>
        <w:t>*</w:t>
      </w:r>
      <w:r w:rsidRPr="000E3C43">
        <w:rPr>
          <w:rFonts w:eastAsia="Calibri"/>
          <w:bCs/>
          <w:lang w:bidi="ar-SA"/>
        </w:rPr>
        <w:t>, кадастровый номер: 25:05:020301:12, адрес: установлено относительно ориентира, расположенного за пределами участка. Ориентир с. Межгорье. Участок находится примерно в 1500 м от ориентира по направлению на северо-запад. Почтовый адрес ориентира: Приморский край,</w:t>
      </w:r>
      <w:r>
        <w:rPr>
          <w:rFonts w:eastAsia="Calibri"/>
          <w:bCs/>
          <w:lang w:bidi="ar-SA"/>
        </w:rPr>
        <w:t xml:space="preserve"> р-н Кировский, Кировский </w:t>
      </w:r>
      <w:proofErr w:type="spellStart"/>
      <w:r>
        <w:rPr>
          <w:rFonts w:eastAsia="Calibri"/>
          <w:bCs/>
          <w:lang w:bidi="ar-SA"/>
        </w:rPr>
        <w:t>район</w:t>
      </w:r>
      <w:proofErr w:type="gramStart"/>
      <w:r>
        <w:rPr>
          <w:rFonts w:eastAsia="Calibri"/>
          <w:bCs/>
          <w:lang w:bidi="ar-SA"/>
        </w:rPr>
        <w:t>.</w:t>
      </w:r>
      <w:r w:rsidR="00687FA2">
        <w:t>п</w:t>
      </w:r>
      <w:proofErr w:type="gramEnd"/>
      <w:r w:rsidR="00687FA2">
        <w:t>осредством</w:t>
      </w:r>
      <w:proofErr w:type="spellEnd"/>
      <w:r w:rsidR="00687FA2">
        <w:t xml:space="preserve"> проведения торгов по форме открытых торгов в форме публичного предложения, проведенных Организатором торгов - финансовым управляющим </w:t>
      </w:r>
      <w:proofErr w:type="spellStart"/>
      <w:r w:rsidR="00687FA2">
        <w:t>Загурского</w:t>
      </w:r>
      <w:proofErr w:type="spellEnd"/>
      <w:r w:rsidR="00687FA2">
        <w:t xml:space="preserve"> В.С.- Лаптевой Е.М. на ЭТП </w:t>
      </w:r>
      <w:r>
        <w:t>«Новые информационные сервисы»</w:t>
      </w:r>
      <w:r w:rsidR="00687FA2">
        <w:t>, подписали настоящий Договор о нижеследующем: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0"/>
        </w:tabs>
        <w:spacing w:line="240" w:lineRule="auto"/>
      </w:pPr>
      <w:bookmarkStart w:id="0" w:name="bookmark0"/>
      <w:bookmarkStart w:id="1" w:name="bookmark1"/>
      <w:r>
        <w:t>Предмет договора</w:t>
      </w:r>
      <w:bookmarkEnd w:id="0"/>
      <w:bookmarkEnd w:id="1"/>
    </w:p>
    <w:p w:rsidR="00F428EC" w:rsidRPr="00F428EC" w:rsidRDefault="00687FA2" w:rsidP="00F428EC">
      <w:pPr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t xml:space="preserve">Продавец обязуется передать в собственность Покупателю - </w:t>
      </w:r>
      <w:r w:rsidR="00F428EC" w:rsidRPr="00F428EC">
        <w:t xml:space="preserve">- </w:t>
      </w:r>
      <w:r w:rsidR="00F428EC" w:rsidRPr="00F428EC">
        <w:rPr>
          <w:rFonts w:ascii="Times New Roman" w:eastAsia="Times New Roman" w:hAnsi="Times New Roman" w:cs="Times New Roman"/>
          <w:color w:val="auto"/>
          <w:lang w:bidi="ar-SA"/>
        </w:rPr>
        <w:t xml:space="preserve">29/34 доли в праве общей собственности на земельный участок, площадью 2 584 000 </w:t>
      </w:r>
      <w:proofErr w:type="spellStart"/>
      <w:r w:rsidR="00F428EC" w:rsidRPr="00F428EC">
        <w:rPr>
          <w:rFonts w:ascii="Times New Roman" w:eastAsia="Times New Roman" w:hAnsi="Times New Roman" w:cs="Times New Roman"/>
          <w:color w:val="auto"/>
          <w:lang w:bidi="ar-SA"/>
        </w:rPr>
        <w:t>кв.м</w:t>
      </w:r>
      <w:proofErr w:type="spellEnd"/>
      <w:r w:rsidR="00F428EC" w:rsidRPr="00F428EC">
        <w:rPr>
          <w:rFonts w:ascii="Times New Roman" w:eastAsia="Times New Roman" w:hAnsi="Times New Roman" w:cs="Times New Roman"/>
          <w:color w:val="auto"/>
          <w:lang w:bidi="ar-SA"/>
        </w:rPr>
        <w:t>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25:05:020302:22, адрес: установлено относительно ориентира, расположенного за пределами участка. Ориентир с. Большие Ключи. Участок находится примерно в 3875 м от ориентира по направлению на северо-запад. Почтовый адрес ориентира: Приморский край, р-н Кировский, Кировский район;</w:t>
      </w:r>
      <w:r w:rsidR="00F428EC" w:rsidRPr="00F428E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p w:rsidR="00F428EC" w:rsidRPr="00F428EC" w:rsidRDefault="00F428EC" w:rsidP="00F428EC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F428EC">
        <w:rPr>
          <w:rFonts w:ascii="Times New Roman" w:eastAsia="Times New Roman" w:hAnsi="Times New Roman" w:cs="Times New Roman"/>
          <w:color w:val="auto"/>
          <w:lang w:bidi="ar-SA"/>
        </w:rPr>
        <w:t xml:space="preserve"> – 64/69 доли в праве общей собственности на земельный участок, площадью 2 622 000 </w:t>
      </w:r>
      <w:proofErr w:type="spellStart"/>
      <w:r w:rsidRPr="00F428EC">
        <w:rPr>
          <w:rFonts w:ascii="Times New Roman" w:eastAsia="Times New Roman" w:hAnsi="Times New Roman" w:cs="Times New Roman"/>
          <w:color w:val="auto"/>
          <w:lang w:bidi="ar-SA"/>
        </w:rPr>
        <w:t>кв.м</w:t>
      </w:r>
      <w:proofErr w:type="spellEnd"/>
      <w:r w:rsidRPr="00F428EC">
        <w:rPr>
          <w:rFonts w:ascii="Times New Roman" w:eastAsia="Times New Roman" w:hAnsi="Times New Roman" w:cs="Times New Roman"/>
          <w:color w:val="auto"/>
          <w:lang w:bidi="ar-SA"/>
        </w:rPr>
        <w:t xml:space="preserve">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25:05:020302:26, адрес: установлено относительно ориентира, расположенного за пределами участка. Ориентир с. </w:t>
      </w:r>
      <w:proofErr w:type="spellStart"/>
      <w:r w:rsidRPr="00F428EC">
        <w:rPr>
          <w:rFonts w:ascii="Times New Roman" w:eastAsia="Times New Roman" w:hAnsi="Times New Roman" w:cs="Times New Roman"/>
          <w:color w:val="auto"/>
          <w:lang w:bidi="ar-SA"/>
        </w:rPr>
        <w:t>Крыловка</w:t>
      </w:r>
      <w:proofErr w:type="spellEnd"/>
      <w:r w:rsidRPr="00F428EC">
        <w:rPr>
          <w:rFonts w:ascii="Times New Roman" w:eastAsia="Times New Roman" w:hAnsi="Times New Roman" w:cs="Times New Roman"/>
          <w:color w:val="auto"/>
          <w:lang w:bidi="ar-SA"/>
        </w:rPr>
        <w:t>. Участок находится примерно в 3800 м от ориентира по направлению на восток. Почтовый адрес ориентира: Приморский край, р-н Кировский;</w:t>
      </w:r>
      <w:r w:rsidRPr="00F428E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p w:rsidR="00F428EC" w:rsidRPr="00F428EC" w:rsidRDefault="00F428EC" w:rsidP="00F428EC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F428EC">
        <w:rPr>
          <w:rFonts w:ascii="Times New Roman" w:eastAsia="Times New Roman" w:hAnsi="Times New Roman" w:cs="Times New Roman"/>
          <w:color w:val="auto"/>
          <w:lang w:bidi="ar-SA"/>
        </w:rPr>
        <w:t xml:space="preserve"> – 61/66 доли в праве общей собственности на земельный участок, площадью 2112000 </w:t>
      </w:r>
      <w:proofErr w:type="spellStart"/>
      <w:r w:rsidRPr="00F428EC">
        <w:rPr>
          <w:rFonts w:ascii="Times New Roman" w:eastAsia="Times New Roman" w:hAnsi="Times New Roman" w:cs="Times New Roman"/>
          <w:color w:val="auto"/>
          <w:lang w:bidi="ar-SA"/>
        </w:rPr>
        <w:t>кв.м</w:t>
      </w:r>
      <w:proofErr w:type="spellEnd"/>
      <w:r w:rsidRPr="00F428EC">
        <w:rPr>
          <w:rFonts w:ascii="Times New Roman" w:eastAsia="Times New Roman" w:hAnsi="Times New Roman" w:cs="Times New Roman"/>
          <w:color w:val="auto"/>
          <w:lang w:bidi="ar-SA"/>
        </w:rPr>
        <w:t xml:space="preserve">., вид разрешенного использования: для сельскохозяйственного пользования, категории земель: земли сельскохозяйственного назначения*, кадастровый номер: 25:05:020301:13, адрес: установлено относительно ориентира, расположенного за пределами участка. Ориентир с. </w:t>
      </w:r>
      <w:r w:rsidRPr="00F428EC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Межгорье. Участок находится примерно в 425 м от ориентира по направлению на запад. Почтовый адрес ориентира: Приморский край,  р-н Кировский, Кировский район;</w:t>
      </w:r>
      <w:r w:rsidRPr="00F428E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p w:rsidR="00F428EC" w:rsidRPr="00F428EC" w:rsidRDefault="00F428EC" w:rsidP="00F428EC">
      <w:pPr>
        <w:spacing w:line="259" w:lineRule="auto"/>
        <w:jc w:val="both"/>
        <w:rPr>
          <w:rFonts w:ascii="Times New Roman" w:eastAsia="Calibri" w:hAnsi="Times New Roman" w:cs="Times New Roman"/>
          <w:bCs/>
          <w:color w:val="auto"/>
          <w:sz w:val="22"/>
          <w:szCs w:val="22"/>
          <w:lang w:bidi="ar-SA"/>
        </w:rPr>
      </w:pPr>
      <w:r w:rsidRPr="00F428E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– </w:t>
      </w:r>
      <w:r w:rsidRPr="00F428EC">
        <w:rPr>
          <w:rFonts w:ascii="Times New Roman" w:eastAsia="Calibri" w:hAnsi="Times New Roman" w:cs="Times New Roman"/>
          <w:bCs/>
          <w:color w:val="auto"/>
          <w:sz w:val="22"/>
          <w:szCs w:val="22"/>
          <w:lang w:bidi="ar-SA"/>
        </w:rPr>
        <w:t xml:space="preserve">30/32 доли в праве общей собственности на земельный участок, площадью 1024000 </w:t>
      </w:r>
      <w:proofErr w:type="spellStart"/>
      <w:r w:rsidRPr="00F428EC">
        <w:rPr>
          <w:rFonts w:ascii="Times New Roman" w:eastAsia="Calibri" w:hAnsi="Times New Roman" w:cs="Times New Roman"/>
          <w:bCs/>
          <w:color w:val="auto"/>
          <w:sz w:val="22"/>
          <w:szCs w:val="22"/>
          <w:lang w:bidi="ar-SA"/>
        </w:rPr>
        <w:t>кв.м</w:t>
      </w:r>
      <w:proofErr w:type="spellEnd"/>
      <w:r w:rsidRPr="00F428EC">
        <w:rPr>
          <w:rFonts w:ascii="Times New Roman" w:eastAsia="Calibri" w:hAnsi="Times New Roman" w:cs="Times New Roman"/>
          <w:bCs/>
          <w:color w:val="auto"/>
          <w:sz w:val="22"/>
          <w:szCs w:val="22"/>
          <w:lang w:bidi="ar-SA"/>
        </w:rPr>
        <w:t>., вид разрешенного использования: для сельскохозяйственного пользования, категории земель: земли сельскохозяйственного назначения</w:t>
      </w:r>
      <w:r w:rsidRPr="00F428E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*</w:t>
      </w:r>
      <w:r w:rsidRPr="00F428EC">
        <w:rPr>
          <w:rFonts w:ascii="Times New Roman" w:eastAsia="Calibri" w:hAnsi="Times New Roman" w:cs="Times New Roman"/>
          <w:bCs/>
          <w:color w:val="auto"/>
          <w:sz w:val="22"/>
          <w:szCs w:val="22"/>
          <w:lang w:bidi="ar-SA"/>
        </w:rPr>
        <w:t>, кадастровый номер: 25:05:020301:12, адрес: установлено относительно ориентира, расположенного за пределами участка. Ориентир с. Межгорье. Участок находится примерно в 1500 м от ориентира по направлению на северо-запад. Почтовый адрес ориентира: Приморский край, р-н Кировский, Кировский район.</w:t>
      </w:r>
    </w:p>
    <w:p w:rsidR="0095587F" w:rsidRDefault="00687FA2" w:rsidP="00F428EC">
      <w:pPr>
        <w:pStyle w:val="1"/>
        <w:numPr>
          <w:ilvl w:val="1"/>
          <w:numId w:val="1"/>
        </w:numPr>
        <w:shd w:val="clear" w:color="auto" w:fill="auto"/>
        <w:tabs>
          <w:tab w:val="left" w:pos="1154"/>
        </w:tabs>
        <w:spacing w:after="260"/>
        <w:ind w:firstLine="740"/>
        <w:jc w:val="both"/>
      </w:pPr>
      <w:r>
        <w:t xml:space="preserve">Имущество </w:t>
      </w:r>
      <w:r w:rsidR="00F428EC">
        <w:t>находится под арестом в рамках уголовного дела Должника.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9"/>
        </w:tabs>
        <w:spacing w:line="252" w:lineRule="auto"/>
      </w:pPr>
      <w:bookmarkStart w:id="2" w:name="bookmark2"/>
      <w:bookmarkStart w:id="3" w:name="bookmark3"/>
      <w:r>
        <w:t>Права и обязанности сторон</w:t>
      </w:r>
      <w:bookmarkEnd w:id="2"/>
      <w:bookmarkEnd w:id="3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73"/>
        </w:tabs>
        <w:spacing w:line="252" w:lineRule="auto"/>
        <w:ind w:firstLine="740"/>
        <w:jc w:val="both"/>
      </w:pPr>
      <w:r>
        <w:t>Продавец обязан: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297"/>
        </w:tabs>
        <w:spacing w:line="252" w:lineRule="auto"/>
        <w:ind w:firstLine="740"/>
        <w:jc w:val="both"/>
      </w:pPr>
      <w:r>
        <w:t>Передать Имущество Покупателю в течение 5 (пяти) рабочих дней со дня оплаты Имущества.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73"/>
        </w:tabs>
        <w:spacing w:line="252" w:lineRule="auto"/>
        <w:ind w:firstLine="740"/>
        <w:jc w:val="both"/>
      </w:pPr>
      <w:r>
        <w:t>Покупатель обязан: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331"/>
        </w:tabs>
        <w:spacing w:line="252" w:lineRule="auto"/>
        <w:ind w:firstLine="740"/>
        <w:jc w:val="both"/>
      </w:pPr>
      <w:r>
        <w:t>Оплатить Имущество в соответствии с пунктом 3 настоящего Договора.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336"/>
        </w:tabs>
        <w:spacing w:line="252" w:lineRule="auto"/>
        <w:ind w:firstLine="740"/>
        <w:jc w:val="both"/>
      </w:pPr>
      <w:r>
        <w:t>Принять Имущество в срок, предусмотренный пунктом 2.1.1. настоящего Договора.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297"/>
        </w:tabs>
        <w:spacing w:after="260" w:line="252" w:lineRule="auto"/>
        <w:ind w:firstLine="740"/>
        <w:jc w:val="both"/>
      </w:pPr>
      <w:r>
        <w:t>Зарегистрировать переход права собственности на Имущество, в случае таковой необходимости.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4"/>
        </w:tabs>
        <w:spacing w:line="252" w:lineRule="auto"/>
      </w:pPr>
      <w:bookmarkStart w:id="4" w:name="bookmark4"/>
      <w:bookmarkStart w:id="5" w:name="bookmark5"/>
      <w:r>
        <w:t>Цена Имущества и порядок оплаты</w:t>
      </w:r>
      <w:bookmarkEnd w:id="4"/>
      <w:bookmarkEnd w:id="5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line="252" w:lineRule="auto"/>
        <w:ind w:firstLine="740"/>
        <w:jc w:val="both"/>
      </w:pPr>
      <w:r>
        <w:t xml:space="preserve">Цена Имущества </w:t>
      </w:r>
      <w:proofErr w:type="spellStart"/>
      <w:r>
        <w:t>составляе</w:t>
      </w:r>
      <w:proofErr w:type="spellEnd"/>
      <w:r w:rsidR="00F428EC">
        <w:t>_______________________</w:t>
      </w:r>
      <w:r>
        <w:t xml:space="preserve"> рубля, НДС не облагается.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spacing w:line="252" w:lineRule="auto"/>
        <w:ind w:firstLine="740"/>
        <w:jc w:val="both"/>
      </w:pPr>
      <w:r>
        <w:t xml:space="preserve">Задаток в размере </w:t>
      </w:r>
      <w:r w:rsidR="00F428EC">
        <w:t>___________________________</w:t>
      </w:r>
      <w:r>
        <w:t xml:space="preserve"> рублей, перечисленный Покупателем в соответствии Договором о задатке от «01» июня 2021 года, заключенным между Сторонами в счет обеспечения исполнения обязательств по оплате Имущества, засчитывается в счет оплаты Имущества.</w:t>
      </w:r>
    </w:p>
    <w:p w:rsidR="0095587F" w:rsidRDefault="00687FA2">
      <w:pPr>
        <w:pStyle w:val="1"/>
        <w:shd w:val="clear" w:color="auto" w:fill="auto"/>
        <w:spacing w:after="260" w:line="252" w:lineRule="auto"/>
        <w:ind w:firstLine="740"/>
        <w:jc w:val="both"/>
      </w:pPr>
      <w:r>
        <w:t>3.31 Покупатель обязан оплатить  рубля - стоимость Имущества с учетом вычета перечисленного задатка в соответствии с п. 3.2 настоящего Договора в течение 30 (тридцати) дней с момента заключения настоящего Договора.</w:t>
      </w:r>
    </w:p>
    <w:p w:rsidR="0095587F" w:rsidRDefault="00687FA2" w:rsidP="00F428EC">
      <w:pPr>
        <w:pStyle w:val="1"/>
        <w:shd w:val="clear" w:color="auto" w:fill="auto"/>
        <w:spacing w:line="252" w:lineRule="auto"/>
        <w:ind w:firstLine="708"/>
        <w:jc w:val="both"/>
      </w:pPr>
      <w:bookmarkStart w:id="6" w:name="_GoBack"/>
      <w:bookmarkEnd w:id="6"/>
      <w:r>
        <w:t>3.4. Надлежащим выполнением обязательств Покупателя по оплате Имущества является зачисление денежных средств на расчетный счет Продавца в порядке, сумме и сроки, указанные в пункте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433"/>
        </w:tabs>
        <w:spacing w:after="240" w:line="252" w:lineRule="auto"/>
        <w:ind w:firstLine="0"/>
        <w:jc w:val="both"/>
      </w:pPr>
      <w:r>
        <w:t>настоящего Договора.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0"/>
        </w:tabs>
        <w:spacing w:line="257" w:lineRule="auto"/>
      </w:pPr>
      <w:bookmarkStart w:id="7" w:name="bookmark8"/>
      <w:bookmarkStart w:id="8" w:name="bookmark9"/>
      <w:r>
        <w:t>Передача Имущества</w:t>
      </w:r>
      <w:bookmarkEnd w:id="7"/>
      <w:bookmarkEnd w:id="8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213"/>
        </w:tabs>
        <w:spacing w:line="257" w:lineRule="auto"/>
        <w:ind w:firstLine="780"/>
        <w:jc w:val="both"/>
      </w:pPr>
      <w:r>
        <w:t>Имущество передается Покупателю по месту его нахождения - в г. Ухта Республика Коми.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line="257" w:lineRule="auto"/>
        <w:ind w:firstLine="780"/>
        <w:jc w:val="both"/>
      </w:pPr>
      <w: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line="257" w:lineRule="auto"/>
        <w:ind w:firstLine="780"/>
        <w:jc w:val="both"/>
      </w:pPr>
      <w:r>
        <w:t>В передаточном акте отражаются характеристики Имущества и его состояние на момент передачи.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spacing w:line="257" w:lineRule="auto"/>
        <w:ind w:firstLine="780"/>
        <w:jc w:val="both"/>
      </w:pPr>
      <w:r>
        <w:t>С момента подписания передаточного акта ответственность за сохранность Имущества, равно как и риск случайной гибели или его повреждения несет Покупатель.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spacing w:after="240" w:line="257" w:lineRule="auto"/>
        <w:ind w:firstLine="780"/>
        <w:jc w:val="both"/>
      </w:pPr>
      <w: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4"/>
        </w:tabs>
        <w:spacing w:line="271" w:lineRule="auto"/>
      </w:pPr>
      <w:bookmarkStart w:id="9" w:name="bookmark10"/>
      <w:bookmarkStart w:id="10" w:name="bookmark11"/>
      <w:r>
        <w:t>Переход права собственности</w:t>
      </w:r>
      <w:bookmarkEnd w:id="9"/>
      <w:bookmarkEnd w:id="10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line="259" w:lineRule="auto"/>
        <w:ind w:firstLine="780"/>
        <w:jc w:val="both"/>
      </w:pPr>
      <w:r>
        <w:t>Покупатель осуществляет свои права владения и пользования Имуществом с момента подписания передаточного акта.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after="480" w:line="259" w:lineRule="auto"/>
        <w:ind w:firstLine="780"/>
        <w:jc w:val="both"/>
      </w:pPr>
      <w:r>
        <w:t>Обязанность зарегистрировать переход права собственности на Имущество в случае таковой необходимости лежит на Покупателе.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65"/>
        </w:tabs>
        <w:spacing w:line="240" w:lineRule="auto"/>
      </w:pPr>
      <w:bookmarkStart w:id="11" w:name="bookmark12"/>
      <w:bookmarkStart w:id="12" w:name="bookmark13"/>
      <w:r>
        <w:t>Обстоятельства непреодолимой силы</w:t>
      </w:r>
      <w:bookmarkEnd w:id="11"/>
      <w:bookmarkEnd w:id="12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ind w:firstLine="780"/>
        <w:jc w:val="both"/>
      </w:pPr>
      <w:proofErr w:type="gramStart"/>
      <w:r>
        <w:t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настоящего Договора и предотвращены разумными средствами при их наступлении.</w:t>
      </w:r>
      <w:proofErr w:type="gramEnd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ind w:firstLine="780"/>
        <w:jc w:val="both"/>
      </w:pPr>
      <w:r>
        <w:t>К обстоятельствам, указанным в пункте 6.1.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орган признает и объявит случаями непреодолимой силы.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ind w:firstLine="780"/>
        <w:jc w:val="both"/>
      </w:pPr>
      <w:r>
        <w:t>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8"/>
        </w:tabs>
        <w:ind w:firstLine="780"/>
        <w:jc w:val="both"/>
      </w:pPr>
      <w:r>
        <w:t xml:space="preserve">Наступление обстоятельств, предусмотренных настоящей статьей, при условии соблюдения требований пункта 6.3.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</w:t>
      </w:r>
      <w:r>
        <w:lastRenderedPageBreak/>
        <w:t>устранения.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after="240"/>
        <w:ind w:firstLine="780"/>
        <w:jc w:val="both"/>
      </w:pPr>
      <w:r>
        <w:t>В случае если обстоятельства, предусмотренные настоящей статьей, длятся более трех месяцев, Стороны совместно определят дальнейшую юридическую судьбу настоящего Договора.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46"/>
        </w:tabs>
        <w:spacing w:line="264" w:lineRule="auto"/>
      </w:pPr>
      <w:bookmarkStart w:id="13" w:name="bookmark14"/>
      <w:bookmarkStart w:id="14" w:name="bookmark15"/>
      <w:r>
        <w:t>Прочие условия</w:t>
      </w:r>
      <w:bookmarkEnd w:id="13"/>
      <w:bookmarkEnd w:id="14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ind w:firstLine="780"/>
        <w:jc w:val="both"/>
      </w:pPr>
      <w:r>
        <w:t xml:space="preserve">Споры и разногласия, возникшие из настоящего Договора или в связи с ним, будут решаться Сторонами путем переговоров. В случае </w:t>
      </w:r>
      <w:proofErr w:type="spellStart"/>
      <w:r>
        <w:t>недостижения</w:t>
      </w:r>
      <w:proofErr w:type="spellEnd"/>
      <w:r>
        <w:t xml:space="preserve"> согласия спор передается на рассмотрение в суд.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8"/>
        </w:tabs>
        <w:ind w:firstLine="780"/>
        <w:jc w:val="both"/>
      </w:pPr>
      <w:r>
        <w:t>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настоящего Договора понимают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ind w:firstLine="780"/>
        <w:jc w:val="both"/>
      </w:pPr>
      <w:r>
        <w:t>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53"/>
        </w:tabs>
        <w:ind w:firstLine="780"/>
        <w:jc w:val="both"/>
      </w:pPr>
      <w:r>
        <w:t xml:space="preserve">Стороны договорились, что </w:t>
      </w:r>
      <w:proofErr w:type="spellStart"/>
      <w:r>
        <w:t>непоступление</w:t>
      </w:r>
      <w:proofErr w:type="spellEnd"/>
      <w:r>
        <w:t xml:space="preserve"> денежных сре</w:t>
      </w:r>
      <w:proofErr w:type="gramStart"/>
      <w:r>
        <w:t>дств в сч</w:t>
      </w:r>
      <w:proofErr w:type="gramEnd"/>
      <w:r>
        <w:t>ет оплаты Имущества в сумме и в сроки, указанные в пункте 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0496D" w:rsidRDefault="00687FA2">
      <w:pPr>
        <w:pStyle w:val="1"/>
        <w:shd w:val="clear" w:color="auto" w:fill="auto"/>
        <w:tabs>
          <w:tab w:val="left" w:leader="underscore" w:pos="1112"/>
          <w:tab w:val="left" w:pos="6523"/>
          <w:tab w:val="left" w:leader="underscore" w:pos="6615"/>
          <w:tab w:val="left" w:leader="underscore" w:pos="8414"/>
        </w:tabs>
        <w:spacing w:line="288" w:lineRule="auto"/>
        <w:ind w:firstLine="780"/>
        <w:jc w:val="both"/>
      </w:pPr>
      <w:r>
        <w:t xml:space="preserve">Настоящий. Договор расторгается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  <w:r>
        <w:tab/>
        <w:t>Продавец</w:t>
      </w:r>
    </w:p>
    <w:p w:rsidR="0070496D" w:rsidRDefault="0070496D" w:rsidP="0070496D">
      <w:pPr>
        <w:pStyle w:val="1"/>
        <w:shd w:val="clear" w:color="auto" w:fill="auto"/>
        <w:tabs>
          <w:tab w:val="left" w:leader="underscore" w:pos="1112"/>
          <w:tab w:val="left" w:pos="6523"/>
          <w:tab w:val="left" w:leader="underscore" w:pos="6615"/>
          <w:tab w:val="left" w:leader="underscore" w:pos="8414"/>
        </w:tabs>
        <w:spacing w:line="288" w:lineRule="auto"/>
        <w:ind w:firstLine="0"/>
        <w:jc w:val="both"/>
      </w:pPr>
    </w:p>
    <w:p w:rsidR="0070496D" w:rsidRDefault="0070496D" w:rsidP="0070496D">
      <w:pPr>
        <w:pStyle w:val="1"/>
        <w:shd w:val="clear" w:color="auto" w:fill="auto"/>
        <w:tabs>
          <w:tab w:val="left" w:leader="underscore" w:pos="1112"/>
          <w:tab w:val="left" w:pos="6523"/>
          <w:tab w:val="left" w:leader="underscore" w:pos="6615"/>
          <w:tab w:val="left" w:leader="underscore" w:pos="8414"/>
        </w:tabs>
        <w:spacing w:line="288" w:lineRule="auto"/>
        <w:ind w:firstLine="0"/>
        <w:jc w:val="both"/>
      </w:pPr>
    </w:p>
    <w:p w:rsidR="0095587F" w:rsidRDefault="00687FA2" w:rsidP="0070496D">
      <w:pPr>
        <w:pStyle w:val="1"/>
        <w:shd w:val="clear" w:color="auto" w:fill="auto"/>
        <w:tabs>
          <w:tab w:val="left" w:leader="underscore" w:pos="1112"/>
          <w:tab w:val="left" w:pos="6523"/>
          <w:tab w:val="left" w:leader="underscore" w:pos="6615"/>
          <w:tab w:val="left" w:leader="underscore" w:pos="8414"/>
        </w:tabs>
        <w:spacing w:line="288" w:lineRule="auto"/>
        <w:ind w:firstLine="0"/>
        <w:jc w:val="both"/>
      </w:pPr>
      <w:r>
        <w:tab/>
      </w:r>
      <w:r w:rsidR="0070496D">
        <w:t>Продавец</w:t>
      </w:r>
      <w:r>
        <w:tab/>
      </w:r>
      <w:r>
        <w:tab/>
      </w:r>
      <w:r w:rsidR="0070496D">
        <w:t>______________</w:t>
      </w:r>
      <w:r>
        <w:t>Покупатель</w:t>
      </w:r>
      <w:r>
        <w:br w:type="page"/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248"/>
        </w:tabs>
        <w:spacing w:line="257" w:lineRule="auto"/>
        <w:ind w:firstLine="760"/>
      </w:pPr>
      <w:r>
        <w:lastRenderedPageBreak/>
        <w:t xml:space="preserve">Настоящий Договор вступает в силу </w:t>
      </w:r>
      <w:proofErr w:type="gramStart"/>
      <w:r>
        <w:t>с даты</w:t>
      </w:r>
      <w:proofErr w:type="gramEnd"/>
      <w:r>
        <w:t xml:space="preserve"> его подписания.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98"/>
        </w:tabs>
        <w:spacing w:after="220" w:line="257" w:lineRule="auto"/>
        <w:ind w:firstLine="760"/>
        <w:jc w:val="both"/>
      </w:pPr>
      <w:r>
        <w:t>Настоящий Договор составлен в трех экземплярах, имеющих одинаковую юридическую силу, по одному экземпляру для каждой Стороны и один для предоставления в государственный орган по регистрации прав.</w:t>
      </w:r>
    </w:p>
    <w:p w:rsidR="0095587F" w:rsidRDefault="00687FA2">
      <w:pPr>
        <w:pStyle w:val="1"/>
        <w:numPr>
          <w:ilvl w:val="0"/>
          <w:numId w:val="1"/>
        </w:numPr>
        <w:shd w:val="clear" w:color="auto" w:fill="auto"/>
        <w:tabs>
          <w:tab w:val="left" w:pos="330"/>
        </w:tabs>
        <w:spacing w:after="220" w:line="257" w:lineRule="auto"/>
        <w:ind w:firstLine="0"/>
        <w:jc w:val="center"/>
      </w:pPr>
      <w:r>
        <w:rPr>
          <w:b/>
          <w:bCs/>
          <w:i/>
          <w:iCs/>
        </w:rPr>
        <w:t>Адреса и реквизиты сторон</w:t>
      </w:r>
    </w:p>
    <w:p w:rsidR="0095587F" w:rsidRDefault="00687FA2">
      <w:pPr>
        <w:pStyle w:val="1"/>
        <w:shd w:val="clear" w:color="auto" w:fill="auto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3721100</wp:posOffset>
                </wp:positionH>
                <wp:positionV relativeFrom="paragraph">
                  <wp:posOffset>12700</wp:posOffset>
                </wp:positionV>
                <wp:extent cx="1039495" cy="17081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49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687FA2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rPr>
                                <w:b/>
                                <w:bCs/>
                              </w:rPr>
                              <w:t>ПОКУПАТЕЛЬ: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8" type="#_x0000_t202" style="position:absolute;margin-left:293pt;margin-top:1pt;width:81.85pt;height:13.45pt;z-index:12582938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" filled="f" stroked="f">
                <v:textbox inset="0,0,0,0">
                  <w:txbxContent>
                    <w:p w:rsidR="0095587F" w:rsidRDefault="00687FA2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rPr>
                          <w:b/>
                          <w:bCs/>
                        </w:rPr>
                        <w:t>ПОКУПАТЕЛЬ: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>ПРОДАВЕЦ:</w:t>
      </w:r>
    </w:p>
    <w:p w:rsidR="0095587F" w:rsidRDefault="00687FA2">
      <w:pPr>
        <w:pStyle w:val="1"/>
        <w:shd w:val="clear" w:color="auto" w:fill="auto"/>
        <w:ind w:firstLine="0"/>
      </w:pPr>
      <w:r>
        <w:t>Финансовый управляющий</w:t>
      </w:r>
    </w:p>
    <w:p w:rsidR="0095587F" w:rsidRDefault="00687FA2">
      <w:pPr>
        <w:pStyle w:val="1"/>
        <w:shd w:val="clear" w:color="auto" w:fill="auto"/>
        <w:ind w:firstLine="0"/>
      </w:pPr>
      <w:proofErr w:type="spellStart"/>
      <w:r>
        <w:t>Загурского</w:t>
      </w:r>
      <w:proofErr w:type="spellEnd"/>
      <w:r>
        <w:t xml:space="preserve"> Владимира Семеновича</w:t>
      </w:r>
    </w:p>
    <w:p w:rsidR="0095587F" w:rsidRDefault="00687FA2">
      <w:pPr>
        <w:pStyle w:val="1"/>
        <w:shd w:val="clear" w:color="auto" w:fill="auto"/>
        <w:ind w:firstLine="0"/>
      </w:pPr>
      <w:r>
        <w:t>Дальневосточный банк ПАО «Сбербанк»</w:t>
      </w:r>
    </w:p>
    <w:p w:rsidR="0070496D" w:rsidRDefault="0070496D" w:rsidP="0070496D">
      <w:pPr>
        <w:pStyle w:val="1"/>
        <w:shd w:val="clear" w:color="auto" w:fill="auto"/>
        <w:ind w:firstLine="0"/>
      </w:pPr>
      <w:proofErr w:type="gramStart"/>
      <w:r>
        <w:t>р</w:t>
      </w:r>
      <w:proofErr w:type="gramEnd"/>
      <w:r>
        <w:t>/с №42301810</w:t>
      </w:r>
      <w:r w:rsidR="00A24D05">
        <w:t>8</w:t>
      </w:r>
      <w:r>
        <w:t>35034125125</w:t>
      </w:r>
    </w:p>
    <w:p w:rsidR="0095587F" w:rsidRDefault="00687FA2" w:rsidP="0070496D">
      <w:pPr>
        <w:pStyle w:val="1"/>
        <w:shd w:val="clear" w:color="auto" w:fill="auto"/>
        <w:ind w:firstLine="0"/>
      </w:pPr>
      <w:r>
        <w:t>БИК 040813608, ИНН 7707083893, КПП650102001</w:t>
      </w:r>
    </w:p>
    <w:p w:rsidR="0070496D" w:rsidRDefault="0070496D" w:rsidP="0070496D">
      <w:pPr>
        <w:pStyle w:val="1"/>
        <w:shd w:val="clear" w:color="auto" w:fill="auto"/>
        <w:ind w:firstLine="0"/>
      </w:pPr>
      <w:r>
        <w:t xml:space="preserve">   </w:t>
      </w:r>
    </w:p>
    <w:p w:rsidR="0070496D" w:rsidRDefault="0070496D" w:rsidP="0070496D">
      <w:pPr>
        <w:pStyle w:val="1"/>
        <w:shd w:val="clear" w:color="auto" w:fill="auto"/>
        <w:ind w:firstLine="0"/>
      </w:pPr>
    </w:p>
    <w:p w:rsidR="0095587F" w:rsidRDefault="0070496D" w:rsidP="0070496D">
      <w:pPr>
        <w:pStyle w:val="1"/>
        <w:shd w:val="clear" w:color="auto" w:fill="auto"/>
        <w:spacing w:after="11140"/>
        <w:ind w:right="440" w:firstLine="0"/>
      </w:pPr>
      <w:r>
        <w:t xml:space="preserve">  ______________Лаптева Е.М.                                                  __________________Головина Е.Ю.                                                                                 </w:t>
      </w:r>
    </w:p>
    <w:p w:rsidR="0095587F" w:rsidRDefault="0070496D">
      <w:pPr>
        <w:pStyle w:val="11"/>
        <w:keepNext/>
        <w:keepLines/>
        <w:shd w:val="clear" w:color="auto" w:fill="auto"/>
        <w:tabs>
          <w:tab w:val="left" w:leader="underscore" w:pos="4759"/>
        </w:tabs>
        <w:spacing w:after="120"/>
        <w:ind w:left="2820"/>
      </w:pPr>
      <w:bookmarkStart w:id="15" w:name="bookmark16"/>
      <w:bookmarkStart w:id="16" w:name="bookmark17"/>
      <w:r>
        <w:t xml:space="preserve">                               </w:t>
      </w:r>
      <w:r w:rsidR="00687FA2">
        <w:tab/>
      </w:r>
      <w:r>
        <w:t xml:space="preserve">                             </w:t>
      </w:r>
      <w:bookmarkEnd w:id="15"/>
      <w:bookmarkEnd w:id="16"/>
    </w:p>
    <w:sectPr w:rsidR="0095587F">
      <w:pgSz w:w="11900" w:h="16840"/>
      <w:pgMar w:top="489" w:right="1298" w:bottom="249" w:left="796" w:header="61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366" w:rsidRDefault="00531366">
      <w:r>
        <w:separator/>
      </w:r>
    </w:p>
  </w:endnote>
  <w:endnote w:type="continuationSeparator" w:id="0">
    <w:p w:rsidR="00531366" w:rsidRDefault="0053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366" w:rsidRDefault="00531366"/>
  </w:footnote>
  <w:footnote w:type="continuationSeparator" w:id="0">
    <w:p w:rsidR="00531366" w:rsidRDefault="0053136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44519"/>
    <w:multiLevelType w:val="multilevel"/>
    <w:tmpl w:val="24BC86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5587F"/>
    <w:rsid w:val="00307373"/>
    <w:rsid w:val="00531366"/>
    <w:rsid w:val="00687FA2"/>
    <w:rsid w:val="0070496D"/>
    <w:rsid w:val="0095587F"/>
    <w:rsid w:val="00A24D05"/>
    <w:rsid w:val="00DC4A0D"/>
    <w:rsid w:val="00F4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ind w:left="414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54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"/>
      <w:ind w:left="1410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52" w:lineRule="auto"/>
      <w:ind w:firstLine="860"/>
    </w:pPr>
    <w:rPr>
      <w:rFonts w:ascii="Arial" w:eastAsia="Arial" w:hAnsi="Arial" w:cs="Arial"/>
      <w:i/>
      <w:i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049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96D"/>
    <w:rPr>
      <w:rFonts w:ascii="Tahoma" w:hAnsi="Tahoma" w:cs="Tahoma"/>
      <w:color w:val="000000"/>
      <w:sz w:val="16"/>
      <w:szCs w:val="16"/>
    </w:rPr>
  </w:style>
  <w:style w:type="character" w:customStyle="1" w:styleId="a6">
    <w:name w:val="Подпись к таблице_"/>
    <w:basedOn w:val="a0"/>
    <w:link w:val="a7"/>
    <w:rsid w:val="00F428EC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428EC"/>
    <w:pPr>
      <w:shd w:val="clear" w:color="auto" w:fill="FFFFFF"/>
      <w:spacing w:line="259" w:lineRule="auto"/>
      <w:ind w:firstLine="520"/>
    </w:pPr>
    <w:rPr>
      <w:rFonts w:ascii="Times New Roman" w:eastAsia="Times New Roman" w:hAnsi="Times New Roman" w:cs="Times New Roman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ind w:left="414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54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"/>
      <w:ind w:left="1410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52" w:lineRule="auto"/>
      <w:ind w:firstLine="860"/>
    </w:pPr>
    <w:rPr>
      <w:rFonts w:ascii="Arial" w:eastAsia="Arial" w:hAnsi="Arial" w:cs="Arial"/>
      <w:i/>
      <w:i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049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96D"/>
    <w:rPr>
      <w:rFonts w:ascii="Tahoma" w:hAnsi="Tahoma" w:cs="Tahoma"/>
      <w:color w:val="000000"/>
      <w:sz w:val="16"/>
      <w:szCs w:val="16"/>
    </w:rPr>
  </w:style>
  <w:style w:type="character" w:customStyle="1" w:styleId="a6">
    <w:name w:val="Подпись к таблице_"/>
    <w:basedOn w:val="a0"/>
    <w:link w:val="a7"/>
    <w:rsid w:val="00F428EC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F428EC"/>
    <w:pPr>
      <w:shd w:val="clear" w:color="auto" w:fill="FFFFFF"/>
      <w:spacing w:line="259" w:lineRule="auto"/>
      <w:ind w:firstLine="520"/>
    </w:pPr>
    <w:rPr>
      <w:rFonts w:ascii="Times New Roman" w:eastAsia="Times New Roman" w:hAnsi="Times New Roman" w:cs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1644</Words>
  <Characters>9372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2023-08-23T04:14:00Z</cp:lastPrinted>
  <dcterms:created xsi:type="dcterms:W3CDTF">2023-08-23T04:14:00Z</dcterms:created>
  <dcterms:modified xsi:type="dcterms:W3CDTF">2023-08-23T04:14:00Z</dcterms:modified>
</cp:coreProperties>
</file>