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C8E" w:rsidRDefault="001879D1">
      <w:pPr>
        <w:pStyle w:val="center"/>
      </w:pPr>
      <w:r>
        <w:rPr>
          <w:rStyle w:val="docheader"/>
        </w:rPr>
        <w:t>РЕШЕНИЕ № 33603-ОАОФ/1 О ПРИЗНАНИИ НЕСОСТОЯВШИМИСЯ ОТКРЫТЫХ ТОРГОВ В ФОРМЕ АУКЦИОНА ПО ПРОДАЖЕ ИМУЩЕСТВА</w:t>
      </w:r>
    </w:p>
    <w:p w:rsidR="00D86C8E" w:rsidRDefault="00D86C8E"/>
    <w:p w:rsidR="00D86C8E" w:rsidRDefault="001879D1">
      <w:r>
        <w:t>03</w:t>
      </w:r>
      <w:bookmarkStart w:id="0" w:name="_GoBack"/>
      <w:bookmarkEnd w:id="0"/>
      <w:r>
        <w:t>.08.2023 г.</w:t>
      </w:r>
    </w:p>
    <w:p w:rsidR="00D86C8E" w:rsidRDefault="00D86C8E"/>
    <w:tbl>
      <w:tblPr>
        <w:tblStyle w:val="noborder"/>
        <w:tblW w:w="0" w:type="auto"/>
        <w:tblInd w:w="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D86C8E">
        <w:tc>
          <w:tcPr>
            <w:tcW w:w="10000" w:type="dxa"/>
            <w:gridSpan w:val="2"/>
            <w:vAlign w:val="center"/>
          </w:tcPr>
          <w:p w:rsidR="00D86C8E" w:rsidRDefault="001879D1">
            <w:r>
              <w:rPr>
                <w:rStyle w:val="tableheader"/>
              </w:rPr>
              <w:t>Организатор торгов</w:t>
            </w:r>
          </w:p>
        </w:tc>
      </w:tr>
      <w:tr w:rsidR="00D86C8E">
        <w:tc>
          <w:tcPr>
            <w:tcW w:w="4000" w:type="dxa"/>
            <w:vAlign w:val="center"/>
          </w:tcPr>
          <w:p w:rsidR="00D86C8E" w:rsidRDefault="001879D1">
            <w:r>
              <w:t>ФИО:</w:t>
            </w:r>
          </w:p>
        </w:tc>
        <w:tc>
          <w:tcPr>
            <w:tcW w:w="6000" w:type="dxa"/>
            <w:vAlign w:val="center"/>
          </w:tcPr>
          <w:p w:rsidR="00D86C8E" w:rsidRDefault="001879D1">
            <w:r>
              <w:t>Костин Макар Михайлович</w:t>
            </w:r>
          </w:p>
        </w:tc>
      </w:tr>
      <w:tr w:rsidR="00D86C8E">
        <w:tc>
          <w:tcPr>
            <w:tcW w:w="4000" w:type="dxa"/>
            <w:vAlign w:val="center"/>
          </w:tcPr>
          <w:p w:rsidR="00D86C8E" w:rsidRDefault="001879D1">
            <w:r>
              <w:t>ИНН:</w:t>
            </w:r>
          </w:p>
        </w:tc>
        <w:tc>
          <w:tcPr>
            <w:tcW w:w="6000" w:type="dxa"/>
            <w:vAlign w:val="center"/>
          </w:tcPr>
          <w:p w:rsidR="00D86C8E" w:rsidRDefault="001879D1">
            <w:r>
              <w:t>381805785850</w:t>
            </w:r>
          </w:p>
        </w:tc>
      </w:tr>
      <w:tr w:rsidR="00D86C8E">
        <w:tc>
          <w:tcPr>
            <w:tcW w:w="4000" w:type="dxa"/>
            <w:vAlign w:val="center"/>
          </w:tcPr>
          <w:p w:rsidR="00D86C8E" w:rsidRDefault="001879D1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D86C8E" w:rsidRDefault="001879D1">
            <w:r>
              <w:t>89501026811</w:t>
            </w:r>
          </w:p>
        </w:tc>
      </w:tr>
      <w:tr w:rsidR="00D86C8E">
        <w:tc>
          <w:tcPr>
            <w:tcW w:w="10000" w:type="dxa"/>
            <w:gridSpan w:val="2"/>
            <w:vAlign w:val="center"/>
          </w:tcPr>
          <w:p w:rsidR="00D86C8E" w:rsidRDefault="00D86C8E"/>
        </w:tc>
      </w:tr>
      <w:tr w:rsidR="00D86C8E">
        <w:tc>
          <w:tcPr>
            <w:tcW w:w="10000" w:type="dxa"/>
            <w:gridSpan w:val="2"/>
            <w:vAlign w:val="center"/>
          </w:tcPr>
          <w:p w:rsidR="00D86C8E" w:rsidRDefault="001879D1">
            <w:r>
              <w:rPr>
                <w:rStyle w:val="tableheader"/>
              </w:rPr>
              <w:t>Сведения о должнике</w:t>
            </w:r>
          </w:p>
        </w:tc>
      </w:tr>
      <w:tr w:rsidR="00D86C8E">
        <w:tc>
          <w:tcPr>
            <w:tcW w:w="4000" w:type="dxa"/>
            <w:vAlign w:val="center"/>
          </w:tcPr>
          <w:p w:rsidR="00D86C8E" w:rsidRDefault="001879D1">
            <w:r>
              <w:t>Наименование:</w:t>
            </w:r>
          </w:p>
        </w:tc>
        <w:tc>
          <w:tcPr>
            <w:tcW w:w="6000" w:type="dxa"/>
            <w:vAlign w:val="center"/>
          </w:tcPr>
          <w:p w:rsidR="00D86C8E" w:rsidRDefault="001879D1">
            <w:r>
              <w:t>ОБЩЕСТВО С ОГРАНИЧЕННОЙ ОТВЕТСТВЕННОСТЬЮ ИРКУТСТРОЙ</w:t>
            </w:r>
          </w:p>
        </w:tc>
      </w:tr>
      <w:tr w:rsidR="00D86C8E">
        <w:tc>
          <w:tcPr>
            <w:tcW w:w="4000" w:type="dxa"/>
            <w:vAlign w:val="center"/>
          </w:tcPr>
          <w:p w:rsidR="00D86C8E" w:rsidRDefault="001879D1">
            <w:r>
              <w:t>ИНН:</w:t>
            </w:r>
          </w:p>
        </w:tc>
        <w:tc>
          <w:tcPr>
            <w:tcW w:w="6000" w:type="dxa"/>
            <w:vAlign w:val="center"/>
          </w:tcPr>
          <w:p w:rsidR="00D86C8E" w:rsidRDefault="001879D1">
            <w:r>
              <w:t>3811073213</w:t>
            </w:r>
          </w:p>
        </w:tc>
      </w:tr>
      <w:tr w:rsidR="00D86C8E">
        <w:tc>
          <w:tcPr>
            <w:tcW w:w="4000" w:type="dxa"/>
            <w:vAlign w:val="center"/>
          </w:tcPr>
          <w:p w:rsidR="00D86C8E" w:rsidRDefault="001879D1">
            <w:r>
              <w:t>Адрес:</w:t>
            </w:r>
          </w:p>
        </w:tc>
        <w:tc>
          <w:tcPr>
            <w:tcW w:w="6000" w:type="dxa"/>
            <w:vAlign w:val="center"/>
          </w:tcPr>
          <w:p w:rsidR="00D86C8E" w:rsidRDefault="001879D1">
            <w:r>
              <w:t>664047, РОССИЯ, ИРКУТСКАЯ ОБЛ., ГОРОД ИРКУТСК Г.О., ИРКУТСК Г., ИРКУТСК Г., ДЕПУТАТСКАЯ УЛ., Д. 6</w:t>
            </w:r>
          </w:p>
        </w:tc>
      </w:tr>
      <w:tr w:rsidR="00D86C8E">
        <w:tc>
          <w:tcPr>
            <w:tcW w:w="4000" w:type="dxa"/>
            <w:vAlign w:val="center"/>
          </w:tcPr>
          <w:p w:rsidR="00D86C8E" w:rsidRDefault="001879D1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D86C8E" w:rsidRDefault="001879D1">
            <w:r>
              <w:t>А19-18445/2020</w:t>
            </w:r>
          </w:p>
        </w:tc>
      </w:tr>
      <w:tr w:rsidR="00D86C8E">
        <w:tc>
          <w:tcPr>
            <w:tcW w:w="10000" w:type="dxa"/>
            <w:gridSpan w:val="2"/>
            <w:vAlign w:val="center"/>
          </w:tcPr>
          <w:p w:rsidR="00D86C8E" w:rsidRDefault="00D86C8E"/>
        </w:tc>
      </w:tr>
      <w:tr w:rsidR="00D86C8E">
        <w:tc>
          <w:tcPr>
            <w:tcW w:w="10000" w:type="dxa"/>
            <w:gridSpan w:val="2"/>
            <w:vAlign w:val="center"/>
          </w:tcPr>
          <w:p w:rsidR="00D86C8E" w:rsidRDefault="001879D1">
            <w:r>
              <w:rPr>
                <w:rStyle w:val="tableheader"/>
              </w:rPr>
              <w:t>Информация о торгах и лоте</w:t>
            </w:r>
          </w:p>
        </w:tc>
      </w:tr>
      <w:tr w:rsidR="00D86C8E">
        <w:tc>
          <w:tcPr>
            <w:tcW w:w="4000" w:type="dxa"/>
            <w:vAlign w:val="center"/>
          </w:tcPr>
          <w:p w:rsidR="00D86C8E" w:rsidRDefault="001879D1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D86C8E" w:rsidRDefault="001879D1">
            <w:r>
              <w:t xml:space="preserve">Аукцион с </w:t>
            </w:r>
            <w:r>
              <w:t>открытой формой представления цены</w:t>
            </w:r>
          </w:p>
        </w:tc>
      </w:tr>
      <w:tr w:rsidR="00D86C8E">
        <w:tc>
          <w:tcPr>
            <w:tcW w:w="4000" w:type="dxa"/>
            <w:vAlign w:val="center"/>
          </w:tcPr>
          <w:p w:rsidR="00D86C8E" w:rsidRDefault="001879D1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D86C8E" w:rsidRDefault="001879D1">
            <w:r>
              <w:t>33603-ОАОФ</w:t>
            </w:r>
          </w:p>
        </w:tc>
      </w:tr>
      <w:tr w:rsidR="00D86C8E">
        <w:tc>
          <w:tcPr>
            <w:tcW w:w="4000" w:type="dxa"/>
            <w:vAlign w:val="center"/>
          </w:tcPr>
          <w:p w:rsidR="00D86C8E" w:rsidRDefault="001879D1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D86C8E" w:rsidRDefault="001879D1">
            <w:r>
              <w:t>19.06.2023 09:00:00</w:t>
            </w:r>
          </w:p>
        </w:tc>
      </w:tr>
      <w:tr w:rsidR="00D86C8E">
        <w:tc>
          <w:tcPr>
            <w:tcW w:w="4000" w:type="dxa"/>
            <w:vAlign w:val="center"/>
          </w:tcPr>
          <w:p w:rsidR="00D86C8E" w:rsidRDefault="001879D1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D86C8E" w:rsidRDefault="001879D1">
            <w:r>
              <w:t>01.08.2023 15:00:00</w:t>
            </w:r>
          </w:p>
        </w:tc>
      </w:tr>
      <w:tr w:rsidR="00D86C8E">
        <w:tc>
          <w:tcPr>
            <w:tcW w:w="4000" w:type="dxa"/>
            <w:vAlign w:val="center"/>
          </w:tcPr>
          <w:p w:rsidR="00D86C8E" w:rsidRDefault="001879D1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D86C8E" w:rsidRDefault="001879D1">
            <w:r>
              <w:t>03.08.2023 10:00:00</w:t>
            </w:r>
          </w:p>
        </w:tc>
      </w:tr>
      <w:tr w:rsidR="00D86C8E">
        <w:tc>
          <w:tcPr>
            <w:tcW w:w="4000" w:type="dxa"/>
            <w:vAlign w:val="center"/>
          </w:tcPr>
          <w:p w:rsidR="00D86C8E" w:rsidRDefault="001879D1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D86C8E" w:rsidRDefault="001879D1">
            <w:r>
              <w:t>1</w:t>
            </w:r>
          </w:p>
        </w:tc>
      </w:tr>
      <w:tr w:rsidR="00D86C8E">
        <w:tc>
          <w:tcPr>
            <w:tcW w:w="4000" w:type="dxa"/>
            <w:vAlign w:val="center"/>
          </w:tcPr>
          <w:p w:rsidR="00D86C8E" w:rsidRDefault="001879D1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D86C8E" w:rsidRDefault="001879D1">
            <w:r>
              <w:t xml:space="preserve">Нежилое помещение, подземный гараж, площадь 33,1 </w:t>
            </w:r>
            <w:proofErr w:type="spellStart"/>
            <w:r>
              <w:t>кв.м</w:t>
            </w:r>
            <w:proofErr w:type="spellEnd"/>
            <w:r>
              <w:t xml:space="preserve">., расположенное по адресу: </w:t>
            </w:r>
            <w:proofErr w:type="spellStart"/>
            <w:r>
              <w:t>Иркvтская</w:t>
            </w:r>
            <w:proofErr w:type="spellEnd"/>
            <w:r>
              <w:t xml:space="preserve"> область, г. </w:t>
            </w:r>
            <w:proofErr w:type="spellStart"/>
            <w:r>
              <w:t>Иркvтск</w:t>
            </w:r>
            <w:proofErr w:type="spellEnd"/>
            <w:r>
              <w:t xml:space="preserve">, </w:t>
            </w:r>
            <w:proofErr w:type="spellStart"/>
            <w:r>
              <w:t>vл.Баvмана</w:t>
            </w:r>
            <w:proofErr w:type="spellEnd"/>
            <w:r>
              <w:t>, д. 174/l, кадастровый номер 38:36:000003:13260</w:t>
            </w:r>
          </w:p>
        </w:tc>
      </w:tr>
      <w:tr w:rsidR="00D86C8E">
        <w:tc>
          <w:tcPr>
            <w:tcW w:w="4000" w:type="dxa"/>
            <w:vAlign w:val="center"/>
          </w:tcPr>
          <w:p w:rsidR="00D86C8E" w:rsidRDefault="001879D1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D86C8E" w:rsidRDefault="001879D1">
            <w:r>
              <w:t>501 201.90</w:t>
            </w:r>
          </w:p>
        </w:tc>
      </w:tr>
      <w:tr w:rsidR="00D86C8E">
        <w:tc>
          <w:tcPr>
            <w:tcW w:w="4000" w:type="dxa"/>
            <w:vAlign w:val="center"/>
          </w:tcPr>
          <w:p w:rsidR="00D86C8E" w:rsidRDefault="001879D1">
            <w:r>
              <w:t>Порядок и критерии определения победит</w:t>
            </w:r>
            <w:r>
              <w:t>еля торгов:</w:t>
            </w:r>
          </w:p>
        </w:tc>
        <w:tc>
          <w:tcPr>
            <w:tcW w:w="6000" w:type="dxa"/>
            <w:vAlign w:val="center"/>
          </w:tcPr>
          <w:p w:rsidR="00D86C8E" w:rsidRDefault="001879D1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D86C8E">
        <w:tc>
          <w:tcPr>
            <w:tcW w:w="10000" w:type="dxa"/>
            <w:gridSpan w:val="2"/>
            <w:vAlign w:val="center"/>
          </w:tcPr>
          <w:p w:rsidR="00D86C8E" w:rsidRDefault="00D86C8E"/>
        </w:tc>
      </w:tr>
      <w:tr w:rsidR="00D86C8E">
        <w:tc>
          <w:tcPr>
            <w:tcW w:w="10000" w:type="dxa"/>
            <w:gridSpan w:val="2"/>
            <w:vAlign w:val="center"/>
          </w:tcPr>
          <w:p w:rsidR="00D86C8E" w:rsidRDefault="001879D1">
            <w:r>
              <w:rPr>
                <w:rStyle w:val="tableheader"/>
              </w:rPr>
              <w:t>Перечень допущенных участников</w:t>
            </w:r>
          </w:p>
        </w:tc>
      </w:tr>
      <w:tr w:rsidR="00D86C8E">
        <w:tc>
          <w:tcPr>
            <w:tcW w:w="10000" w:type="dxa"/>
            <w:gridSpan w:val="2"/>
            <w:vAlign w:val="center"/>
          </w:tcPr>
          <w:p w:rsidR="00D86C8E" w:rsidRDefault="001879D1">
            <w:r>
              <w:t>Допущенные заявки отсутствуют</w:t>
            </w:r>
          </w:p>
        </w:tc>
      </w:tr>
      <w:tr w:rsidR="00D86C8E">
        <w:tc>
          <w:tcPr>
            <w:tcW w:w="10000" w:type="dxa"/>
            <w:gridSpan w:val="2"/>
            <w:vAlign w:val="center"/>
          </w:tcPr>
          <w:p w:rsidR="00D86C8E" w:rsidRDefault="00D86C8E"/>
        </w:tc>
      </w:tr>
      <w:tr w:rsidR="00D86C8E">
        <w:tc>
          <w:tcPr>
            <w:tcW w:w="10000" w:type="dxa"/>
            <w:gridSpan w:val="2"/>
            <w:vAlign w:val="center"/>
          </w:tcPr>
          <w:p w:rsidR="00D86C8E" w:rsidRDefault="001879D1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D86C8E">
        <w:tc>
          <w:tcPr>
            <w:tcW w:w="10000" w:type="dxa"/>
            <w:gridSpan w:val="2"/>
            <w:vAlign w:val="center"/>
          </w:tcPr>
          <w:p w:rsidR="00D86C8E" w:rsidRDefault="001879D1">
            <w:r>
              <w:t>Ценовых предложений на этот лот не подано</w:t>
            </w:r>
          </w:p>
        </w:tc>
      </w:tr>
      <w:tr w:rsidR="00D86C8E">
        <w:tc>
          <w:tcPr>
            <w:tcW w:w="10000" w:type="dxa"/>
            <w:gridSpan w:val="2"/>
            <w:vAlign w:val="center"/>
          </w:tcPr>
          <w:p w:rsidR="00D86C8E" w:rsidRDefault="00D86C8E"/>
        </w:tc>
      </w:tr>
      <w:tr w:rsidR="00D86C8E">
        <w:tc>
          <w:tcPr>
            <w:tcW w:w="10000" w:type="dxa"/>
            <w:gridSpan w:val="2"/>
            <w:vAlign w:val="center"/>
          </w:tcPr>
          <w:p w:rsidR="00D86C8E" w:rsidRDefault="001879D1">
            <w:r>
              <w:rPr>
                <w:rStyle w:val="tableheader"/>
              </w:rPr>
              <w:t>Результаты торгов</w:t>
            </w:r>
          </w:p>
        </w:tc>
      </w:tr>
      <w:tr w:rsidR="00D86C8E">
        <w:tc>
          <w:tcPr>
            <w:tcW w:w="10000" w:type="dxa"/>
            <w:gridSpan w:val="2"/>
            <w:vAlign w:val="center"/>
          </w:tcPr>
          <w:p w:rsidR="00D86C8E" w:rsidRDefault="001879D1">
            <w:r>
              <w:t xml:space="preserve">В связи с тем, что не было представлено ни одной заявки на участие в торгах, </w:t>
            </w:r>
            <w:r>
              <w:lastRenderedPageBreak/>
              <w:t>организатором торгов принято решение о признании торгов несостоявшимися.</w:t>
            </w:r>
          </w:p>
        </w:tc>
      </w:tr>
      <w:tr w:rsidR="00D86C8E">
        <w:tc>
          <w:tcPr>
            <w:tcW w:w="10000" w:type="dxa"/>
            <w:gridSpan w:val="2"/>
            <w:vAlign w:val="center"/>
          </w:tcPr>
          <w:p w:rsidR="00D86C8E" w:rsidRDefault="00D86C8E"/>
        </w:tc>
      </w:tr>
    </w:tbl>
    <w:p w:rsidR="00D86C8E" w:rsidRDefault="00D86C8E"/>
    <w:p w:rsidR="00D86C8E" w:rsidRDefault="00D86C8E"/>
    <w:p w:rsidR="00D86C8E" w:rsidRDefault="00D86C8E"/>
    <w:p w:rsidR="00D86C8E" w:rsidRDefault="001879D1">
      <w:r>
        <w:t>Протокол подписан организатором торгов</w:t>
      </w:r>
    </w:p>
    <w:sectPr w:rsidR="00D86C8E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86C8E"/>
    <w:rsid w:val="001879D1"/>
    <w:rsid w:val="00D86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75DB37-3CC0-4F29-9D70-8C1B3BD5F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bottom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1291</Characters>
  <Application>Microsoft Office Word</Application>
  <DocSecurity>0</DocSecurity>
  <Lines>71</Lines>
  <Paragraphs>30</Paragraphs>
  <ScaleCrop>false</ScaleCrop>
  <Manager/>
  <Company/>
  <LinksUpToDate>false</LinksUpToDate>
  <CharactersWithSpaces>1443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user2</cp:lastModifiedBy>
  <cp:revision>2</cp:revision>
  <dcterms:created xsi:type="dcterms:W3CDTF">2023-08-02T05:48:00Z</dcterms:created>
  <dcterms:modified xsi:type="dcterms:W3CDTF">2023-08-03T07:46:00Z</dcterms:modified>
  <cp:category/>
</cp:coreProperties>
</file>