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03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644353">
        <w:tblPrEx>
          <w:tblCellMar>
            <w:top w:w="0" w:type="dxa"/>
            <w:bottom w:w="0" w:type="dxa"/>
          </w:tblCellMar>
        </w:tblPrEx>
        <w:trPr>
          <w:trHeight w:hRule="exact" w:val="31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ПРЕДВАРИТЕЛЬНЫЙ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9450" w:type="dxa"/>
            <w:gridSpan w:val="10"/>
            <w:shd w:val="clear" w:color="FFFFFF" w:fill="auto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04.04.2023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16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Новожеева Ирина Игоревна (Панкова Ирина Игоревна) (03.12.1994г.р., место рожд: Г. Братск, Иркутская обл., адрес рег: 665730, Иркутская обл, Братск г, Энергетик жилрайон, Юбилейная ул, дом № 1/11, квартира 85, СНИЛС15590286081, ИНН </w:t>
            </w:r>
            <w:r>
              <w:rPr>
                <w:rFonts w:ascii="Times New Roman" w:hAnsi="Times New Roman"/>
                <w:sz w:val="20"/>
                <w:szCs w:val="20"/>
              </w:rPr>
              <w:t>324302575300, паспорт РФ серия 2519, номер 708332, выдан 22.10.2019, кем выдан ГУ МВД России по Иркутской области, код подразделения 380-009), в лице Гражданина РФ Финансового управляющего Шелестова Дмитрия Юрьевича (ИНН 745215858804, СНИЛС 16125415433, ре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г.номер 21408), действующего на основании решения Арбитражного суда Иркутской области от 31.10.2022г. по делу №А19-14633/22, именуемый в дальнейшем «Продавец», с одной стороны, и 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</w:t>
            </w:r>
            <w:r>
              <w:rPr>
                <w:rFonts w:ascii="Times New Roman" w:hAnsi="Times New Roman"/>
                <w:sz w:val="20"/>
                <w:szCs w:val="20"/>
              </w:rPr>
              <w:t>ороны, а совместно именуемые «Стороны», заключили настоящий договор о нижеследующем,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№  от 15.05.2023г. по продаже имущества Новожеевой Ирины Игоревны, размещенным на торговой площадке  </w:t>
            </w:r>
            <w:r>
              <w:rPr>
                <w:rFonts w:ascii="Times New Roman" w:hAnsi="Times New Roman"/>
                <w:sz w:val="20"/>
                <w:szCs w:val="20"/>
              </w:rPr>
              <w:t>АО "НИС" (https://nistp.ru/ 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735"/>
        </w:trPr>
        <w:tc>
          <w:tcPr>
            <w:tcW w:w="10395" w:type="dxa"/>
            <w:gridSpan w:val="11"/>
            <w:shd w:val="clear" w:color="FFFFFF" w:fill="FFFFFF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ЛОТ №1 - Земельный участок, площадь: 1 500м², </w:t>
            </w:r>
            <w:r>
              <w:rPr>
                <w:rFonts w:ascii="Times New Roman" w:hAnsi="Times New Roman"/>
                <w:sz w:val="20"/>
                <w:szCs w:val="20"/>
              </w:rPr>
              <w:t>адрес (местонахождение): р-н. Клетнянский п. Клетня ул. Профинтерна 43в, категория земель: ЗЕМЛИ НАСЕЛЕННЫХ ПУНКТОВ, разрешенное использование: индивидуальные жилые дома не выше 3-х этажей включительно с приусадебными земельными участками, кадастровый номе</w:t>
            </w:r>
            <w:r>
              <w:rPr>
                <w:rFonts w:ascii="Times New Roman" w:hAnsi="Times New Roman"/>
                <w:sz w:val="20"/>
                <w:szCs w:val="20"/>
              </w:rPr>
              <w:t>р: 32:11:0270227:159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купли-продажи на вышеуказанном имуществе обременения/ограничения отсу</w:t>
            </w:r>
            <w:r>
              <w:rPr>
                <w:rFonts w:ascii="Times New Roman" w:hAnsi="Times New Roman"/>
                <w:sz w:val="20"/>
                <w:szCs w:val="20"/>
              </w:rPr>
              <w:t>тствуют.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73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</w:t>
            </w:r>
            <w:r>
              <w:rPr>
                <w:rFonts w:ascii="Times New Roman" w:hAnsi="Times New Roman"/>
                <w:sz w:val="20"/>
                <w:szCs w:val="20"/>
              </w:rPr>
              <w:t>т Продавца денежных средств в соответствии с настоящим договором.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</w:t>
            </w:r>
            <w:r>
              <w:rPr>
                <w:rFonts w:ascii="Times New Roman" w:hAnsi="Times New Roman"/>
                <w:sz w:val="20"/>
                <w:szCs w:val="20"/>
              </w:rPr>
              <w:t>ущества составляет: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</w:t>
            </w:r>
            <w:r>
              <w:rPr>
                <w:rFonts w:ascii="Times New Roman" w:hAnsi="Times New Roman"/>
                <w:sz w:val="20"/>
                <w:szCs w:val="20"/>
              </w:rPr>
              <w:t>астоящего договора установлена по результатам проведения торгов, которые проводились 15.05.2023г. на сайте https://nistp.ru/ , и указана в Протоколе  от 15.05.2023г. является окончательной и изменению не подлежит.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оговору осуществляется Покупателем безналичным платежом на расчетный счет:  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Получатель: Арбитражный управляющий Шелестов Дмитрий Юрьевич (ИНН 745215858804)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7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БИК 047501602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КР/СЧ 30101810700000000602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НАИМЕНОВАНИЕ БАНКА ЧЕЛЯБИНСКОЕ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ОСБ N 8597,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 течение тридцати дней с даты подписания настоящего договора.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73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</w:t>
            </w:r>
            <w:r>
              <w:rPr>
                <w:rFonts w:ascii="Times New Roman" w:hAnsi="Times New Roman"/>
                <w:sz w:val="20"/>
                <w:szCs w:val="20"/>
              </w:rPr>
              <w:t>умм в банк Продавца для их дальнейшего зачисления на счет Продавца.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3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</w:t>
            </w:r>
            <w:r>
              <w:rPr>
                <w:rFonts w:ascii="Times New Roman" w:hAnsi="Times New Roman"/>
                <w:sz w:val="20"/>
                <w:szCs w:val="20"/>
              </w:rPr>
              <w:t>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6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за свой счет.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79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</w:t>
            </w:r>
            <w:r>
              <w:rPr>
                <w:rFonts w:ascii="Times New Roman" w:hAnsi="Times New Roman"/>
                <w:sz w:val="20"/>
                <w:szCs w:val="20"/>
              </w:rPr>
              <w:t>и или случайного повреждения имущества, переданного Покупателю.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6.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Ответственность Сторон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1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22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</w:t>
            </w:r>
            <w:r>
              <w:rPr>
                <w:rFonts w:ascii="Times New Roman" w:hAnsi="Times New Roman"/>
                <w:sz w:val="20"/>
                <w:szCs w:val="20"/>
              </w:rPr>
              <w:t>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</w:t>
            </w:r>
            <w:r>
              <w:rPr>
                <w:rFonts w:ascii="Times New Roman" w:hAnsi="Times New Roman"/>
                <w:sz w:val="20"/>
                <w:szCs w:val="20"/>
              </w:rPr>
              <w:t>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</w:t>
            </w:r>
            <w:r>
              <w:rPr>
                <w:rFonts w:ascii="Times New Roman" w:hAnsi="Times New Roman"/>
                <w:sz w:val="20"/>
                <w:szCs w:val="20"/>
              </w:rPr>
              <w:t>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75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8.2. Если покупатель в нарушение договора купли-продажи отказывается прин</w:t>
            </w:r>
            <w:r>
              <w:rPr>
                <w:rFonts w:ascii="Times New Roman" w:hAnsi="Times New Roman"/>
                <w:sz w:val="20"/>
                <w:szCs w:val="20"/>
              </w:rPr>
              <w:t>ять и оплатить товар, продавец вправе по своему выбору потребовать оплаты товара либо отказаться от исполнения договора.  (п. 4 ст. 486 Гражданского Кодекса Российской Федерации).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8.3. Право на односторонний отказ от договора (исполнения д</w:t>
            </w:r>
            <w:r>
              <w:rPr>
                <w:rFonts w:ascii="Times New Roman" w:hAnsi="Times New Roman"/>
                <w:sz w:val="20"/>
                <w:szCs w:val="20"/>
              </w:rPr>
              <w:t>оговора) (статья 310 Гражданского Кодекса Российской Федерации) может быть осуществлено управомоченной стороной путем уведомления другой стороны об отказе от договора (исполнения договора). Договор прекращается с момента получения данного уведомления, если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иное не предусмотрено настоящим Кодексом, другими законами, иными правовыми актами или договором.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3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В случае одностороннего отказа от договора (исполнения договора) полностью или частично, если такой отказ допускается, договор считается расторгнутым или измененным. (пп. 1, 2 Статья 450.1. Гражданского Кодекса Российской Федерации).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Заключительные положения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5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7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2-х экземплярах, имеющих одинаковую юридическую силу.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990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</w:t>
            </w:r>
            <w:r>
              <w:rPr>
                <w:rFonts w:ascii="Times New Roman" w:hAnsi="Times New Roman"/>
                <w:sz w:val="20"/>
                <w:szCs w:val="20"/>
              </w:rPr>
              <w:t>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</w:t>
            </w:r>
            <w:r>
              <w:rPr>
                <w:rFonts w:ascii="Times New Roman" w:hAnsi="Times New Roman"/>
                <w:sz w:val="20"/>
                <w:szCs w:val="20"/>
              </w:rPr>
              <w:t>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10395" w:type="dxa"/>
            <w:gridSpan w:val="11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85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vAlign w:val="bottom"/>
          </w:tcPr>
          <w:p w:rsidR="00644353" w:rsidRDefault="002046B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2175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Новожеева Ирина Игоревна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(Панкова Ирина Игоревна) (03.12.1994г.р., место рожд: Г. Братск, Иркутская обл., адрес рег: 665730, Иркутская обл, Братск г, Энергетик жилрайон, Юбилейная ул, дом № 1/11, квартира 85, СНИЛС15590286081, ИНН 324302575300, паспорт РФ серия 2519, номер 708332,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выдан 22.10.2019, кем выдан ГУ МВД России по Иркутской области, код подразделения 380-009)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495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1215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БИК 047501602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КР/СЧ 30101810700000000602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НАИМЕНОВАНИЕ </w:t>
            </w:r>
            <w:r>
              <w:rPr>
                <w:rFonts w:ascii="Times New Roman" w:hAnsi="Times New Roman"/>
                <w:sz w:val="20"/>
                <w:szCs w:val="20"/>
              </w:rPr>
              <w:t>БАНКА ЧЕЛЯБИНСКОЕ ОСБ N 8597</w:t>
            </w:r>
          </w:p>
        </w:tc>
        <w:tc>
          <w:tcPr>
            <w:tcW w:w="5670" w:type="dxa"/>
            <w:gridSpan w:val="6"/>
            <w:vMerge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/>
            <w:shd w:val="clear" w:color="FFFFFF" w:fill="auto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4725" w:type="dxa"/>
            <w:gridSpan w:val="5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Новожеевой Ирины Игоревны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64435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835" w:type="dxa"/>
            <w:gridSpan w:val="3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vAlign w:val="bottom"/>
          </w:tcPr>
          <w:p w:rsidR="00644353" w:rsidRDefault="002046BE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______________</w:t>
            </w:r>
          </w:p>
        </w:tc>
        <w:tc>
          <w:tcPr>
            <w:tcW w:w="5670" w:type="dxa"/>
            <w:gridSpan w:val="6"/>
            <w:shd w:val="clear" w:color="FFFFFF" w:fill="auto"/>
            <w:vAlign w:val="bottom"/>
          </w:tcPr>
          <w:p w:rsidR="00644353" w:rsidRDefault="00644353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00000" w:rsidRDefault="002046BE"/>
    <w:sectPr w:rsidR="00000000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4353"/>
    <w:rsid w:val="002046BE"/>
    <w:rsid w:val="0064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1438</Words>
  <Characters>8200</Characters>
  <Application>Microsoft Office Word</Application>
  <DocSecurity>0</DocSecurity>
  <Lines>68</Lines>
  <Paragraphs>19</Paragraphs>
  <ScaleCrop>false</ScaleCrop>
  <Company/>
  <LinksUpToDate>false</LinksUpToDate>
  <CharactersWithSpaces>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 Новиков</cp:lastModifiedBy>
  <cp:revision>2</cp:revision>
  <dcterms:created xsi:type="dcterms:W3CDTF">2023-04-04T04:59:00Z</dcterms:created>
  <dcterms:modified xsi:type="dcterms:W3CDTF">2023-04-04T05:00:00Z</dcterms:modified>
</cp:coreProperties>
</file>