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49480" w14:textId="77777777" w:rsidR="001B721D" w:rsidRPr="00125C91" w:rsidRDefault="001B721D">
      <w:pPr>
        <w:spacing w:after="0" w:line="240" w:lineRule="exact"/>
        <w:rPr>
          <w:rFonts w:ascii="Times New Roman" w:hAnsi="Times New Roman" w:cs="Times New Roman"/>
          <w:color w:val="000000" w:themeColor="text1"/>
          <w:sz w:val="24"/>
          <w:szCs w:val="24"/>
        </w:rPr>
      </w:pPr>
    </w:p>
    <w:p w14:paraId="0011A66E" w14:textId="77777777" w:rsidR="001B721D" w:rsidRPr="00125C91" w:rsidRDefault="00000000">
      <w:pPr>
        <w:spacing w:after="0" w:line="240" w:lineRule="exact"/>
        <w:jc w:val="center"/>
        <w:rPr>
          <w:rFonts w:ascii="Times New Roman" w:hAnsi="Times New Roman" w:cs="Times New Roman"/>
          <w:b/>
          <w:color w:val="000000" w:themeColor="text1"/>
          <w:sz w:val="24"/>
          <w:szCs w:val="24"/>
        </w:rPr>
      </w:pPr>
      <w:r w:rsidRPr="00125C91">
        <w:rPr>
          <w:rFonts w:ascii="Times New Roman" w:hAnsi="Times New Roman" w:cs="Times New Roman"/>
          <w:b/>
          <w:color w:val="000000" w:themeColor="text1"/>
          <w:sz w:val="24"/>
          <w:szCs w:val="24"/>
        </w:rPr>
        <w:t>ПРОЕКТ ДОГОВОРА КУПЛИ-ПРОДАЖИ</w:t>
      </w:r>
    </w:p>
    <w:p w14:paraId="402A78B7" w14:textId="77777777" w:rsidR="001B721D" w:rsidRPr="00125C91" w:rsidRDefault="00000000">
      <w:pPr>
        <w:spacing w:after="0" w:line="240" w:lineRule="exact"/>
        <w:jc w:val="center"/>
        <w:rPr>
          <w:rFonts w:ascii="Times New Roman" w:hAnsi="Times New Roman" w:cs="Times New Roman"/>
          <w:b/>
          <w:color w:val="000000" w:themeColor="text1"/>
          <w:sz w:val="24"/>
          <w:szCs w:val="24"/>
        </w:rPr>
      </w:pPr>
      <w:r w:rsidRPr="00125C91">
        <w:rPr>
          <w:rFonts w:ascii="Times New Roman" w:hAnsi="Times New Roman" w:cs="Times New Roman"/>
          <w:b/>
          <w:color w:val="000000" w:themeColor="text1"/>
          <w:sz w:val="24"/>
          <w:szCs w:val="24"/>
        </w:rPr>
        <w:t>ДОЛЕЙ НЕДВИЖИМОГО ИМУЩЕСТВА</w:t>
      </w:r>
    </w:p>
    <w:p w14:paraId="3865EB82" w14:textId="77777777" w:rsidR="001B721D" w:rsidRPr="00125C91" w:rsidRDefault="001B721D">
      <w:pPr>
        <w:spacing w:after="0" w:line="240" w:lineRule="exact"/>
        <w:jc w:val="center"/>
        <w:rPr>
          <w:rFonts w:ascii="Times New Roman" w:hAnsi="Times New Roman" w:cs="Times New Roman"/>
          <w:color w:val="000000" w:themeColor="text1"/>
          <w:sz w:val="24"/>
          <w:szCs w:val="24"/>
        </w:rPr>
      </w:pPr>
    </w:p>
    <w:p w14:paraId="5A0390F5" w14:textId="2E8901E4" w:rsidR="00374B68" w:rsidRPr="00125C91" w:rsidRDefault="00000000" w:rsidP="00374B68">
      <w:pPr>
        <w:spacing w:after="0" w:line="240" w:lineRule="exact"/>
        <w:jc w:val="both"/>
        <w:rPr>
          <w:rFonts w:ascii="Times New Roman" w:hAnsi="Times New Roman" w:cs="Times New Roman"/>
          <w:color w:val="000000" w:themeColor="text1"/>
          <w:sz w:val="24"/>
          <w:szCs w:val="24"/>
        </w:rPr>
      </w:pPr>
      <w:r w:rsidRPr="00125C91">
        <w:rPr>
          <w:rFonts w:ascii="Times New Roman" w:hAnsi="Times New Roman" w:cs="Times New Roman"/>
          <w:color w:val="000000" w:themeColor="text1"/>
          <w:sz w:val="24"/>
          <w:szCs w:val="24"/>
        </w:rPr>
        <w:t xml:space="preserve">Город </w:t>
      </w:r>
      <w:r w:rsidR="00CD0B6A" w:rsidRPr="00125C91">
        <w:rPr>
          <w:rFonts w:ascii="Times New Roman" w:hAnsi="Times New Roman" w:cs="Times New Roman"/>
          <w:color w:val="000000" w:themeColor="text1"/>
          <w:sz w:val="24"/>
          <w:szCs w:val="24"/>
        </w:rPr>
        <w:t>_______________</w:t>
      </w:r>
      <w:r w:rsidRPr="00125C91">
        <w:rPr>
          <w:rFonts w:ascii="Times New Roman" w:hAnsi="Times New Roman" w:cs="Times New Roman"/>
          <w:color w:val="000000" w:themeColor="text1"/>
          <w:sz w:val="24"/>
          <w:szCs w:val="24"/>
        </w:rPr>
        <w:t xml:space="preserve">, </w:t>
      </w:r>
      <w:r w:rsidR="00CD0B6A" w:rsidRPr="00125C91">
        <w:rPr>
          <w:rFonts w:ascii="Times New Roman" w:hAnsi="Times New Roman" w:cs="Times New Roman"/>
          <w:color w:val="000000" w:themeColor="text1"/>
          <w:sz w:val="24"/>
          <w:szCs w:val="24"/>
        </w:rPr>
        <w:t xml:space="preserve">  ___________</w:t>
      </w:r>
      <w:r w:rsidRPr="00125C91">
        <w:rPr>
          <w:rFonts w:ascii="Times New Roman" w:hAnsi="Times New Roman" w:cs="Times New Roman"/>
          <w:color w:val="000000" w:themeColor="text1"/>
          <w:sz w:val="24"/>
          <w:szCs w:val="24"/>
        </w:rPr>
        <w:t xml:space="preserve">________________________двадцать </w:t>
      </w:r>
      <w:r w:rsidR="00CD0B6A" w:rsidRPr="00125C91">
        <w:rPr>
          <w:rFonts w:ascii="Times New Roman" w:hAnsi="Times New Roman" w:cs="Times New Roman"/>
          <w:color w:val="000000" w:themeColor="text1"/>
          <w:sz w:val="24"/>
          <w:szCs w:val="24"/>
        </w:rPr>
        <w:t>третьего</w:t>
      </w:r>
      <w:r w:rsidRPr="00125C91">
        <w:rPr>
          <w:rFonts w:ascii="Times New Roman" w:hAnsi="Times New Roman" w:cs="Times New Roman"/>
          <w:color w:val="000000" w:themeColor="text1"/>
          <w:sz w:val="24"/>
          <w:szCs w:val="24"/>
        </w:rPr>
        <w:t xml:space="preserve"> года.</w:t>
      </w:r>
    </w:p>
    <w:p w14:paraId="591A5BAC" w14:textId="77777777" w:rsidR="00374B68" w:rsidRPr="00125C91" w:rsidRDefault="00374B68" w:rsidP="00374B68">
      <w:pPr>
        <w:spacing w:after="0" w:line="240" w:lineRule="exact"/>
        <w:jc w:val="both"/>
        <w:rPr>
          <w:rFonts w:ascii="Times New Roman" w:hAnsi="Times New Roman" w:cs="Times New Roman"/>
          <w:color w:val="000000" w:themeColor="text1"/>
          <w:sz w:val="24"/>
          <w:szCs w:val="24"/>
        </w:rPr>
      </w:pPr>
    </w:p>
    <w:p w14:paraId="45F70EFD" w14:textId="1EDAD60B" w:rsidR="001B721D" w:rsidRPr="00125C91" w:rsidRDefault="00000000" w:rsidP="00374B68">
      <w:pPr>
        <w:ind w:firstLine="708"/>
        <w:jc w:val="both"/>
        <w:rPr>
          <w:rFonts w:ascii="Times New Roman" w:hAnsi="Times New Roman" w:cs="Times New Roman"/>
          <w:color w:val="000000" w:themeColor="text1"/>
          <w:sz w:val="24"/>
          <w:szCs w:val="24"/>
        </w:rPr>
      </w:pPr>
      <w:r w:rsidRPr="00125C91">
        <w:rPr>
          <w:rFonts w:ascii="Times New Roman" w:hAnsi="Times New Roman" w:cs="Times New Roman"/>
          <w:color w:val="000000" w:themeColor="text1"/>
          <w:sz w:val="24"/>
          <w:szCs w:val="24"/>
        </w:rPr>
        <w:t>Мы, гр. (ФИО П</w:t>
      </w:r>
      <w:r w:rsidR="00374B68" w:rsidRPr="00125C91">
        <w:rPr>
          <w:rFonts w:ascii="Times New Roman" w:hAnsi="Times New Roman" w:cs="Times New Roman"/>
          <w:color w:val="000000" w:themeColor="text1"/>
          <w:sz w:val="24"/>
          <w:szCs w:val="24"/>
        </w:rPr>
        <w:t>родавца</w:t>
      </w:r>
      <w:r w:rsidRPr="00125C91">
        <w:rPr>
          <w:rFonts w:ascii="Times New Roman" w:hAnsi="Times New Roman" w:cs="Times New Roman"/>
          <w:color w:val="000000" w:themeColor="text1"/>
          <w:sz w:val="24"/>
          <w:szCs w:val="24"/>
        </w:rPr>
        <w:t>), «__</w:t>
      </w:r>
      <w:r w:rsidR="009A48FD" w:rsidRPr="00125C91">
        <w:rPr>
          <w:rFonts w:ascii="Times New Roman" w:hAnsi="Times New Roman" w:cs="Times New Roman"/>
          <w:color w:val="000000" w:themeColor="text1"/>
          <w:sz w:val="24"/>
          <w:szCs w:val="24"/>
        </w:rPr>
        <w:t>__</w:t>
      </w:r>
      <w:r w:rsidRPr="00125C91">
        <w:rPr>
          <w:rFonts w:ascii="Times New Roman" w:hAnsi="Times New Roman" w:cs="Times New Roman"/>
          <w:color w:val="000000" w:themeColor="text1"/>
          <w:sz w:val="24"/>
          <w:szCs w:val="24"/>
        </w:rPr>
        <w:t>»____</w:t>
      </w:r>
      <w:r w:rsidR="00374B68" w:rsidRPr="00125C91">
        <w:rPr>
          <w:rFonts w:ascii="Times New Roman" w:hAnsi="Times New Roman" w:cs="Times New Roman"/>
          <w:color w:val="000000" w:themeColor="text1"/>
          <w:sz w:val="24"/>
          <w:szCs w:val="24"/>
        </w:rPr>
        <w:t>__</w:t>
      </w:r>
      <w:r w:rsidRPr="00125C91">
        <w:rPr>
          <w:rFonts w:ascii="Times New Roman" w:hAnsi="Times New Roman" w:cs="Times New Roman"/>
          <w:color w:val="000000" w:themeColor="text1"/>
          <w:sz w:val="24"/>
          <w:szCs w:val="24"/>
        </w:rPr>
        <w:t>____, года рождения, место рождения: ________  гражданство: Российская Федерация, пол: _______, паспорт ____ №________, выданный ______________ «__»________</w:t>
      </w:r>
      <w:r w:rsidR="009A48FD" w:rsidRPr="00125C91">
        <w:rPr>
          <w:rFonts w:ascii="Times New Roman" w:hAnsi="Times New Roman" w:cs="Times New Roman"/>
          <w:color w:val="000000" w:themeColor="text1"/>
          <w:sz w:val="24"/>
          <w:szCs w:val="24"/>
        </w:rPr>
        <w:t>_</w:t>
      </w:r>
      <w:r w:rsidRPr="00125C91">
        <w:rPr>
          <w:rFonts w:ascii="Times New Roman" w:hAnsi="Times New Roman" w:cs="Times New Roman"/>
          <w:color w:val="000000" w:themeColor="text1"/>
          <w:sz w:val="24"/>
          <w:szCs w:val="24"/>
        </w:rPr>
        <w:t>___ года, код подразделения __________, зарегистрированн</w:t>
      </w:r>
      <w:r w:rsidR="00374B68" w:rsidRPr="00125C91">
        <w:rPr>
          <w:rFonts w:ascii="Times New Roman" w:hAnsi="Times New Roman" w:cs="Times New Roman"/>
          <w:color w:val="000000" w:themeColor="text1"/>
          <w:sz w:val="24"/>
          <w:szCs w:val="24"/>
        </w:rPr>
        <w:t>ый</w:t>
      </w:r>
      <w:r w:rsidRPr="00125C91">
        <w:rPr>
          <w:rFonts w:ascii="Times New Roman" w:hAnsi="Times New Roman" w:cs="Times New Roman"/>
          <w:color w:val="000000" w:themeColor="text1"/>
          <w:sz w:val="24"/>
          <w:szCs w:val="24"/>
        </w:rPr>
        <w:t xml:space="preserve"> по адресу: ________________________________________________________, ИНН _____________________, в лице финансового управляющего - _________________________, действующего на основании </w:t>
      </w:r>
      <w:r w:rsidR="00125C91" w:rsidRPr="00125C91">
        <w:rPr>
          <w:rFonts w:ascii="Times New Roman" w:hAnsi="Times New Roman" w:cs="Times New Roman"/>
          <w:noProof/>
          <w:color w:val="000000" w:themeColor="text1"/>
          <w:sz w:val="24"/>
          <w:szCs w:val="24"/>
        </w:rPr>
        <w:t>Решения Арбитражного суда Московской области от 16.03.2022 г. по делу № А41-3060/22</w:t>
      </w:r>
      <w:r w:rsidR="00772224" w:rsidRPr="00125C91">
        <w:rPr>
          <w:rStyle w:val="js-case-header-casenum"/>
          <w:rFonts w:ascii="Times New Roman" w:hAnsi="Times New Roman"/>
          <w:color w:val="000000" w:themeColor="text1"/>
          <w:sz w:val="24"/>
          <w:szCs w:val="24"/>
          <w:bdr w:val="none" w:sz="0" w:space="0" w:color="auto" w:frame="1"/>
        </w:rPr>
        <w:t>, именуемый в дальнейшем «Продавец»</w:t>
      </w:r>
      <w:r w:rsidR="00772224" w:rsidRPr="00125C91">
        <w:rPr>
          <w:rFonts w:ascii="Times New Roman" w:hAnsi="Times New Roman"/>
          <w:noProof/>
          <w:color w:val="000000" w:themeColor="text1"/>
          <w:sz w:val="24"/>
          <w:szCs w:val="24"/>
        </w:rPr>
        <w:t xml:space="preserve">, </w:t>
      </w:r>
      <w:r w:rsidRPr="00125C91">
        <w:rPr>
          <w:rFonts w:ascii="Times New Roman" w:hAnsi="Times New Roman" w:cs="Times New Roman"/>
          <w:color w:val="000000" w:themeColor="text1"/>
          <w:sz w:val="24"/>
          <w:szCs w:val="24"/>
        </w:rPr>
        <w:t>с одной стороны,</w:t>
      </w:r>
      <w:r w:rsidR="00772224" w:rsidRPr="00125C91">
        <w:rPr>
          <w:rFonts w:ascii="Times New Roman" w:hAnsi="Times New Roman" w:cs="Times New Roman"/>
          <w:color w:val="000000" w:themeColor="text1"/>
          <w:sz w:val="24"/>
          <w:szCs w:val="24"/>
        </w:rPr>
        <w:t xml:space="preserve"> и </w:t>
      </w:r>
    </w:p>
    <w:p w14:paraId="3206E37E" w14:textId="0B36FC56" w:rsidR="001B721D" w:rsidRPr="00125C91" w:rsidRDefault="00000000">
      <w:pPr>
        <w:jc w:val="both"/>
        <w:rPr>
          <w:rFonts w:ascii="Times New Roman" w:hAnsi="Times New Roman" w:cs="Times New Roman"/>
          <w:color w:val="000000" w:themeColor="text1"/>
          <w:sz w:val="24"/>
          <w:szCs w:val="24"/>
        </w:rPr>
      </w:pPr>
      <w:r w:rsidRPr="00125C91">
        <w:rPr>
          <w:rFonts w:ascii="Times New Roman" w:hAnsi="Times New Roman" w:cs="Times New Roman"/>
          <w:color w:val="000000" w:themeColor="text1"/>
          <w:sz w:val="24"/>
          <w:szCs w:val="24"/>
        </w:rPr>
        <w:t xml:space="preserve"> и гр. </w:t>
      </w:r>
      <w:r w:rsidRPr="00125C91">
        <w:rPr>
          <w:rFonts w:ascii="Times New Roman" w:hAnsi="Times New Roman" w:cs="Times New Roman"/>
          <w:color w:val="000000" w:themeColor="text1"/>
          <w:sz w:val="24"/>
          <w:szCs w:val="24"/>
          <w:u w:val="single"/>
        </w:rPr>
        <w:t>ФИО</w:t>
      </w:r>
      <w:r w:rsidRPr="00125C91">
        <w:rPr>
          <w:rFonts w:ascii="Times New Roman" w:hAnsi="Times New Roman" w:cs="Times New Roman"/>
          <w:color w:val="000000" w:themeColor="text1"/>
          <w:sz w:val="24"/>
          <w:szCs w:val="24"/>
        </w:rPr>
        <w:t xml:space="preserve"> , _______ года рождения, место рождения: _________________________, пол: </w:t>
      </w:r>
      <w:r w:rsidR="00374B68" w:rsidRPr="00125C91">
        <w:rPr>
          <w:rFonts w:ascii="Times New Roman" w:hAnsi="Times New Roman" w:cs="Times New Roman"/>
          <w:color w:val="000000" w:themeColor="text1"/>
          <w:sz w:val="24"/>
          <w:szCs w:val="24"/>
        </w:rPr>
        <w:t>_________</w:t>
      </w:r>
      <w:r w:rsidRPr="00125C91">
        <w:rPr>
          <w:rFonts w:ascii="Times New Roman" w:hAnsi="Times New Roman" w:cs="Times New Roman"/>
          <w:color w:val="000000" w:themeColor="text1"/>
          <w:sz w:val="24"/>
          <w:szCs w:val="24"/>
        </w:rPr>
        <w:t>, паспорт _________, выданный ___________________ «__»_____</w:t>
      </w:r>
      <w:r w:rsidR="00374B68" w:rsidRPr="00125C91">
        <w:rPr>
          <w:rFonts w:ascii="Times New Roman" w:hAnsi="Times New Roman" w:cs="Times New Roman"/>
          <w:color w:val="000000" w:themeColor="text1"/>
          <w:sz w:val="24"/>
          <w:szCs w:val="24"/>
        </w:rPr>
        <w:t>____</w:t>
      </w:r>
      <w:r w:rsidRPr="00125C91">
        <w:rPr>
          <w:rFonts w:ascii="Times New Roman" w:hAnsi="Times New Roman" w:cs="Times New Roman"/>
          <w:color w:val="000000" w:themeColor="text1"/>
          <w:sz w:val="24"/>
          <w:szCs w:val="24"/>
        </w:rPr>
        <w:t xml:space="preserve">__ года, код подразделения. ____, проживающий по адресу: ____________________________________________________________________________________, далее именуемый </w:t>
      </w:r>
      <w:r w:rsidR="00374B68" w:rsidRPr="00125C91">
        <w:rPr>
          <w:rFonts w:ascii="Times New Roman" w:hAnsi="Times New Roman" w:cs="Times New Roman"/>
          <w:color w:val="000000" w:themeColor="text1"/>
          <w:sz w:val="24"/>
          <w:szCs w:val="24"/>
        </w:rPr>
        <w:t>«</w:t>
      </w:r>
      <w:r w:rsidRPr="00125C91">
        <w:rPr>
          <w:rFonts w:ascii="Times New Roman" w:hAnsi="Times New Roman" w:cs="Times New Roman"/>
          <w:color w:val="000000" w:themeColor="text1"/>
          <w:sz w:val="24"/>
          <w:szCs w:val="24"/>
        </w:rPr>
        <w:t>Покупатель</w:t>
      </w:r>
      <w:r w:rsidR="00374B68" w:rsidRPr="00125C91">
        <w:rPr>
          <w:rFonts w:ascii="Times New Roman" w:hAnsi="Times New Roman" w:cs="Times New Roman"/>
          <w:color w:val="000000" w:themeColor="text1"/>
          <w:sz w:val="24"/>
          <w:szCs w:val="24"/>
        </w:rPr>
        <w:t>»</w:t>
      </w:r>
      <w:r w:rsidRPr="00125C91">
        <w:rPr>
          <w:rFonts w:ascii="Times New Roman" w:hAnsi="Times New Roman" w:cs="Times New Roman"/>
          <w:color w:val="000000" w:themeColor="text1"/>
          <w:sz w:val="24"/>
          <w:szCs w:val="24"/>
        </w:rPr>
        <w:t xml:space="preserve">, с другой стороны, совместно именуемые </w:t>
      </w:r>
      <w:r w:rsidR="00374B68" w:rsidRPr="00125C91">
        <w:rPr>
          <w:rFonts w:ascii="Times New Roman" w:hAnsi="Times New Roman" w:cs="Times New Roman"/>
          <w:color w:val="000000" w:themeColor="text1"/>
          <w:sz w:val="24"/>
          <w:szCs w:val="24"/>
        </w:rPr>
        <w:t>«</w:t>
      </w:r>
      <w:r w:rsidRPr="00125C91">
        <w:rPr>
          <w:rFonts w:ascii="Times New Roman" w:hAnsi="Times New Roman" w:cs="Times New Roman"/>
          <w:color w:val="000000" w:themeColor="text1"/>
          <w:sz w:val="24"/>
          <w:szCs w:val="24"/>
        </w:rPr>
        <w:t>Стороны</w:t>
      </w:r>
      <w:r w:rsidR="00374B68" w:rsidRPr="00125C91">
        <w:rPr>
          <w:rFonts w:ascii="Times New Roman" w:hAnsi="Times New Roman" w:cs="Times New Roman"/>
          <w:color w:val="000000" w:themeColor="text1"/>
          <w:sz w:val="24"/>
          <w:szCs w:val="24"/>
        </w:rPr>
        <w:t>»</w:t>
      </w:r>
      <w:r w:rsidRPr="00125C91">
        <w:rPr>
          <w:rFonts w:ascii="Times New Roman" w:hAnsi="Times New Roman" w:cs="Times New Roman"/>
          <w:color w:val="000000" w:themeColor="text1"/>
          <w:sz w:val="24"/>
          <w:szCs w:val="24"/>
        </w:rPr>
        <w:t>,</w:t>
      </w:r>
    </w:p>
    <w:p w14:paraId="4D521B9C" w14:textId="77777777" w:rsidR="001B721D" w:rsidRPr="00125C91" w:rsidRDefault="00000000">
      <w:pPr>
        <w:jc w:val="both"/>
        <w:rPr>
          <w:rFonts w:ascii="Times New Roman" w:hAnsi="Times New Roman" w:cs="Times New Roman"/>
          <w:color w:val="000000" w:themeColor="text1"/>
          <w:sz w:val="24"/>
          <w:szCs w:val="24"/>
        </w:rPr>
      </w:pPr>
      <w:r w:rsidRPr="00125C91">
        <w:rPr>
          <w:rFonts w:ascii="Times New Roman" w:hAnsi="Times New Roman" w:cs="Times New Roman"/>
          <w:color w:val="000000" w:themeColor="text1"/>
          <w:sz w:val="24"/>
          <w:szCs w:val="24"/>
        </w:rPr>
        <w:t>находясь в здравом уме и твердой памяти, действуя добровольно, заключили</w:t>
      </w:r>
    </w:p>
    <w:p w14:paraId="61FA0A69" w14:textId="2E2DEFC0" w:rsidR="001B721D" w:rsidRPr="00125C91" w:rsidRDefault="00000000">
      <w:pPr>
        <w:jc w:val="both"/>
        <w:rPr>
          <w:rFonts w:ascii="Times New Roman" w:hAnsi="Times New Roman" w:cs="Times New Roman"/>
          <w:color w:val="000000" w:themeColor="text1"/>
          <w:sz w:val="24"/>
          <w:szCs w:val="24"/>
        </w:rPr>
      </w:pPr>
      <w:r w:rsidRPr="00125C91">
        <w:rPr>
          <w:rFonts w:ascii="Times New Roman" w:hAnsi="Times New Roman" w:cs="Times New Roman"/>
          <w:color w:val="000000" w:themeColor="text1"/>
          <w:sz w:val="24"/>
          <w:szCs w:val="24"/>
        </w:rPr>
        <w:t xml:space="preserve">настоящий договор о нижеследующем: </w:t>
      </w:r>
      <w:r w:rsidRPr="00125C91">
        <w:rPr>
          <w:rFonts w:ascii="Times New Roman" w:hAnsi="Times New Roman" w:cs="Times New Roman"/>
          <w:color w:val="000000" w:themeColor="text1"/>
          <w:sz w:val="24"/>
          <w:szCs w:val="24"/>
          <w:u w:val="single"/>
        </w:rPr>
        <w:t>Продавец</w:t>
      </w:r>
      <w:r w:rsidRPr="00125C91">
        <w:rPr>
          <w:rFonts w:ascii="Times New Roman" w:hAnsi="Times New Roman" w:cs="Times New Roman"/>
          <w:color w:val="000000" w:themeColor="text1"/>
          <w:sz w:val="24"/>
          <w:szCs w:val="24"/>
        </w:rPr>
        <w:t xml:space="preserve">, от имени которой действует Финансовый управляющий, продал </w:t>
      </w:r>
      <w:r w:rsidRPr="00125C91">
        <w:rPr>
          <w:rFonts w:ascii="Times New Roman" w:hAnsi="Times New Roman" w:cs="Times New Roman"/>
          <w:color w:val="000000" w:themeColor="text1"/>
          <w:sz w:val="24"/>
          <w:szCs w:val="24"/>
          <w:u w:val="single"/>
        </w:rPr>
        <w:t>Покупателю</w:t>
      </w:r>
      <w:r w:rsidRPr="00125C91">
        <w:rPr>
          <w:rFonts w:ascii="Times New Roman" w:hAnsi="Times New Roman" w:cs="Times New Roman"/>
          <w:color w:val="000000" w:themeColor="text1"/>
          <w:sz w:val="24"/>
          <w:szCs w:val="24"/>
        </w:rPr>
        <w:t xml:space="preserve"> принадлежащую  е</w:t>
      </w:r>
      <w:r w:rsidR="00374B68" w:rsidRPr="00125C91">
        <w:rPr>
          <w:rFonts w:ascii="Times New Roman" w:hAnsi="Times New Roman" w:cs="Times New Roman"/>
          <w:color w:val="000000" w:themeColor="text1"/>
          <w:sz w:val="24"/>
          <w:szCs w:val="24"/>
        </w:rPr>
        <w:t>му</w:t>
      </w:r>
      <w:r w:rsidRPr="00125C91">
        <w:rPr>
          <w:rFonts w:ascii="Times New Roman" w:hAnsi="Times New Roman" w:cs="Times New Roman"/>
          <w:color w:val="000000" w:themeColor="text1"/>
          <w:sz w:val="24"/>
          <w:szCs w:val="24"/>
        </w:rPr>
        <w:t xml:space="preserve"> по праву общей долевой собственности: </w:t>
      </w:r>
    </w:p>
    <w:p w14:paraId="7D78C67B" w14:textId="5380EA87" w:rsidR="00772224" w:rsidRPr="00125C91" w:rsidRDefault="00772224" w:rsidP="00125C91">
      <w:pPr>
        <w:jc w:val="both"/>
        <w:rPr>
          <w:rFonts w:ascii="Times New Roman" w:hAnsi="Times New Roman" w:cs="Times New Roman"/>
          <w:b/>
          <w:sz w:val="24"/>
          <w:szCs w:val="24"/>
        </w:rPr>
      </w:pPr>
      <w:r w:rsidRPr="00125C91">
        <w:rPr>
          <w:rFonts w:ascii="Times New Roman" w:hAnsi="Times New Roman" w:cs="Times New Roman"/>
          <w:b/>
          <w:color w:val="000000" w:themeColor="text1"/>
          <w:sz w:val="24"/>
          <w:szCs w:val="24"/>
        </w:rPr>
        <w:t xml:space="preserve">- </w:t>
      </w:r>
      <w:r w:rsidR="00125C91" w:rsidRPr="00125C91">
        <w:rPr>
          <w:rFonts w:ascii="Times New Roman" w:hAnsi="Times New Roman" w:cs="Times New Roman"/>
          <w:b/>
          <w:color w:val="000000"/>
          <w:sz w:val="24"/>
          <w:szCs w:val="24"/>
        </w:rPr>
        <w:t xml:space="preserve">Земельный участок, расположенный по адресу: </w:t>
      </w:r>
      <w:r w:rsidR="00125C91" w:rsidRPr="00125C91">
        <w:rPr>
          <w:rFonts w:ascii="Times New Roman" w:hAnsi="Times New Roman" w:cs="Times New Roman"/>
          <w:b/>
          <w:sz w:val="24"/>
          <w:szCs w:val="24"/>
        </w:rPr>
        <w:t xml:space="preserve">Московская область, Наро-Фоминский район, сельское поселение </w:t>
      </w:r>
      <w:r w:rsidR="00125C91" w:rsidRPr="00125C91">
        <w:rPr>
          <w:rFonts w:ascii="Times New Roman" w:hAnsi="Times New Roman" w:cs="Times New Roman"/>
          <w:b/>
          <w:color w:val="000000"/>
          <w:sz w:val="24"/>
          <w:szCs w:val="24"/>
        </w:rPr>
        <w:t>Веселёвское, д. Шустиково, участок №230, кадастровый номер 50:26:0010610:25, площадь 1500,00 +/- 27 кв.м., общедолевая собственность, размер доли в праве 1/4, вид разрешенного использования – для индивидуального жилищного строительства.</w:t>
      </w:r>
    </w:p>
    <w:p w14:paraId="3A0A8598" w14:textId="1D6365BB" w:rsidR="001B721D" w:rsidRPr="00125C91" w:rsidRDefault="00000000" w:rsidP="00772224">
      <w:pPr>
        <w:autoSpaceDE w:val="0"/>
        <w:autoSpaceDN w:val="0"/>
        <w:adjustRightInd w:val="0"/>
        <w:spacing w:after="0" w:line="240" w:lineRule="auto"/>
        <w:jc w:val="both"/>
        <w:rPr>
          <w:rFonts w:ascii="Times New Roman" w:hAnsi="Times New Roman" w:cs="Times New Roman"/>
          <w:color w:val="000000" w:themeColor="text1"/>
          <w:sz w:val="24"/>
          <w:szCs w:val="24"/>
        </w:rPr>
      </w:pPr>
      <w:r w:rsidRPr="00125C91">
        <w:rPr>
          <w:rFonts w:ascii="Times New Roman" w:hAnsi="Times New Roman" w:cs="Times New Roman"/>
          <w:color w:val="000000" w:themeColor="text1"/>
          <w:sz w:val="24"/>
          <w:szCs w:val="24"/>
        </w:rPr>
        <w:t>(далее именуем</w:t>
      </w:r>
      <w:r w:rsidR="00DC2656" w:rsidRPr="00125C91">
        <w:rPr>
          <w:rFonts w:ascii="Times New Roman" w:hAnsi="Times New Roman" w:cs="Times New Roman"/>
          <w:color w:val="000000" w:themeColor="text1"/>
          <w:sz w:val="24"/>
          <w:szCs w:val="24"/>
        </w:rPr>
        <w:t xml:space="preserve">ое </w:t>
      </w:r>
      <w:r w:rsidRPr="00125C91">
        <w:rPr>
          <w:rFonts w:ascii="Times New Roman" w:hAnsi="Times New Roman" w:cs="Times New Roman"/>
          <w:color w:val="000000" w:themeColor="text1"/>
          <w:sz w:val="24"/>
          <w:szCs w:val="24"/>
        </w:rPr>
        <w:t xml:space="preserve">по тексту </w:t>
      </w:r>
      <w:r w:rsidR="00CD0B6A" w:rsidRPr="00125C91">
        <w:rPr>
          <w:rFonts w:ascii="Times New Roman" w:hAnsi="Times New Roman" w:cs="Times New Roman"/>
          <w:color w:val="000000" w:themeColor="text1"/>
          <w:sz w:val="24"/>
          <w:szCs w:val="24"/>
        </w:rPr>
        <w:t>–</w:t>
      </w:r>
      <w:r w:rsidRPr="00125C91">
        <w:rPr>
          <w:rFonts w:ascii="Times New Roman" w:hAnsi="Times New Roman" w:cs="Times New Roman"/>
          <w:color w:val="000000" w:themeColor="text1"/>
          <w:sz w:val="24"/>
          <w:szCs w:val="24"/>
        </w:rPr>
        <w:t xml:space="preserve"> </w:t>
      </w:r>
      <w:r w:rsidR="00CD0B6A" w:rsidRPr="00125C91">
        <w:rPr>
          <w:rFonts w:ascii="Times New Roman" w:hAnsi="Times New Roman" w:cs="Times New Roman"/>
          <w:color w:val="000000" w:themeColor="text1"/>
          <w:sz w:val="24"/>
          <w:szCs w:val="24"/>
        </w:rPr>
        <w:t>«</w:t>
      </w:r>
      <w:r w:rsidRPr="00125C91">
        <w:rPr>
          <w:rFonts w:ascii="Times New Roman" w:hAnsi="Times New Roman" w:cs="Times New Roman"/>
          <w:color w:val="000000" w:themeColor="text1"/>
          <w:sz w:val="24"/>
          <w:szCs w:val="24"/>
        </w:rPr>
        <w:t>Недвижимость</w:t>
      </w:r>
      <w:r w:rsidR="00CD0B6A" w:rsidRPr="00125C91">
        <w:rPr>
          <w:rFonts w:ascii="Times New Roman" w:hAnsi="Times New Roman" w:cs="Times New Roman"/>
          <w:color w:val="000000" w:themeColor="text1"/>
          <w:sz w:val="24"/>
          <w:szCs w:val="24"/>
        </w:rPr>
        <w:t>»</w:t>
      </w:r>
      <w:r w:rsidRPr="00125C91">
        <w:rPr>
          <w:rFonts w:ascii="Times New Roman" w:hAnsi="Times New Roman" w:cs="Times New Roman"/>
          <w:color w:val="000000" w:themeColor="text1"/>
          <w:sz w:val="24"/>
          <w:szCs w:val="24"/>
        </w:rPr>
        <w:t>, «доли Недвижимости»).</w:t>
      </w:r>
    </w:p>
    <w:p w14:paraId="094272F4" w14:textId="77777777" w:rsidR="00772224" w:rsidRPr="008546C9" w:rsidRDefault="00772224" w:rsidP="00772224">
      <w:pPr>
        <w:autoSpaceDE w:val="0"/>
        <w:autoSpaceDN w:val="0"/>
        <w:adjustRightInd w:val="0"/>
        <w:spacing w:after="0" w:line="240" w:lineRule="auto"/>
        <w:ind w:firstLine="709"/>
        <w:jc w:val="both"/>
        <w:rPr>
          <w:rFonts w:ascii="Times New Roman" w:hAnsi="Times New Roman"/>
          <w:b/>
          <w:color w:val="000000" w:themeColor="text1"/>
        </w:rPr>
      </w:pPr>
    </w:p>
    <w:p w14:paraId="40B3E013" w14:textId="4D969B0C"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 xml:space="preserve">2. Указанная Недвижимость принадлежит </w:t>
      </w:r>
      <w:r w:rsidRPr="008546C9">
        <w:rPr>
          <w:rFonts w:ascii="Times New Roman" w:hAnsi="Times New Roman" w:cs="Times New Roman"/>
          <w:color w:val="000000" w:themeColor="text1"/>
          <w:sz w:val="24"/>
          <w:szCs w:val="24"/>
          <w:u w:val="single"/>
        </w:rPr>
        <w:t>Продавцу</w:t>
      </w:r>
      <w:r w:rsidRPr="008546C9">
        <w:rPr>
          <w:rFonts w:ascii="Times New Roman" w:hAnsi="Times New Roman" w:cs="Times New Roman"/>
          <w:color w:val="000000" w:themeColor="text1"/>
          <w:sz w:val="24"/>
          <w:szCs w:val="24"/>
        </w:rPr>
        <w:t xml:space="preserve">, право общей долевой собственности зарегистрировано в Едином государственном реестре недвижимости, дата государственной регистрации права: _________ года, номер государственной  регистрации права: -__________________________________, что подтверждается Выпиской из Единого государственного реестра недвижимости об объекте недвижимости №_______________________, выданной _________________ года Филиалом федерального государственного бюджетного учреждения </w:t>
      </w:r>
      <w:r w:rsidR="009A48FD" w:rsidRPr="008546C9">
        <w:rPr>
          <w:rFonts w:ascii="Times New Roman" w:hAnsi="Times New Roman" w:cs="Times New Roman"/>
          <w:color w:val="000000" w:themeColor="text1"/>
          <w:sz w:val="24"/>
          <w:szCs w:val="24"/>
        </w:rPr>
        <w:t>«</w:t>
      </w:r>
      <w:r w:rsidRPr="008546C9">
        <w:rPr>
          <w:rFonts w:ascii="Times New Roman" w:hAnsi="Times New Roman" w:cs="Times New Roman"/>
          <w:color w:val="000000" w:themeColor="text1"/>
          <w:sz w:val="24"/>
          <w:szCs w:val="24"/>
        </w:rPr>
        <w:t>Федеральная кадастровая палата Росреестра</w:t>
      </w:r>
      <w:r w:rsidR="009A48FD" w:rsidRPr="008546C9">
        <w:rPr>
          <w:rFonts w:ascii="Times New Roman" w:hAnsi="Times New Roman" w:cs="Times New Roman"/>
          <w:color w:val="000000" w:themeColor="text1"/>
          <w:sz w:val="24"/>
          <w:szCs w:val="24"/>
        </w:rPr>
        <w:t>»</w:t>
      </w:r>
      <w:r w:rsidRPr="008546C9">
        <w:rPr>
          <w:rFonts w:ascii="Times New Roman" w:hAnsi="Times New Roman" w:cs="Times New Roman"/>
          <w:color w:val="000000" w:themeColor="text1"/>
          <w:sz w:val="24"/>
          <w:szCs w:val="24"/>
        </w:rPr>
        <w:t xml:space="preserve"> по </w:t>
      </w:r>
      <w:r w:rsidR="009A48FD" w:rsidRPr="008546C9">
        <w:rPr>
          <w:rFonts w:ascii="Times New Roman" w:hAnsi="Times New Roman" w:cs="Times New Roman"/>
          <w:color w:val="000000" w:themeColor="text1"/>
          <w:sz w:val="24"/>
          <w:szCs w:val="24"/>
        </w:rPr>
        <w:t>_______________________.</w:t>
      </w:r>
    </w:p>
    <w:p w14:paraId="303BC5DA" w14:textId="77777777" w:rsidR="00772224" w:rsidRPr="008546C9" w:rsidRDefault="00000000" w:rsidP="009A48FD">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3. Покупатель приобретает Недвижимость  по итогам реализации ее на открытых торгах в форме ______________________, в порядке, установленном Федеральным законом от 26.10.2002 №127-</w:t>
      </w:r>
      <w:r w:rsidR="009A48FD" w:rsidRPr="008546C9">
        <w:rPr>
          <w:rFonts w:ascii="Times New Roman" w:hAnsi="Times New Roman" w:cs="Times New Roman"/>
          <w:color w:val="000000" w:themeColor="text1"/>
          <w:sz w:val="24"/>
          <w:szCs w:val="24"/>
        </w:rPr>
        <w:t>ФЗ</w:t>
      </w:r>
      <w:r w:rsidRPr="008546C9">
        <w:rPr>
          <w:rFonts w:ascii="Times New Roman" w:hAnsi="Times New Roman" w:cs="Times New Roman"/>
          <w:color w:val="000000" w:themeColor="text1"/>
          <w:sz w:val="24"/>
          <w:szCs w:val="24"/>
        </w:rPr>
        <w:t xml:space="preserve"> «О несостоятельности (банкротстве). согласно Протоколу №____________ результатов проведения торгов  от «___»________ 202</w:t>
      </w:r>
      <w:r w:rsidR="009A48FD" w:rsidRPr="008546C9">
        <w:rPr>
          <w:rFonts w:ascii="Times New Roman" w:hAnsi="Times New Roman" w:cs="Times New Roman"/>
          <w:color w:val="000000" w:themeColor="text1"/>
          <w:sz w:val="24"/>
          <w:szCs w:val="24"/>
        </w:rPr>
        <w:t>3</w:t>
      </w:r>
      <w:r w:rsidRPr="008546C9">
        <w:rPr>
          <w:rFonts w:ascii="Times New Roman" w:hAnsi="Times New Roman" w:cs="Times New Roman"/>
          <w:color w:val="000000" w:themeColor="text1"/>
          <w:sz w:val="24"/>
          <w:szCs w:val="24"/>
        </w:rPr>
        <w:t xml:space="preserve"> года. </w:t>
      </w:r>
    </w:p>
    <w:p w14:paraId="69EBC354" w14:textId="75969231" w:rsidR="009A48FD" w:rsidRPr="008546C9" w:rsidRDefault="00000000" w:rsidP="009A48FD">
      <w:pPr>
        <w:jc w:val="both"/>
        <w:rPr>
          <w:rFonts w:ascii="Tahoma" w:eastAsia="Times New Roman" w:hAnsi="Tahoma" w:cs="Tahoma"/>
          <w:color w:val="000000" w:themeColor="text1"/>
          <w:sz w:val="18"/>
          <w:szCs w:val="18"/>
          <w:lang w:eastAsia="ru-RU"/>
        </w:rPr>
      </w:pPr>
      <w:r w:rsidRPr="008546C9">
        <w:rPr>
          <w:rFonts w:ascii="Times New Roman" w:hAnsi="Times New Roman" w:cs="Times New Roman"/>
          <w:color w:val="000000" w:themeColor="text1"/>
          <w:sz w:val="24"/>
          <w:szCs w:val="24"/>
        </w:rPr>
        <w:t xml:space="preserve">Организатор торгов: арбитражный управляющий </w:t>
      </w:r>
      <w:r w:rsidR="00772224" w:rsidRPr="008546C9">
        <w:rPr>
          <w:rFonts w:ascii="Times New Roman" w:hAnsi="Times New Roman" w:cs="Times New Roman"/>
          <w:noProof/>
          <w:color w:val="000000" w:themeColor="text1"/>
          <w:sz w:val="24"/>
          <w:szCs w:val="24"/>
        </w:rPr>
        <w:t>Левин Михаил Геннадьевич</w:t>
      </w:r>
      <w:r w:rsidR="009A48FD" w:rsidRPr="008546C9">
        <w:rPr>
          <w:rFonts w:ascii="Times New Roman" w:hAnsi="Times New Roman" w:cs="Times New Roman"/>
          <w:color w:val="000000" w:themeColor="text1"/>
          <w:sz w:val="24"/>
          <w:szCs w:val="24"/>
        </w:rPr>
        <w:t xml:space="preserve"> </w:t>
      </w:r>
      <w:r w:rsidRPr="008546C9">
        <w:rPr>
          <w:rFonts w:ascii="Times New Roman" w:hAnsi="Times New Roman" w:cs="Times New Roman"/>
          <w:color w:val="000000" w:themeColor="text1"/>
          <w:sz w:val="24"/>
          <w:szCs w:val="24"/>
        </w:rPr>
        <w:t>– член Союза арбитражных управляющих</w:t>
      </w:r>
      <w:r w:rsidR="009A48FD" w:rsidRPr="008546C9">
        <w:rPr>
          <w:rFonts w:ascii="Times New Roman" w:hAnsi="Times New Roman" w:cs="Times New Roman"/>
          <w:color w:val="000000" w:themeColor="text1"/>
          <w:sz w:val="24"/>
          <w:szCs w:val="24"/>
        </w:rPr>
        <w:t xml:space="preserve"> </w:t>
      </w:r>
      <w:r w:rsidRPr="008546C9">
        <w:rPr>
          <w:rFonts w:ascii="Times New Roman" w:hAnsi="Times New Roman" w:cs="Times New Roman"/>
          <w:color w:val="000000" w:themeColor="text1"/>
          <w:sz w:val="24"/>
          <w:szCs w:val="24"/>
        </w:rPr>
        <w:t>«Возрождение»</w:t>
      </w:r>
      <w:r w:rsidR="009A48FD" w:rsidRPr="008546C9">
        <w:rPr>
          <w:rFonts w:ascii="Times New Roman" w:hAnsi="Times New Roman" w:cs="Times New Roman"/>
          <w:color w:val="000000" w:themeColor="text1"/>
          <w:sz w:val="24"/>
          <w:szCs w:val="24"/>
        </w:rPr>
        <w:t xml:space="preserve"> </w:t>
      </w:r>
      <w:r w:rsidRPr="008546C9">
        <w:rPr>
          <w:rFonts w:ascii="Times New Roman" w:hAnsi="Times New Roman" w:cs="Times New Roman"/>
          <w:color w:val="000000" w:themeColor="text1"/>
          <w:sz w:val="24"/>
          <w:szCs w:val="24"/>
        </w:rPr>
        <w:t>(ИНН</w:t>
      </w:r>
      <w:r w:rsidR="00772224" w:rsidRPr="008546C9">
        <w:rPr>
          <w:rFonts w:ascii="Times New Roman" w:hAnsi="Times New Roman" w:cs="Times New Roman"/>
          <w:color w:val="000000" w:themeColor="text1"/>
          <w:sz w:val="24"/>
          <w:szCs w:val="24"/>
        </w:rPr>
        <w:t>:</w:t>
      </w:r>
      <w:r w:rsidRPr="008546C9">
        <w:rPr>
          <w:rFonts w:ascii="Times New Roman" w:hAnsi="Times New Roman" w:cs="Times New Roman"/>
          <w:color w:val="000000" w:themeColor="text1"/>
          <w:sz w:val="24"/>
          <w:szCs w:val="24"/>
        </w:rPr>
        <w:t xml:space="preserve"> </w:t>
      </w:r>
      <w:r w:rsidR="00772224" w:rsidRPr="008546C9">
        <w:rPr>
          <w:rFonts w:ascii="Times New Roman" w:hAnsi="Times New Roman"/>
          <w:noProof/>
          <w:color w:val="000000" w:themeColor="text1"/>
          <w:sz w:val="24"/>
          <w:szCs w:val="24"/>
        </w:rPr>
        <w:t>770402181456</w:t>
      </w:r>
      <w:r w:rsidR="009A48FD" w:rsidRPr="008546C9">
        <w:rPr>
          <w:rFonts w:ascii="Times New Roman" w:eastAsia="Times New Roman" w:hAnsi="Times New Roman" w:cs="Times New Roman"/>
          <w:color w:val="000000" w:themeColor="text1"/>
          <w:sz w:val="24"/>
          <w:szCs w:val="24"/>
          <w:bdr w:val="none" w:sz="0" w:space="0" w:color="auto" w:frame="1"/>
          <w:lang w:eastAsia="ru-RU"/>
        </w:rPr>
        <w:t>).</w:t>
      </w:r>
    </w:p>
    <w:p w14:paraId="4FA81A29" w14:textId="0617953D"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lastRenderedPageBreak/>
        <w:t xml:space="preserve">Место проведения торгов: электронная торговая площадка АО </w:t>
      </w:r>
      <w:r w:rsidR="009A48FD" w:rsidRPr="008546C9">
        <w:rPr>
          <w:rFonts w:ascii="Times New Roman" w:hAnsi="Times New Roman"/>
          <w:noProof/>
          <w:color w:val="000000" w:themeColor="text1"/>
          <w:sz w:val="24"/>
          <w:szCs w:val="24"/>
        </w:rPr>
        <w:t xml:space="preserve">Торговая площадка «Новые информационные сервисы», размещенной на сайте в сети Интернет </w:t>
      </w:r>
      <w:hyperlink r:id="rId5" w:history="1">
        <w:r w:rsidR="009A48FD" w:rsidRPr="008546C9">
          <w:rPr>
            <w:rStyle w:val="a4"/>
            <w:rFonts w:ascii="Times New Roman" w:hAnsi="Times New Roman"/>
            <w:noProof/>
            <w:color w:val="000000" w:themeColor="text1"/>
            <w:sz w:val="24"/>
            <w:szCs w:val="24"/>
          </w:rPr>
          <w:t>http://www.</w:t>
        </w:r>
        <w:r w:rsidR="009A48FD" w:rsidRPr="008546C9">
          <w:rPr>
            <w:rStyle w:val="a4"/>
            <w:rFonts w:ascii="Times New Roman" w:hAnsi="Times New Roman"/>
            <w:noProof/>
            <w:color w:val="000000" w:themeColor="text1"/>
            <w:sz w:val="24"/>
            <w:szCs w:val="24"/>
            <w:lang w:val="en-US"/>
          </w:rPr>
          <w:t>nistp</w:t>
        </w:r>
        <w:r w:rsidR="009A48FD" w:rsidRPr="008546C9">
          <w:rPr>
            <w:rStyle w:val="a4"/>
            <w:rFonts w:ascii="Times New Roman" w:hAnsi="Times New Roman"/>
            <w:noProof/>
            <w:color w:val="000000" w:themeColor="text1"/>
            <w:sz w:val="24"/>
            <w:szCs w:val="24"/>
          </w:rPr>
          <w:t>.ru</w:t>
        </w:r>
      </w:hyperlink>
      <w:r w:rsidR="009A48FD" w:rsidRPr="008546C9">
        <w:rPr>
          <w:rFonts w:ascii="Times New Roman" w:hAnsi="Times New Roman"/>
          <w:noProof/>
          <w:color w:val="000000" w:themeColor="text1"/>
        </w:rPr>
        <w:t>.</w:t>
      </w:r>
      <w:r w:rsidR="009A48FD" w:rsidRPr="008546C9">
        <w:rPr>
          <w:rFonts w:ascii="Times New Roman" w:hAnsi="Times New Roman" w:cs="Times New Roman"/>
          <w:color w:val="000000" w:themeColor="text1"/>
          <w:sz w:val="24"/>
          <w:szCs w:val="24"/>
        </w:rPr>
        <w:t xml:space="preserve"> </w:t>
      </w:r>
    </w:p>
    <w:p w14:paraId="7F0067E3" w14:textId="7F8FE17E"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 xml:space="preserve">4. Кадастровая стоимость Недвижимости составляет _____________ (____________________________) рубля 00 копеек, что подтверждается Выпиской из Единого реестра государственного реестра недвижимости об объекте недвижимости № ______________________________________, выданной «__»_____2022 года и № ______________________________________, выданной «__»_____2022 года Филиалом федерального государственного бюджетного учреждения "Федеральная кадастровая палата Росреестра" по </w:t>
      </w:r>
      <w:r w:rsidR="009A48FD" w:rsidRPr="008546C9">
        <w:rPr>
          <w:rFonts w:ascii="Times New Roman" w:hAnsi="Times New Roman" w:cs="Times New Roman"/>
          <w:color w:val="000000" w:themeColor="text1"/>
          <w:sz w:val="24"/>
          <w:szCs w:val="24"/>
        </w:rPr>
        <w:t>______________________</w:t>
      </w:r>
      <w:r w:rsidRPr="008546C9">
        <w:rPr>
          <w:rFonts w:ascii="Times New Roman" w:hAnsi="Times New Roman" w:cs="Times New Roman"/>
          <w:color w:val="000000" w:themeColor="text1"/>
          <w:sz w:val="24"/>
          <w:szCs w:val="24"/>
        </w:rPr>
        <w:t>. Стоимость отчуждаемых долей Недвижимости составляет_______________________ (____________________________________________) рублей 00 копеек.</w:t>
      </w:r>
    </w:p>
    <w:p w14:paraId="4D9E7D3B" w14:textId="6B2D9B23"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5. Цена продажи указанного имущества, состоящего из 1/</w:t>
      </w:r>
      <w:r w:rsidR="00772224" w:rsidRPr="008546C9">
        <w:rPr>
          <w:rFonts w:ascii="Times New Roman" w:hAnsi="Times New Roman" w:cs="Times New Roman"/>
          <w:color w:val="000000" w:themeColor="text1"/>
          <w:sz w:val="24"/>
          <w:szCs w:val="24"/>
        </w:rPr>
        <w:t>5</w:t>
      </w:r>
      <w:r w:rsidRPr="008546C9">
        <w:rPr>
          <w:rFonts w:ascii="Times New Roman" w:hAnsi="Times New Roman" w:cs="Times New Roman"/>
          <w:color w:val="000000" w:themeColor="text1"/>
          <w:sz w:val="24"/>
          <w:szCs w:val="24"/>
        </w:rPr>
        <w:t xml:space="preserve"> (одной </w:t>
      </w:r>
      <w:r w:rsidR="00772224" w:rsidRPr="008546C9">
        <w:rPr>
          <w:rFonts w:ascii="Times New Roman" w:hAnsi="Times New Roman" w:cs="Times New Roman"/>
          <w:color w:val="000000" w:themeColor="text1"/>
          <w:sz w:val="24"/>
          <w:szCs w:val="24"/>
        </w:rPr>
        <w:t>пятой</w:t>
      </w:r>
      <w:r w:rsidRPr="008546C9">
        <w:rPr>
          <w:rFonts w:ascii="Times New Roman" w:hAnsi="Times New Roman" w:cs="Times New Roman"/>
          <w:color w:val="000000" w:themeColor="text1"/>
          <w:sz w:val="24"/>
          <w:szCs w:val="24"/>
        </w:rPr>
        <w:t>) доли Недвижимости, согласно Протоколу  №________ результатов проведения торгов от «__»______ 202</w:t>
      </w:r>
      <w:r w:rsidR="009A48FD" w:rsidRPr="008546C9">
        <w:rPr>
          <w:rFonts w:ascii="Times New Roman" w:hAnsi="Times New Roman" w:cs="Times New Roman"/>
          <w:color w:val="000000" w:themeColor="text1"/>
          <w:sz w:val="24"/>
          <w:szCs w:val="24"/>
        </w:rPr>
        <w:t>3</w:t>
      </w:r>
      <w:r w:rsidRPr="008546C9">
        <w:rPr>
          <w:rFonts w:ascii="Times New Roman" w:hAnsi="Times New Roman" w:cs="Times New Roman"/>
          <w:color w:val="000000" w:themeColor="text1"/>
          <w:sz w:val="24"/>
          <w:szCs w:val="24"/>
        </w:rPr>
        <w:t xml:space="preserve"> года составляет ______________________________________(_________________________________) рубль ____ копейки ‚, и изменению не подлежит. </w:t>
      </w:r>
    </w:p>
    <w:p w14:paraId="54370D62" w14:textId="77777777"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Цена продажи учитывает состояние Недвижимости на момент передачи Покупателю.</w:t>
      </w:r>
    </w:p>
    <w:p w14:paraId="5F095758" w14:textId="77777777"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Задаток в сумме __________________ (________) руб. 00 коп., внесенный Покупателем в обеспечение исполнения обязательств как участника торгов, засчитывается в счет оплаты Имущества.</w:t>
      </w:r>
    </w:p>
    <w:p w14:paraId="0468B6A5" w14:textId="77777777"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 xml:space="preserve">6. Я, </w:t>
      </w:r>
      <w:r w:rsidRPr="008546C9">
        <w:rPr>
          <w:rFonts w:ascii="Times New Roman" w:hAnsi="Times New Roman" w:cs="Times New Roman"/>
          <w:color w:val="000000" w:themeColor="text1"/>
          <w:sz w:val="24"/>
          <w:szCs w:val="24"/>
          <w:u w:val="single"/>
        </w:rPr>
        <w:t>ФИО Покупателя</w:t>
      </w:r>
      <w:r w:rsidRPr="008546C9">
        <w:rPr>
          <w:rFonts w:ascii="Times New Roman" w:hAnsi="Times New Roman" w:cs="Times New Roman"/>
          <w:color w:val="000000" w:themeColor="text1"/>
          <w:sz w:val="24"/>
          <w:szCs w:val="24"/>
        </w:rPr>
        <w:t xml:space="preserve">  купил у </w:t>
      </w:r>
      <w:r w:rsidRPr="008546C9">
        <w:rPr>
          <w:rFonts w:ascii="Times New Roman" w:hAnsi="Times New Roman" w:cs="Times New Roman"/>
          <w:color w:val="000000" w:themeColor="text1"/>
          <w:sz w:val="24"/>
          <w:szCs w:val="24"/>
          <w:u w:val="single"/>
        </w:rPr>
        <w:t>ФИО Продавца</w:t>
      </w:r>
      <w:r w:rsidRPr="008546C9">
        <w:rPr>
          <w:rFonts w:ascii="Times New Roman" w:hAnsi="Times New Roman" w:cs="Times New Roman"/>
          <w:color w:val="000000" w:themeColor="text1"/>
          <w:sz w:val="24"/>
          <w:szCs w:val="24"/>
        </w:rPr>
        <w:t xml:space="preserve">  указанные  доли Недвижимости  за ____________ (___________________________________________________________________) рубль  __ копейки.</w:t>
      </w:r>
    </w:p>
    <w:p w14:paraId="1B6675F3" w14:textId="383F8E01" w:rsidR="0003746A"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7. Оплата по договору купли-продажи производится в течение 30 дней с даты его подписания в нотариальной форме,  путем перечисления цены продажи, за минусом уплаченного задатка, на счет Продавца:</w:t>
      </w:r>
    </w:p>
    <w:p w14:paraId="654AB1E5" w14:textId="55E12779" w:rsidR="00772224" w:rsidRPr="00FC0F18" w:rsidRDefault="00772224" w:rsidP="00FC0F18">
      <w:pPr>
        <w:widowControl w:val="0"/>
        <w:shd w:val="clear" w:color="auto" w:fill="FFFFFF"/>
        <w:autoSpaceDE w:val="0"/>
        <w:autoSpaceDN w:val="0"/>
        <w:adjustRightInd w:val="0"/>
        <w:spacing w:after="0" w:line="240" w:lineRule="auto"/>
        <w:jc w:val="both"/>
        <w:rPr>
          <w:rFonts w:ascii="Times New Roman" w:eastAsia="Times New Roman" w:hAnsi="Times New Roman"/>
          <w:color w:val="000000" w:themeColor="text1"/>
          <w:sz w:val="24"/>
          <w:szCs w:val="24"/>
          <w:lang w:eastAsia="ru-RU"/>
        </w:rPr>
      </w:pPr>
      <w:r w:rsidRPr="00FC0F18">
        <w:rPr>
          <w:rFonts w:ascii="Times New Roman" w:eastAsia="Times New Roman" w:hAnsi="Times New Roman"/>
          <w:color w:val="000000" w:themeColor="text1"/>
          <w:sz w:val="24"/>
          <w:szCs w:val="24"/>
          <w:lang w:eastAsia="ru-RU"/>
        </w:rPr>
        <w:t>р/с 40817810</w:t>
      </w:r>
      <w:r w:rsidR="00FC0F18" w:rsidRPr="00FC0F18">
        <w:rPr>
          <w:rFonts w:ascii="Times New Roman" w:eastAsia="Times New Roman" w:hAnsi="Times New Roman"/>
          <w:color w:val="000000" w:themeColor="text1"/>
          <w:sz w:val="24"/>
          <w:szCs w:val="24"/>
          <w:lang w:eastAsia="ru-RU"/>
        </w:rPr>
        <w:t>33812269</w:t>
      </w:r>
      <w:r w:rsidR="00FC0F18" w:rsidRPr="00FC0F18">
        <w:rPr>
          <w:rFonts w:ascii="Times New Roman" w:eastAsia="Times New Roman" w:hAnsi="Times New Roman"/>
          <w:color w:val="000000" w:themeColor="text1"/>
          <w:sz w:val="24"/>
          <w:szCs w:val="24"/>
          <w:lang w:eastAsia="ru-RU"/>
        </w:rPr>
        <w:t>2950</w:t>
      </w:r>
      <w:r w:rsidR="00FC0F18" w:rsidRPr="00FC0F18">
        <w:rPr>
          <w:rFonts w:ascii="Times New Roman" w:eastAsia="Times New Roman" w:hAnsi="Times New Roman"/>
          <w:color w:val="000000" w:themeColor="text1"/>
          <w:sz w:val="24"/>
          <w:szCs w:val="24"/>
          <w:lang w:eastAsia="ru-RU"/>
        </w:rPr>
        <w:t xml:space="preserve"> </w:t>
      </w:r>
      <w:r w:rsidRPr="00FC0F18">
        <w:rPr>
          <w:rFonts w:ascii="Times New Roman" w:eastAsia="Times New Roman" w:hAnsi="Times New Roman"/>
          <w:color w:val="000000" w:themeColor="text1"/>
          <w:sz w:val="24"/>
          <w:szCs w:val="24"/>
          <w:lang w:eastAsia="ru-RU"/>
        </w:rPr>
        <w:t xml:space="preserve">в </w:t>
      </w:r>
      <w:r w:rsidRPr="00FC0F18">
        <w:rPr>
          <w:rFonts w:ascii="Times New Roman" w:hAnsi="Times New Roman"/>
          <w:noProof/>
          <w:color w:val="000000" w:themeColor="text1"/>
          <w:sz w:val="24"/>
          <w:szCs w:val="24"/>
        </w:rPr>
        <w:t>ПАО Сбербанк (Московский банк Сбербанка России, структурное подразделение №9038/0420), к/с 30101810400000000225, БИК 044525225.</w:t>
      </w:r>
    </w:p>
    <w:p w14:paraId="79379B38" w14:textId="515D4E86" w:rsidR="00772224" w:rsidRPr="00951557" w:rsidRDefault="00772224" w:rsidP="00772224">
      <w:pPr>
        <w:jc w:val="both"/>
        <w:rPr>
          <w:rFonts w:ascii="Times New Roman" w:hAnsi="Times New Roman" w:cs="Times New Roman"/>
          <w:color w:val="FF0000"/>
          <w:sz w:val="24"/>
          <w:szCs w:val="24"/>
        </w:rPr>
      </w:pPr>
      <w:r w:rsidRPr="00C247F2">
        <w:rPr>
          <w:rFonts w:ascii="Times New Roman" w:eastAsia="Times New Roman" w:hAnsi="Times New Roman"/>
          <w:color w:val="000000" w:themeColor="text1"/>
          <w:sz w:val="24"/>
          <w:szCs w:val="24"/>
          <w:lang w:eastAsia="ru-RU"/>
        </w:rPr>
        <w:t>Получатель пла</w:t>
      </w:r>
      <w:r w:rsidR="00FC0F18">
        <w:rPr>
          <w:rFonts w:ascii="Times New Roman" w:eastAsia="Times New Roman" w:hAnsi="Times New Roman"/>
          <w:color w:val="000000" w:themeColor="text1"/>
          <w:sz w:val="24"/>
          <w:szCs w:val="24"/>
          <w:lang w:eastAsia="ru-RU"/>
        </w:rPr>
        <w:t>6929</w:t>
      </w:r>
      <w:r w:rsidRPr="00C247F2">
        <w:rPr>
          <w:rFonts w:ascii="Times New Roman" w:eastAsia="Times New Roman" w:hAnsi="Times New Roman"/>
          <w:color w:val="000000" w:themeColor="text1"/>
          <w:sz w:val="24"/>
          <w:szCs w:val="24"/>
          <w:lang w:eastAsia="ru-RU"/>
        </w:rPr>
        <w:t xml:space="preserve">тежа – </w:t>
      </w:r>
      <w:r w:rsidR="00C247F2" w:rsidRPr="00C247F2">
        <w:rPr>
          <w:rFonts w:ascii="Times New Roman" w:eastAsia="Times New Roman" w:hAnsi="Times New Roman"/>
          <w:color w:val="000000" w:themeColor="text1"/>
          <w:sz w:val="24"/>
          <w:szCs w:val="24"/>
          <w:lang w:eastAsia="ru-RU"/>
        </w:rPr>
        <w:t>Рулякова Оксана Петровна.</w:t>
      </w:r>
    </w:p>
    <w:p w14:paraId="4889BBE7" w14:textId="77777777"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Обязанность Покупателя по оплате цены продажи  считается исполненной с момента поступления денежных средств в сумме, указанной в п. 5. настоящего договора, на расчетный счет Продавца.</w:t>
      </w:r>
    </w:p>
    <w:p w14:paraId="66FA5E83" w14:textId="77777777"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В случае, если Покупатель не внес оставшуюся часть оплаты в срок, предусмотренный договором купли-продажи имущества Должника, договор считается расторгнутым и внесенный задаток не возвращается.</w:t>
      </w:r>
    </w:p>
    <w:p w14:paraId="2E08C060" w14:textId="77777777"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8. Сторонам нотариусом разъяснено, что соглашение о цене является существенным условием настоящего договора и, в случае сокрытия ими подлинной цены долей Недвижимости и истинных намерений, они самостоятельно несут риск признания сделки недействительной, а также риск наступления иных отрицательных последствий.</w:t>
      </w:r>
    </w:p>
    <w:p w14:paraId="20C8F539" w14:textId="77777777"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 xml:space="preserve">9. Стороны в присутствии нотариуса дают друг другу заверения в том, что они не признаны судом недееспособными, в дееспособности не ограничены, под опекой, попечительством, а также патронажем не состоят, не состоят на учете в психоневрологическом и </w:t>
      </w:r>
      <w:r w:rsidRPr="008546C9">
        <w:rPr>
          <w:rFonts w:ascii="Times New Roman" w:hAnsi="Times New Roman" w:cs="Times New Roman"/>
          <w:color w:val="000000" w:themeColor="text1"/>
          <w:sz w:val="24"/>
          <w:szCs w:val="24"/>
        </w:rPr>
        <w:lastRenderedPageBreak/>
        <w:t>наркологическом диспансерах, по состоянию здоровья могут самостоятельно осуществлять и защищать свои права и исполнять обязанности, не страдают заболеваниями, препятствующими осознавать суть подписываемого договора и обстоятельств его заключения, а так же правовые последствия его исполнения.</w:t>
      </w:r>
    </w:p>
    <w:p w14:paraId="58745715" w14:textId="77777777"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10. Продавец заверяет, что до подписания настоящего договора указанная Недвижимость никому не продано, не подарено, не обещано в дар, не пожертвовано, не является предметом предварительного договора, направленного на отчуждение третьим лицам, не заложено, в споре, под арестом или запрещением не состоит, арендой не обременено, не передано в качестве вклада в уставной капитал.</w:t>
      </w:r>
    </w:p>
    <w:p w14:paraId="023DB67F" w14:textId="77777777"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 xml:space="preserve">11. В соответствии со статьей 431.2 Гражданского Кодекса Российской Федерации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предусмотренную договором неустойку. Предусмотренная настоящей статьей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 </w:t>
      </w:r>
    </w:p>
    <w:p w14:paraId="148ECEE7" w14:textId="311FEC7B"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 xml:space="preserve">12. По настоящему договору нотариусом проведены необходимые проверочные мероприятия в соответствии с Регламентом совершения нотариусами нотариальных действий, устанавливающим объем информации, необходимой нотариусу для совершения нотариальных действий, и способ ее фиксирования, подтвержденным приказом Минюста России от 30 августа 2017 года № 156 «Об утверждении регламента совершения нотариусами нотариальных действий, устанавливающего объем информации, необходимой нотариусу для совершения нотариальных действий, и способ ее фиксирования». Информация, полученная в результате проведенных мероприятий, доведена нотариусом до сведения сторон настоящего договора и стороны подтверждают правильность полученной информации от  нотариуса. </w:t>
      </w:r>
    </w:p>
    <w:p w14:paraId="45A42034" w14:textId="77777777"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Принадлежность указанной Недвижимости Продавцу установлена по сведениям Единого государственного реестра недвижимости.</w:t>
      </w:r>
    </w:p>
    <w:p w14:paraId="447442C8" w14:textId="265A31F6"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13. Отчуждаемые доли Недвижимости правами других лиц не обременены, ограничений в пользовании долей не имеется, что подтверждается Выпиской № ______________, выданной «__»_______202</w:t>
      </w:r>
      <w:r w:rsidR="0003746A" w:rsidRPr="008546C9">
        <w:rPr>
          <w:rFonts w:ascii="Times New Roman" w:hAnsi="Times New Roman" w:cs="Times New Roman"/>
          <w:color w:val="000000" w:themeColor="text1"/>
          <w:sz w:val="24"/>
          <w:szCs w:val="24"/>
        </w:rPr>
        <w:t>3</w:t>
      </w:r>
      <w:r w:rsidRPr="008546C9">
        <w:rPr>
          <w:rFonts w:ascii="Times New Roman" w:hAnsi="Times New Roman" w:cs="Times New Roman"/>
          <w:color w:val="000000" w:themeColor="text1"/>
          <w:sz w:val="24"/>
          <w:szCs w:val="24"/>
        </w:rPr>
        <w:t xml:space="preserve"> года Филиалом федерального  государственного бюджетного учреждения "Федеральная кадастровая палата Росреестра" по Московской области.</w:t>
      </w:r>
    </w:p>
    <w:p w14:paraId="3B32CEF8" w14:textId="77777777"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 xml:space="preserve">14. </w:t>
      </w:r>
      <w:r w:rsidRPr="008546C9">
        <w:rPr>
          <w:rFonts w:ascii="Times New Roman" w:hAnsi="Times New Roman" w:cs="Times New Roman"/>
          <w:color w:val="000000" w:themeColor="text1"/>
          <w:sz w:val="24"/>
          <w:szCs w:val="24"/>
          <w:u w:val="single"/>
        </w:rPr>
        <w:t>Покупатель</w:t>
      </w:r>
      <w:r w:rsidRPr="008546C9">
        <w:rPr>
          <w:rFonts w:ascii="Times New Roman" w:hAnsi="Times New Roman" w:cs="Times New Roman"/>
          <w:color w:val="000000" w:themeColor="text1"/>
          <w:sz w:val="24"/>
          <w:szCs w:val="24"/>
        </w:rPr>
        <w:t xml:space="preserve">  заверяет, что ему, известно о том, что:</w:t>
      </w:r>
    </w:p>
    <w:p w14:paraId="168585FC" w14:textId="77777777"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 xml:space="preserve">- Недвижимость  продается в состоянии «как есть».  Покупатель осмотрел продаваемую Недвижимость и не имеет претензий по его состоянию и комплектности. </w:t>
      </w:r>
    </w:p>
    <w:p w14:paraId="1B71C8C6" w14:textId="77777777"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 xml:space="preserve">15. Заявление </w:t>
      </w:r>
      <w:r w:rsidRPr="008546C9">
        <w:rPr>
          <w:rFonts w:ascii="Times New Roman" w:hAnsi="Times New Roman" w:cs="Times New Roman"/>
          <w:color w:val="000000" w:themeColor="text1"/>
          <w:sz w:val="24"/>
          <w:szCs w:val="24"/>
          <w:u w:val="single"/>
        </w:rPr>
        <w:t>Покупателя</w:t>
      </w:r>
      <w:r w:rsidRPr="008546C9">
        <w:rPr>
          <w:rFonts w:ascii="Times New Roman" w:hAnsi="Times New Roman" w:cs="Times New Roman"/>
          <w:color w:val="000000" w:themeColor="text1"/>
          <w:sz w:val="24"/>
          <w:szCs w:val="24"/>
        </w:rPr>
        <w:t xml:space="preserve"> о том, что он в зарегистрированном браке не состоит, подлинность подписи на котором засвидетельствована нотариусом имеется. Настоящее заявление хранится в делах нотариальной конторы. </w:t>
      </w:r>
    </w:p>
    <w:p w14:paraId="77301E8E" w14:textId="77777777"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lastRenderedPageBreak/>
        <w:t>16. Ответственность и права сторон, не предусмотренные в настоящем договоре, определяются в соответствии с законодательством Российской Федерации.</w:t>
      </w:r>
    </w:p>
    <w:p w14:paraId="0C112A7F" w14:textId="77777777"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 xml:space="preserve">17. Право собственности на указанные  доли Недвижимости возникает у </w:t>
      </w:r>
      <w:r w:rsidRPr="008546C9">
        <w:rPr>
          <w:rFonts w:ascii="Times New Roman" w:hAnsi="Times New Roman" w:cs="Times New Roman"/>
          <w:color w:val="000000" w:themeColor="text1"/>
          <w:sz w:val="24"/>
          <w:szCs w:val="24"/>
          <w:u w:val="single"/>
        </w:rPr>
        <w:t>Продавца</w:t>
      </w:r>
      <w:r w:rsidRPr="008546C9">
        <w:rPr>
          <w:rFonts w:ascii="Times New Roman" w:hAnsi="Times New Roman" w:cs="Times New Roman"/>
          <w:color w:val="000000" w:themeColor="text1"/>
          <w:sz w:val="24"/>
          <w:szCs w:val="24"/>
        </w:rPr>
        <w:t xml:space="preserve"> с момента государственной регистрации перехода права собственности в Едином государственном реестре недвижимости.</w:t>
      </w:r>
    </w:p>
    <w:p w14:paraId="0997F5D3" w14:textId="77777777"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 xml:space="preserve">18. Сторонам нотариусом разъяснен порядок представления в электронной форме заявления о государственной регистрации прав после удостоверения договора. </w:t>
      </w:r>
    </w:p>
    <w:p w14:paraId="25BE4F29" w14:textId="77777777"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19. В соответствии со статьей 556 Гражданского кодекса Российской Федерации при передаче недвижимого имущества стороны составляют в обязательном порядке передаточный акт.</w:t>
      </w:r>
    </w:p>
    <w:p w14:paraId="10EF9185" w14:textId="77777777"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Недвижимость передается и передаточный акт подписывается Продавцом после полной оплаты цены продажи на расчетный счет Продавца.</w:t>
      </w:r>
    </w:p>
    <w:p w14:paraId="51AE4294" w14:textId="7C2CF7B3"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Прием-Передача Недвижимости должна быть осуществлена в течение 10 рабочих дней со дня полной оплаты цены продажи на расчетный счет Продавца и подписания настоящего договора.</w:t>
      </w:r>
    </w:p>
    <w:p w14:paraId="253D0880" w14:textId="27A5A29C"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Риск случайной гибели или повреждения Имущества переходит от Продавца к Покупателю с момента подписания передаточного акта. В случае уклонения Покупателя от приемки Имущества или от подписания передаточного акта риск случайной  гибели или повреждения Имущества переходит от Продавца к Покупателю по истечении срока, предусмотренного для прием</w:t>
      </w:r>
      <w:r w:rsidR="0024524F" w:rsidRPr="008546C9">
        <w:rPr>
          <w:rFonts w:ascii="Times New Roman" w:hAnsi="Times New Roman" w:cs="Times New Roman"/>
          <w:color w:val="000000" w:themeColor="text1"/>
          <w:sz w:val="24"/>
          <w:szCs w:val="24"/>
        </w:rPr>
        <w:t>а</w:t>
      </w:r>
      <w:r w:rsidRPr="008546C9">
        <w:rPr>
          <w:rFonts w:ascii="Times New Roman" w:hAnsi="Times New Roman" w:cs="Times New Roman"/>
          <w:color w:val="000000" w:themeColor="text1"/>
          <w:sz w:val="24"/>
          <w:szCs w:val="24"/>
        </w:rPr>
        <w:t>-передачи Недвижимости.</w:t>
      </w:r>
    </w:p>
    <w:p w14:paraId="317BDD15" w14:textId="77777777"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 xml:space="preserve">20. Содержание статей 167, 170, 179, 209, 223, 431.2, 460, 469, 475, 477, 551, 556 Гражданского кодекса Российской Федерации и статьи 35 Земельного’ кодекса Российской Федерации нотариусом сторонам разъяснено. </w:t>
      </w:r>
    </w:p>
    <w:p w14:paraId="77DD4C83" w14:textId="77777777"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21. Расходы по заключению настоящего договора оплачивает Покупатель.</w:t>
      </w:r>
    </w:p>
    <w:p w14:paraId="7FCD2E47" w14:textId="77777777"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22. Настоящий договор прочитан вслух и содержит весь объем соглашений между сторонами в отношении предмета настоящего договора, отменяет и делает недействительными все другие обязательства или представления,  договора, которые могли быть приняты или сделаны сторонами, будь то в устной или письменной форме, до заключения настоящего договора.</w:t>
      </w:r>
    </w:p>
    <w:p w14:paraId="7D75612F" w14:textId="0DB3DDB9"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 xml:space="preserve">23. Настоящий договор составлен в трех экземплярах, один из которых хранится в делах нотариуса </w:t>
      </w:r>
      <w:r w:rsidR="00CD0B6A" w:rsidRPr="008546C9">
        <w:rPr>
          <w:rFonts w:ascii="Times New Roman" w:hAnsi="Times New Roman" w:cs="Times New Roman"/>
          <w:color w:val="000000" w:themeColor="text1"/>
          <w:sz w:val="24"/>
          <w:szCs w:val="24"/>
        </w:rPr>
        <w:t>___________________________________________________________________</w:t>
      </w:r>
      <w:r w:rsidRPr="008546C9">
        <w:rPr>
          <w:rFonts w:ascii="Times New Roman" w:hAnsi="Times New Roman" w:cs="Times New Roman"/>
          <w:color w:val="000000" w:themeColor="text1"/>
          <w:sz w:val="24"/>
          <w:szCs w:val="24"/>
        </w:rPr>
        <w:t xml:space="preserve">. по адресу: </w:t>
      </w:r>
      <w:r w:rsidR="00CD0B6A" w:rsidRPr="008546C9">
        <w:rPr>
          <w:rFonts w:ascii="Times New Roman" w:hAnsi="Times New Roman" w:cs="Times New Roman"/>
          <w:color w:val="000000" w:themeColor="text1"/>
          <w:sz w:val="24"/>
          <w:szCs w:val="24"/>
        </w:rPr>
        <w:t>__________________________________________________________________</w:t>
      </w:r>
      <w:r w:rsidRPr="008546C9">
        <w:rPr>
          <w:rFonts w:ascii="Times New Roman" w:hAnsi="Times New Roman" w:cs="Times New Roman"/>
          <w:color w:val="000000" w:themeColor="text1"/>
          <w:sz w:val="24"/>
          <w:szCs w:val="24"/>
        </w:rPr>
        <w:t xml:space="preserve">по экземпляру выдается </w:t>
      </w:r>
      <w:r w:rsidRPr="008546C9">
        <w:rPr>
          <w:rFonts w:ascii="Times New Roman" w:hAnsi="Times New Roman" w:cs="Times New Roman"/>
          <w:color w:val="000000" w:themeColor="text1"/>
          <w:sz w:val="24"/>
          <w:szCs w:val="24"/>
          <w:u w:val="single"/>
        </w:rPr>
        <w:t>Покупателю</w:t>
      </w:r>
      <w:r w:rsidRPr="008546C9">
        <w:rPr>
          <w:rFonts w:ascii="Times New Roman" w:hAnsi="Times New Roman" w:cs="Times New Roman"/>
          <w:color w:val="000000" w:themeColor="text1"/>
          <w:sz w:val="24"/>
          <w:szCs w:val="24"/>
        </w:rPr>
        <w:t xml:space="preserve"> и </w:t>
      </w:r>
      <w:r w:rsidRPr="008546C9">
        <w:rPr>
          <w:rFonts w:ascii="Times New Roman" w:hAnsi="Times New Roman" w:cs="Times New Roman"/>
          <w:color w:val="000000" w:themeColor="text1"/>
          <w:sz w:val="24"/>
          <w:szCs w:val="24"/>
          <w:u w:val="single"/>
        </w:rPr>
        <w:t>Продавцу</w:t>
      </w:r>
      <w:r w:rsidRPr="008546C9">
        <w:rPr>
          <w:rFonts w:ascii="Times New Roman" w:hAnsi="Times New Roman" w:cs="Times New Roman"/>
          <w:color w:val="000000" w:themeColor="text1"/>
          <w:sz w:val="24"/>
          <w:szCs w:val="24"/>
        </w:rPr>
        <w:t xml:space="preserve"> в лице </w:t>
      </w:r>
      <w:r w:rsidR="00CD0B6A" w:rsidRPr="008546C9">
        <w:rPr>
          <w:rFonts w:ascii="Times New Roman" w:hAnsi="Times New Roman" w:cs="Times New Roman"/>
          <w:color w:val="000000" w:themeColor="text1"/>
          <w:sz w:val="24"/>
          <w:szCs w:val="24"/>
        </w:rPr>
        <w:t>______________________________.</w:t>
      </w:r>
    </w:p>
    <w:p w14:paraId="1B1E50F9" w14:textId="77777777"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 xml:space="preserve">Содержание настоящего договора его участникам зачитано вслух. </w:t>
      </w:r>
    </w:p>
    <w:p w14:paraId="75150E89" w14:textId="4F2C66E7"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Мы, как участники сделки, понимаем разъяснения нотариуса о правовых последствиях совершаемой сделк</w:t>
      </w:r>
      <w:r w:rsidR="00CD0B6A" w:rsidRPr="008546C9">
        <w:rPr>
          <w:rFonts w:ascii="Times New Roman" w:hAnsi="Times New Roman" w:cs="Times New Roman"/>
          <w:color w:val="000000" w:themeColor="text1"/>
          <w:sz w:val="24"/>
          <w:szCs w:val="24"/>
        </w:rPr>
        <w:t>и</w:t>
      </w:r>
      <w:r w:rsidRPr="008546C9">
        <w:rPr>
          <w:rFonts w:ascii="Times New Roman" w:hAnsi="Times New Roman" w:cs="Times New Roman"/>
          <w:color w:val="000000" w:themeColor="text1"/>
          <w:sz w:val="24"/>
          <w:szCs w:val="24"/>
        </w:rPr>
        <w:t xml:space="preserve">. Условия сделки соответствуют нашим действительным намерениям. </w:t>
      </w:r>
    </w:p>
    <w:p w14:paraId="43DB92CF" w14:textId="77777777"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 xml:space="preserve">Информация, установленная нотариусом с наших слов, внесена в текст сделки верно. </w:t>
      </w:r>
    </w:p>
    <w:p w14:paraId="599BDE8C" w14:textId="77777777" w:rsidR="001B721D" w:rsidRPr="008546C9" w:rsidRDefault="001B721D">
      <w:pPr>
        <w:jc w:val="both"/>
        <w:rPr>
          <w:rFonts w:ascii="Times New Roman" w:hAnsi="Times New Roman" w:cs="Times New Roman"/>
          <w:color w:val="000000" w:themeColor="text1"/>
          <w:sz w:val="24"/>
          <w:szCs w:val="24"/>
        </w:rPr>
      </w:pPr>
    </w:p>
    <w:p w14:paraId="4BB58869" w14:textId="77777777" w:rsidR="001B721D" w:rsidRPr="008546C9" w:rsidRDefault="00000000">
      <w:pPr>
        <w:jc w:val="both"/>
        <w:rPr>
          <w:rFonts w:ascii="Times New Roman" w:hAnsi="Times New Roman" w:cs="Times New Roman"/>
          <w:color w:val="000000" w:themeColor="text1"/>
          <w:sz w:val="24"/>
          <w:szCs w:val="24"/>
        </w:rPr>
      </w:pPr>
      <w:r w:rsidRPr="008546C9">
        <w:rPr>
          <w:rFonts w:ascii="Times New Roman" w:hAnsi="Times New Roman" w:cs="Times New Roman"/>
          <w:color w:val="000000" w:themeColor="text1"/>
          <w:sz w:val="24"/>
          <w:szCs w:val="24"/>
        </w:rPr>
        <w:t>Продавец ____________________________________________________________________</w:t>
      </w:r>
    </w:p>
    <w:p w14:paraId="0E3EFF09" w14:textId="77777777" w:rsidR="001B721D" w:rsidRPr="00B20086" w:rsidRDefault="00000000">
      <w:pPr>
        <w:jc w:val="both"/>
        <w:rPr>
          <w:rFonts w:ascii="Times New Roman" w:hAnsi="Times New Roman" w:cs="Times New Roman"/>
          <w:color w:val="000000" w:themeColor="text1"/>
          <w:sz w:val="24"/>
          <w:szCs w:val="24"/>
        </w:rPr>
      </w:pPr>
      <w:r w:rsidRPr="00B20086">
        <w:rPr>
          <w:rFonts w:ascii="Times New Roman" w:hAnsi="Times New Roman" w:cs="Times New Roman"/>
          <w:color w:val="000000" w:themeColor="text1"/>
          <w:sz w:val="24"/>
          <w:szCs w:val="24"/>
        </w:rPr>
        <w:t>Покупатель ___________________________________________________________________</w:t>
      </w:r>
    </w:p>
    <w:p w14:paraId="29EEF2E4" w14:textId="77777777" w:rsidR="00B20086" w:rsidRPr="00B20086" w:rsidRDefault="00B20086" w:rsidP="00B20086">
      <w:pPr>
        <w:autoSpaceDE w:val="0"/>
        <w:autoSpaceDN w:val="0"/>
        <w:spacing w:after="0" w:line="240" w:lineRule="auto"/>
        <w:jc w:val="center"/>
        <w:rPr>
          <w:rFonts w:ascii="Times New Roman" w:eastAsia="Times New Roman" w:hAnsi="Times New Roman"/>
          <w:b/>
          <w:color w:val="000000" w:themeColor="text1"/>
          <w:sz w:val="24"/>
          <w:szCs w:val="24"/>
          <w:lang w:eastAsia="ru-RU"/>
        </w:rPr>
      </w:pPr>
      <w:r w:rsidRPr="00B20086">
        <w:rPr>
          <w:rFonts w:ascii="Times New Roman" w:eastAsia="Times New Roman" w:hAnsi="Times New Roman"/>
          <w:b/>
          <w:color w:val="000000" w:themeColor="text1"/>
          <w:sz w:val="24"/>
          <w:szCs w:val="24"/>
          <w:lang w:eastAsia="ru-RU"/>
        </w:rPr>
        <w:lastRenderedPageBreak/>
        <w:t>АКТ ПРИЁМА-ПЕРЕДАЧИ</w:t>
      </w:r>
    </w:p>
    <w:p w14:paraId="4EE8F017" w14:textId="77777777" w:rsidR="00B20086" w:rsidRPr="00B20086" w:rsidRDefault="00B20086" w:rsidP="00B20086">
      <w:pPr>
        <w:autoSpaceDE w:val="0"/>
        <w:autoSpaceDN w:val="0"/>
        <w:spacing w:after="0" w:line="240" w:lineRule="auto"/>
        <w:ind w:firstLine="720"/>
        <w:jc w:val="both"/>
        <w:rPr>
          <w:rFonts w:ascii="Times New Roman" w:eastAsia="Times New Roman" w:hAnsi="Times New Roman"/>
          <w:color w:val="000000" w:themeColor="text1"/>
          <w:sz w:val="24"/>
          <w:szCs w:val="24"/>
          <w:lang w:eastAsia="ru-RU"/>
        </w:rPr>
      </w:pPr>
    </w:p>
    <w:p w14:paraId="594F8556" w14:textId="79F114EC" w:rsidR="00B20086" w:rsidRPr="00B20086" w:rsidRDefault="00B20086" w:rsidP="00B20086">
      <w:pPr>
        <w:spacing w:after="0" w:line="240" w:lineRule="auto"/>
        <w:jc w:val="both"/>
        <w:rPr>
          <w:rFonts w:ascii="Times New Roman" w:eastAsia="Calibri" w:hAnsi="Times New Roman"/>
          <w:color w:val="000000" w:themeColor="text1"/>
          <w:sz w:val="24"/>
          <w:szCs w:val="24"/>
        </w:rPr>
      </w:pPr>
      <w:r w:rsidRPr="00B20086">
        <w:rPr>
          <w:rFonts w:ascii="Times New Roman" w:hAnsi="Times New Roman"/>
          <w:color w:val="000000" w:themeColor="text1"/>
          <w:sz w:val="24"/>
          <w:szCs w:val="24"/>
        </w:rPr>
        <w:t xml:space="preserve">г._________                                                                                            </w:t>
      </w:r>
      <w:r w:rsidRPr="00B20086">
        <w:rPr>
          <w:rFonts w:ascii="Times New Roman" w:hAnsi="Times New Roman"/>
          <w:noProof/>
          <w:color w:val="000000" w:themeColor="text1"/>
          <w:sz w:val="24"/>
          <w:szCs w:val="24"/>
        </w:rPr>
        <w:t>«__»__________ 2023 г.</w:t>
      </w:r>
    </w:p>
    <w:p w14:paraId="5ABB0C0F" w14:textId="77777777" w:rsidR="00B20086" w:rsidRPr="00B20086" w:rsidRDefault="00B20086" w:rsidP="00B20086">
      <w:pPr>
        <w:spacing w:after="0" w:line="240" w:lineRule="auto"/>
        <w:jc w:val="both"/>
        <w:rPr>
          <w:rFonts w:ascii="Times New Roman" w:hAnsi="Times New Roman"/>
          <w:color w:val="FF0000"/>
          <w:sz w:val="24"/>
          <w:szCs w:val="24"/>
        </w:rPr>
      </w:pPr>
    </w:p>
    <w:p w14:paraId="5F951188" w14:textId="77777777" w:rsidR="00B20086" w:rsidRPr="00125C91" w:rsidRDefault="00B20086" w:rsidP="00B20086">
      <w:pPr>
        <w:ind w:firstLine="708"/>
        <w:jc w:val="both"/>
        <w:rPr>
          <w:rFonts w:ascii="Times New Roman" w:hAnsi="Times New Roman" w:cs="Times New Roman"/>
          <w:color w:val="000000" w:themeColor="text1"/>
          <w:sz w:val="24"/>
          <w:szCs w:val="24"/>
        </w:rPr>
      </w:pPr>
      <w:r w:rsidRPr="00125C91">
        <w:rPr>
          <w:rFonts w:ascii="Times New Roman" w:hAnsi="Times New Roman" w:cs="Times New Roman"/>
          <w:color w:val="000000" w:themeColor="text1"/>
          <w:sz w:val="24"/>
          <w:szCs w:val="24"/>
        </w:rPr>
        <w:t xml:space="preserve">Мы, гр. (ФИО Продавца), «____»__________, года рождения, место рождения: ________  гражданство: Российская Федерация, пол: _______, паспорт ____ №________, выданный ______________ «__»____________ года, код подразделения __________, зарегистрированный по адресу: ________________________________________________________, ИНН _____________________, в лице финансового управляющего - _________________________, действующего на основании </w:t>
      </w:r>
      <w:r w:rsidRPr="00125C91">
        <w:rPr>
          <w:rFonts w:ascii="Times New Roman" w:hAnsi="Times New Roman" w:cs="Times New Roman"/>
          <w:noProof/>
          <w:color w:val="000000" w:themeColor="text1"/>
          <w:sz w:val="24"/>
          <w:szCs w:val="24"/>
        </w:rPr>
        <w:t>Решения Арбитражного суда Московской области от 16.03.2022 г. по делу № А41-3060/22</w:t>
      </w:r>
      <w:r w:rsidRPr="00125C91">
        <w:rPr>
          <w:rStyle w:val="js-case-header-casenum"/>
          <w:rFonts w:ascii="Times New Roman" w:hAnsi="Times New Roman"/>
          <w:color w:val="000000" w:themeColor="text1"/>
          <w:sz w:val="24"/>
          <w:szCs w:val="24"/>
          <w:bdr w:val="none" w:sz="0" w:space="0" w:color="auto" w:frame="1"/>
        </w:rPr>
        <w:t>, именуемый в дальнейшем «Продавец»</w:t>
      </w:r>
      <w:r w:rsidRPr="00125C91">
        <w:rPr>
          <w:rFonts w:ascii="Times New Roman" w:hAnsi="Times New Roman"/>
          <w:noProof/>
          <w:color w:val="000000" w:themeColor="text1"/>
          <w:sz w:val="24"/>
          <w:szCs w:val="24"/>
        </w:rPr>
        <w:t xml:space="preserve">, </w:t>
      </w:r>
      <w:r w:rsidRPr="00125C91">
        <w:rPr>
          <w:rFonts w:ascii="Times New Roman" w:hAnsi="Times New Roman" w:cs="Times New Roman"/>
          <w:color w:val="000000" w:themeColor="text1"/>
          <w:sz w:val="24"/>
          <w:szCs w:val="24"/>
        </w:rPr>
        <w:t xml:space="preserve">с одной стороны, и </w:t>
      </w:r>
    </w:p>
    <w:p w14:paraId="74CE8577" w14:textId="77777777" w:rsidR="00B20086" w:rsidRPr="00125C91" w:rsidRDefault="00B20086" w:rsidP="00B20086">
      <w:pPr>
        <w:jc w:val="both"/>
        <w:rPr>
          <w:rFonts w:ascii="Times New Roman" w:hAnsi="Times New Roman" w:cs="Times New Roman"/>
          <w:color w:val="000000" w:themeColor="text1"/>
          <w:sz w:val="24"/>
          <w:szCs w:val="24"/>
        </w:rPr>
      </w:pPr>
      <w:r w:rsidRPr="00125C91">
        <w:rPr>
          <w:rFonts w:ascii="Times New Roman" w:hAnsi="Times New Roman" w:cs="Times New Roman"/>
          <w:color w:val="000000" w:themeColor="text1"/>
          <w:sz w:val="24"/>
          <w:szCs w:val="24"/>
        </w:rPr>
        <w:t xml:space="preserve"> и гр. </w:t>
      </w:r>
      <w:r w:rsidRPr="00125C91">
        <w:rPr>
          <w:rFonts w:ascii="Times New Roman" w:hAnsi="Times New Roman" w:cs="Times New Roman"/>
          <w:color w:val="000000" w:themeColor="text1"/>
          <w:sz w:val="24"/>
          <w:szCs w:val="24"/>
          <w:u w:val="single"/>
        </w:rPr>
        <w:t>ФИО</w:t>
      </w:r>
      <w:r w:rsidRPr="00125C91">
        <w:rPr>
          <w:rFonts w:ascii="Times New Roman" w:hAnsi="Times New Roman" w:cs="Times New Roman"/>
          <w:color w:val="000000" w:themeColor="text1"/>
          <w:sz w:val="24"/>
          <w:szCs w:val="24"/>
        </w:rPr>
        <w:t xml:space="preserve"> , _______ года рождения, место рождения: _________________________, пол: _________, паспорт _________, выданный ___________________ «__»___________ года, код подразделения. ____, проживающий по адресу: ____________________________________________________________________________________, далее именуемый «Покупатель», с другой стороны, совместно именуемые «Стороны»,</w:t>
      </w:r>
    </w:p>
    <w:p w14:paraId="70213AB2" w14:textId="7543F05C" w:rsidR="00B20086" w:rsidRPr="00125C91" w:rsidRDefault="00B20086" w:rsidP="00B20086">
      <w:pPr>
        <w:jc w:val="both"/>
        <w:rPr>
          <w:rFonts w:ascii="Times New Roman" w:hAnsi="Times New Roman" w:cs="Times New Roman"/>
          <w:color w:val="000000" w:themeColor="text1"/>
          <w:sz w:val="24"/>
          <w:szCs w:val="24"/>
        </w:rPr>
      </w:pPr>
      <w:r w:rsidRPr="00125C91">
        <w:rPr>
          <w:rFonts w:ascii="Times New Roman" w:hAnsi="Times New Roman" w:cs="Times New Roman"/>
          <w:color w:val="000000" w:themeColor="text1"/>
          <w:sz w:val="24"/>
          <w:szCs w:val="24"/>
        </w:rPr>
        <w:t>заключили</w:t>
      </w:r>
      <w:r>
        <w:rPr>
          <w:rFonts w:ascii="Times New Roman" w:hAnsi="Times New Roman" w:cs="Times New Roman"/>
          <w:color w:val="000000" w:themeColor="text1"/>
          <w:sz w:val="24"/>
          <w:szCs w:val="24"/>
        </w:rPr>
        <w:t xml:space="preserve"> </w:t>
      </w:r>
      <w:r w:rsidRPr="00125C91">
        <w:rPr>
          <w:rFonts w:ascii="Times New Roman" w:hAnsi="Times New Roman" w:cs="Times New Roman"/>
          <w:color w:val="000000" w:themeColor="text1"/>
          <w:sz w:val="24"/>
          <w:szCs w:val="24"/>
        </w:rPr>
        <w:t xml:space="preserve">настоящий </w:t>
      </w:r>
      <w:r>
        <w:rPr>
          <w:rFonts w:ascii="Times New Roman" w:hAnsi="Times New Roman" w:cs="Times New Roman"/>
          <w:color w:val="000000" w:themeColor="text1"/>
          <w:sz w:val="24"/>
          <w:szCs w:val="24"/>
        </w:rPr>
        <w:t>акт</w:t>
      </w:r>
      <w:r w:rsidRPr="00125C91">
        <w:rPr>
          <w:rFonts w:ascii="Times New Roman" w:hAnsi="Times New Roman" w:cs="Times New Roman"/>
          <w:color w:val="000000" w:themeColor="text1"/>
          <w:sz w:val="24"/>
          <w:szCs w:val="24"/>
        </w:rPr>
        <w:t xml:space="preserve"> о нижеследующем: </w:t>
      </w:r>
      <w:r w:rsidRPr="00125C91">
        <w:rPr>
          <w:rFonts w:ascii="Times New Roman" w:hAnsi="Times New Roman" w:cs="Times New Roman"/>
          <w:color w:val="000000" w:themeColor="text1"/>
          <w:sz w:val="24"/>
          <w:szCs w:val="24"/>
          <w:u w:val="single"/>
        </w:rPr>
        <w:t>Продавец</w:t>
      </w:r>
      <w:r w:rsidRPr="00125C91">
        <w:rPr>
          <w:rFonts w:ascii="Times New Roman" w:hAnsi="Times New Roman" w:cs="Times New Roman"/>
          <w:color w:val="000000" w:themeColor="text1"/>
          <w:sz w:val="24"/>
          <w:szCs w:val="24"/>
        </w:rPr>
        <w:t xml:space="preserve">, от имени которой действует Финансовый управляющий, продал </w:t>
      </w:r>
      <w:r w:rsidRPr="00125C91">
        <w:rPr>
          <w:rFonts w:ascii="Times New Roman" w:hAnsi="Times New Roman" w:cs="Times New Roman"/>
          <w:color w:val="000000" w:themeColor="text1"/>
          <w:sz w:val="24"/>
          <w:szCs w:val="24"/>
          <w:u w:val="single"/>
        </w:rPr>
        <w:t>Покупателю</w:t>
      </w:r>
      <w:r w:rsidRPr="00125C91">
        <w:rPr>
          <w:rFonts w:ascii="Times New Roman" w:hAnsi="Times New Roman" w:cs="Times New Roman"/>
          <w:color w:val="000000" w:themeColor="text1"/>
          <w:sz w:val="24"/>
          <w:szCs w:val="24"/>
        </w:rPr>
        <w:t xml:space="preserve"> принадлежащую  ему по праву общей долевой собственности: </w:t>
      </w:r>
    </w:p>
    <w:p w14:paraId="0EC2BB38" w14:textId="4A68F80D" w:rsidR="00B20086" w:rsidRPr="00B20086" w:rsidRDefault="00B20086" w:rsidP="00B20086">
      <w:pPr>
        <w:jc w:val="both"/>
        <w:rPr>
          <w:rFonts w:ascii="Times New Roman" w:hAnsi="Times New Roman" w:cs="Times New Roman"/>
          <w:b/>
          <w:color w:val="000000" w:themeColor="text1"/>
          <w:sz w:val="24"/>
          <w:szCs w:val="24"/>
        </w:rPr>
      </w:pPr>
      <w:r w:rsidRPr="00125C91">
        <w:rPr>
          <w:rFonts w:ascii="Times New Roman" w:hAnsi="Times New Roman" w:cs="Times New Roman"/>
          <w:b/>
          <w:color w:val="000000" w:themeColor="text1"/>
          <w:sz w:val="24"/>
          <w:szCs w:val="24"/>
        </w:rPr>
        <w:t xml:space="preserve">- </w:t>
      </w:r>
      <w:r w:rsidRPr="00125C91">
        <w:rPr>
          <w:rFonts w:ascii="Times New Roman" w:hAnsi="Times New Roman" w:cs="Times New Roman"/>
          <w:b/>
          <w:color w:val="000000"/>
          <w:sz w:val="24"/>
          <w:szCs w:val="24"/>
        </w:rPr>
        <w:t xml:space="preserve">Земельный участок, расположенный по адресу: </w:t>
      </w:r>
      <w:r w:rsidRPr="00125C91">
        <w:rPr>
          <w:rFonts w:ascii="Times New Roman" w:hAnsi="Times New Roman" w:cs="Times New Roman"/>
          <w:b/>
          <w:sz w:val="24"/>
          <w:szCs w:val="24"/>
        </w:rPr>
        <w:t xml:space="preserve">Московская область, Наро-Фоминский район, сельское поселение </w:t>
      </w:r>
      <w:r w:rsidRPr="00125C91">
        <w:rPr>
          <w:rFonts w:ascii="Times New Roman" w:hAnsi="Times New Roman" w:cs="Times New Roman"/>
          <w:b/>
          <w:color w:val="000000"/>
          <w:sz w:val="24"/>
          <w:szCs w:val="24"/>
        </w:rPr>
        <w:t xml:space="preserve">Веселёвское, д. Шустиково, участок №230, кадастровый номер 50:26:0010610:25, площадь 1500,00 +/- 27 кв.м., общедолевая собственность, размер доли в праве 1/4, вид разрешенного использования – для </w:t>
      </w:r>
      <w:r w:rsidRPr="00B20086">
        <w:rPr>
          <w:rFonts w:ascii="Times New Roman" w:hAnsi="Times New Roman" w:cs="Times New Roman"/>
          <w:b/>
          <w:color w:val="000000" w:themeColor="text1"/>
          <w:sz w:val="24"/>
          <w:szCs w:val="24"/>
        </w:rPr>
        <w:t>индивидуального жилищного строительства.</w:t>
      </w:r>
    </w:p>
    <w:p w14:paraId="4FA8C923" w14:textId="77777777" w:rsidR="00B20086" w:rsidRPr="00B20086" w:rsidRDefault="00B20086" w:rsidP="00B20086">
      <w:pPr>
        <w:autoSpaceDE w:val="0"/>
        <w:autoSpaceDN w:val="0"/>
        <w:adjustRightInd w:val="0"/>
        <w:spacing w:before="120"/>
        <w:ind w:firstLine="708"/>
        <w:jc w:val="both"/>
        <w:rPr>
          <w:rFonts w:ascii="Times New Roman" w:eastAsia="Times New Roman" w:hAnsi="Times New Roman"/>
          <w:color w:val="000000" w:themeColor="text1"/>
          <w:sz w:val="24"/>
          <w:szCs w:val="24"/>
          <w:lang w:eastAsia="ru-RU"/>
        </w:rPr>
      </w:pPr>
      <w:r w:rsidRPr="00B20086">
        <w:rPr>
          <w:rFonts w:ascii="Times New Roman" w:eastAsia="Times New Roman" w:hAnsi="Times New Roman"/>
          <w:color w:val="000000" w:themeColor="text1"/>
          <w:sz w:val="24"/>
          <w:szCs w:val="24"/>
          <w:lang w:eastAsia="ru-RU"/>
        </w:rPr>
        <w:t>Претензий к состоянию и комплектности передаваемого Имущества Покупатель не имеет.</w:t>
      </w:r>
    </w:p>
    <w:p w14:paraId="193919F6" w14:textId="77777777" w:rsidR="00B20086" w:rsidRPr="00B20086" w:rsidRDefault="00B20086" w:rsidP="00B20086">
      <w:pPr>
        <w:pStyle w:val="a3"/>
        <w:numPr>
          <w:ilvl w:val="0"/>
          <w:numId w:val="1"/>
        </w:numPr>
        <w:spacing w:after="0" w:line="240" w:lineRule="auto"/>
        <w:ind w:left="0" w:firstLine="709"/>
        <w:jc w:val="both"/>
        <w:outlineLvl w:val="0"/>
        <w:rPr>
          <w:rFonts w:ascii="Times New Roman" w:eastAsia="Times New Roman" w:hAnsi="Times New Roman"/>
          <w:color w:val="000000" w:themeColor="text1"/>
          <w:sz w:val="24"/>
          <w:szCs w:val="24"/>
          <w:lang w:eastAsia="ru-RU"/>
        </w:rPr>
      </w:pPr>
      <w:r w:rsidRPr="00B20086">
        <w:rPr>
          <w:rFonts w:ascii="Times New Roman" w:eastAsia="Times New Roman" w:hAnsi="Times New Roman"/>
          <w:color w:val="000000" w:themeColor="text1"/>
          <w:sz w:val="24"/>
          <w:szCs w:val="24"/>
          <w:lang w:eastAsia="ru-RU"/>
        </w:rPr>
        <w:t>Риски случайной гибели или случайного повреждения Имущества переходят на Покупателя с момента подписания сторонами настоящего акта.</w:t>
      </w:r>
    </w:p>
    <w:p w14:paraId="3EA5A877" w14:textId="77777777" w:rsidR="00B20086" w:rsidRPr="00B20086" w:rsidRDefault="00B20086" w:rsidP="00B20086">
      <w:pPr>
        <w:pStyle w:val="a3"/>
        <w:spacing w:after="0" w:line="240" w:lineRule="auto"/>
        <w:ind w:left="709"/>
        <w:jc w:val="both"/>
        <w:outlineLvl w:val="0"/>
        <w:rPr>
          <w:rFonts w:ascii="Times New Roman" w:eastAsia="Times New Roman" w:hAnsi="Times New Roman"/>
          <w:color w:val="000000" w:themeColor="text1"/>
          <w:sz w:val="24"/>
          <w:szCs w:val="24"/>
          <w:lang w:eastAsia="ru-RU"/>
        </w:rPr>
      </w:pPr>
    </w:p>
    <w:p w14:paraId="743CBC9C" w14:textId="5E0C909C" w:rsidR="00B20086" w:rsidRPr="00B20086" w:rsidRDefault="00B20086" w:rsidP="00B20086">
      <w:pPr>
        <w:pStyle w:val="a3"/>
        <w:numPr>
          <w:ilvl w:val="0"/>
          <w:numId w:val="1"/>
        </w:numPr>
        <w:spacing w:after="0" w:line="240" w:lineRule="auto"/>
        <w:ind w:left="0" w:firstLine="709"/>
        <w:jc w:val="both"/>
        <w:outlineLvl w:val="0"/>
        <w:rPr>
          <w:rFonts w:ascii="Times New Roman" w:eastAsia="Times New Roman" w:hAnsi="Times New Roman"/>
          <w:color w:val="000000" w:themeColor="text1"/>
          <w:sz w:val="24"/>
          <w:szCs w:val="24"/>
          <w:lang w:eastAsia="ru-RU"/>
        </w:rPr>
      </w:pPr>
      <w:r w:rsidRPr="00B20086">
        <w:rPr>
          <w:rFonts w:ascii="Times New Roman" w:eastAsia="Times New Roman" w:hAnsi="Times New Roman"/>
          <w:color w:val="000000" w:themeColor="text1"/>
          <w:sz w:val="24"/>
          <w:szCs w:val="24"/>
          <w:lang w:eastAsia="ru-RU"/>
        </w:rPr>
        <w:t>Настоящий акт составлен в трех экземплярах, имеющих одинаковую юридическую силу, по одному экземпляру для каждой из Сторон,</w:t>
      </w:r>
      <w:r w:rsidRPr="00B20086">
        <w:rPr>
          <w:color w:val="000000" w:themeColor="text1"/>
          <w:sz w:val="24"/>
          <w:szCs w:val="24"/>
        </w:rPr>
        <w:t xml:space="preserve"> </w:t>
      </w:r>
      <w:r w:rsidRPr="00B20086">
        <w:rPr>
          <w:rFonts w:ascii="Times New Roman" w:eastAsia="Times New Roman" w:hAnsi="Times New Roman"/>
          <w:color w:val="000000" w:themeColor="text1"/>
          <w:sz w:val="24"/>
          <w:szCs w:val="24"/>
          <w:lang w:eastAsia="ru-RU"/>
        </w:rPr>
        <w:t xml:space="preserve">и один экземпляр для Росреестра РФ. </w:t>
      </w:r>
    </w:p>
    <w:p w14:paraId="591CB5A4" w14:textId="77777777" w:rsidR="00B20086" w:rsidRPr="00B20086" w:rsidRDefault="00B20086" w:rsidP="00B20086">
      <w:pPr>
        <w:spacing w:after="0" w:line="240" w:lineRule="auto"/>
        <w:jc w:val="both"/>
        <w:outlineLvl w:val="0"/>
        <w:rPr>
          <w:rFonts w:ascii="Times New Roman" w:eastAsia="Times New Roman" w:hAnsi="Times New Roman"/>
          <w:color w:val="FF0000"/>
          <w:sz w:val="24"/>
          <w:szCs w:val="24"/>
          <w:lang w:eastAsia="ru-RU"/>
        </w:rPr>
      </w:pPr>
    </w:p>
    <w:p w14:paraId="3D712FEB" w14:textId="77777777" w:rsidR="00B20086" w:rsidRPr="00B20086" w:rsidRDefault="00B20086" w:rsidP="00B20086">
      <w:pPr>
        <w:spacing w:after="0" w:line="240" w:lineRule="auto"/>
        <w:jc w:val="both"/>
        <w:outlineLvl w:val="0"/>
        <w:rPr>
          <w:rFonts w:ascii="Times New Roman" w:eastAsia="Times New Roman" w:hAnsi="Times New Roman"/>
          <w:color w:val="FF0000"/>
          <w:sz w:val="24"/>
          <w:szCs w:val="24"/>
          <w:lang w:eastAsia="ru-RU"/>
        </w:rPr>
      </w:pPr>
    </w:p>
    <w:p w14:paraId="3A480DF5" w14:textId="77777777" w:rsidR="00B20086" w:rsidRPr="00B20086" w:rsidRDefault="00B20086" w:rsidP="00B20086">
      <w:pPr>
        <w:spacing w:after="0" w:line="240" w:lineRule="auto"/>
        <w:jc w:val="both"/>
        <w:outlineLvl w:val="0"/>
        <w:rPr>
          <w:rFonts w:ascii="Times New Roman" w:eastAsia="Times New Roman" w:hAnsi="Times New Roman"/>
          <w:color w:val="FF0000"/>
          <w:sz w:val="24"/>
          <w:szCs w:val="24"/>
          <w:lang w:eastAsia="ru-RU"/>
        </w:rPr>
      </w:pPr>
    </w:p>
    <w:p w14:paraId="794C43B2" w14:textId="77777777" w:rsidR="00B20086" w:rsidRPr="00B20086" w:rsidRDefault="00B20086" w:rsidP="00B20086">
      <w:pPr>
        <w:spacing w:after="0" w:line="240" w:lineRule="auto"/>
        <w:jc w:val="both"/>
        <w:outlineLvl w:val="0"/>
        <w:rPr>
          <w:rFonts w:ascii="Times New Roman" w:eastAsia="Times New Roman" w:hAnsi="Times New Roman"/>
          <w:color w:val="FF0000"/>
          <w:sz w:val="24"/>
          <w:szCs w:val="24"/>
          <w:lang w:eastAsia="ru-RU"/>
        </w:rPr>
      </w:pPr>
    </w:p>
    <w:p w14:paraId="7DCDFFBE" w14:textId="77777777" w:rsidR="00B20086" w:rsidRPr="00B20086" w:rsidRDefault="00B20086" w:rsidP="00B20086">
      <w:pPr>
        <w:spacing w:after="0" w:line="240" w:lineRule="auto"/>
        <w:jc w:val="both"/>
        <w:outlineLvl w:val="0"/>
        <w:rPr>
          <w:rFonts w:ascii="Times New Roman" w:eastAsia="Times New Roman" w:hAnsi="Times New Roman"/>
          <w:color w:val="FF0000"/>
          <w:sz w:val="24"/>
          <w:szCs w:val="24"/>
          <w:lang w:eastAsia="ru-RU"/>
        </w:rPr>
      </w:pPr>
    </w:p>
    <w:p w14:paraId="62D9146E" w14:textId="77777777" w:rsidR="00B20086" w:rsidRPr="00B20086" w:rsidRDefault="00B20086" w:rsidP="00B20086">
      <w:pPr>
        <w:spacing w:after="0" w:line="240" w:lineRule="auto"/>
        <w:jc w:val="both"/>
        <w:outlineLvl w:val="0"/>
        <w:rPr>
          <w:rFonts w:ascii="Times New Roman" w:eastAsia="Times New Roman" w:hAnsi="Times New Roman"/>
          <w:color w:val="FF0000"/>
          <w:sz w:val="24"/>
          <w:szCs w:val="24"/>
          <w:lang w:eastAsia="ru-RU"/>
        </w:rPr>
      </w:pPr>
    </w:p>
    <w:p w14:paraId="3CF1BC44" w14:textId="77777777" w:rsidR="00B20086" w:rsidRPr="00B20086" w:rsidRDefault="00B20086" w:rsidP="00B20086">
      <w:pPr>
        <w:spacing w:after="0" w:line="240" w:lineRule="auto"/>
        <w:jc w:val="both"/>
        <w:outlineLvl w:val="0"/>
        <w:rPr>
          <w:rFonts w:ascii="Times New Roman" w:eastAsia="Times New Roman" w:hAnsi="Times New Roman"/>
          <w:color w:val="FF0000"/>
          <w:sz w:val="24"/>
          <w:szCs w:val="24"/>
          <w:lang w:eastAsia="ru-RU"/>
        </w:rPr>
      </w:pPr>
    </w:p>
    <w:p w14:paraId="20D063A8" w14:textId="77777777" w:rsidR="00B20086" w:rsidRPr="00B20086" w:rsidRDefault="00B20086" w:rsidP="00B20086">
      <w:pPr>
        <w:spacing w:after="0" w:line="240" w:lineRule="auto"/>
        <w:jc w:val="both"/>
        <w:outlineLvl w:val="0"/>
        <w:rPr>
          <w:rFonts w:ascii="Times New Roman" w:eastAsia="Times New Roman" w:hAnsi="Times New Roman"/>
          <w:color w:val="FF0000"/>
          <w:sz w:val="24"/>
          <w:szCs w:val="24"/>
          <w:lang w:eastAsia="ru-RU"/>
        </w:rPr>
      </w:pPr>
    </w:p>
    <w:p w14:paraId="758BED88" w14:textId="77777777" w:rsidR="00B20086" w:rsidRPr="00B20086" w:rsidRDefault="00B20086" w:rsidP="00B20086">
      <w:pPr>
        <w:spacing w:after="0" w:line="240" w:lineRule="auto"/>
        <w:jc w:val="both"/>
        <w:outlineLvl w:val="0"/>
        <w:rPr>
          <w:rFonts w:ascii="Times New Roman" w:eastAsia="Times New Roman" w:hAnsi="Times New Roman"/>
          <w:color w:val="FF0000"/>
          <w:sz w:val="24"/>
          <w:szCs w:val="24"/>
          <w:lang w:eastAsia="ru-RU"/>
        </w:rPr>
      </w:pPr>
    </w:p>
    <w:p w14:paraId="142481E1" w14:textId="77777777" w:rsidR="00B20086" w:rsidRPr="00B20086" w:rsidRDefault="00B20086" w:rsidP="00B20086">
      <w:pPr>
        <w:spacing w:after="0" w:line="240" w:lineRule="auto"/>
        <w:jc w:val="both"/>
        <w:outlineLvl w:val="0"/>
        <w:rPr>
          <w:rFonts w:ascii="Times New Roman" w:eastAsia="Times New Roman" w:hAnsi="Times New Roman"/>
          <w:color w:val="FF0000"/>
          <w:sz w:val="24"/>
          <w:szCs w:val="24"/>
          <w:lang w:eastAsia="ru-RU"/>
        </w:rPr>
      </w:pPr>
    </w:p>
    <w:p w14:paraId="579757CC" w14:textId="77777777" w:rsidR="00B20086" w:rsidRPr="00B20086" w:rsidRDefault="00B20086" w:rsidP="00B20086">
      <w:pPr>
        <w:spacing w:after="0" w:line="240" w:lineRule="auto"/>
        <w:jc w:val="both"/>
        <w:outlineLvl w:val="0"/>
        <w:rPr>
          <w:rFonts w:ascii="Times New Roman" w:eastAsia="Times New Roman" w:hAnsi="Times New Roman"/>
          <w:color w:val="FF0000"/>
          <w:sz w:val="24"/>
          <w:szCs w:val="24"/>
          <w:lang w:eastAsia="ru-RU"/>
        </w:rPr>
      </w:pPr>
    </w:p>
    <w:p w14:paraId="6CEA9076" w14:textId="77777777" w:rsidR="00B20086" w:rsidRPr="00B20086" w:rsidRDefault="00B20086" w:rsidP="00B20086">
      <w:pPr>
        <w:spacing w:after="0" w:line="240" w:lineRule="auto"/>
        <w:jc w:val="both"/>
        <w:outlineLvl w:val="0"/>
        <w:rPr>
          <w:rFonts w:ascii="Times New Roman" w:eastAsia="Times New Roman" w:hAnsi="Times New Roman"/>
          <w:color w:val="FF0000"/>
          <w:sz w:val="24"/>
          <w:szCs w:val="24"/>
          <w:lang w:eastAsia="ru-RU"/>
        </w:rPr>
      </w:pPr>
    </w:p>
    <w:tbl>
      <w:tblPr>
        <w:tblW w:w="1005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5102"/>
        <w:gridCol w:w="4948"/>
      </w:tblGrid>
      <w:tr w:rsidR="00B20086" w:rsidRPr="00B20086" w14:paraId="38BA2CE9" w14:textId="77777777" w:rsidTr="00B20086">
        <w:trPr>
          <w:trHeight w:hRule="exact" w:val="331"/>
        </w:trPr>
        <w:tc>
          <w:tcPr>
            <w:tcW w:w="5104" w:type="dxa"/>
            <w:tcBorders>
              <w:top w:val="single" w:sz="4" w:space="0" w:color="auto"/>
              <w:left w:val="single" w:sz="4" w:space="0" w:color="auto"/>
              <w:bottom w:val="single" w:sz="4" w:space="0" w:color="auto"/>
              <w:right w:val="single" w:sz="4" w:space="0" w:color="auto"/>
            </w:tcBorders>
            <w:shd w:val="clear" w:color="auto" w:fill="FFFFFF"/>
            <w:hideMark/>
          </w:tcPr>
          <w:p w14:paraId="7DB4E5BE" w14:textId="77777777" w:rsidR="00B20086" w:rsidRPr="00042FEE" w:rsidRDefault="00B20086">
            <w:pPr>
              <w:widowControl w:val="0"/>
              <w:shd w:val="clear" w:color="auto" w:fill="FFFFFF"/>
              <w:autoSpaceDE w:val="0"/>
              <w:autoSpaceDN w:val="0"/>
              <w:adjustRightInd w:val="0"/>
              <w:spacing w:after="0" w:line="240" w:lineRule="auto"/>
              <w:jc w:val="both"/>
              <w:rPr>
                <w:rFonts w:ascii="Times New Roman" w:eastAsia="Times New Roman" w:hAnsi="Times New Roman"/>
                <w:color w:val="000000" w:themeColor="text1"/>
                <w:sz w:val="24"/>
                <w:szCs w:val="24"/>
                <w:lang w:eastAsia="ru-RU"/>
              </w:rPr>
            </w:pPr>
            <w:r w:rsidRPr="00042FEE">
              <w:rPr>
                <w:rFonts w:ascii="Times New Roman" w:eastAsia="Times New Roman" w:hAnsi="Times New Roman"/>
                <w:b/>
                <w:bCs/>
                <w:color w:val="000000" w:themeColor="text1"/>
                <w:spacing w:val="-2"/>
                <w:sz w:val="24"/>
                <w:szCs w:val="24"/>
                <w:lang w:eastAsia="ru-RU"/>
              </w:rPr>
              <w:lastRenderedPageBreak/>
              <w:t>Продавец</w:t>
            </w:r>
          </w:p>
        </w:tc>
        <w:tc>
          <w:tcPr>
            <w:tcW w:w="4950" w:type="dxa"/>
            <w:tcBorders>
              <w:top w:val="single" w:sz="4" w:space="0" w:color="auto"/>
              <w:left w:val="single" w:sz="4" w:space="0" w:color="auto"/>
              <w:bottom w:val="single" w:sz="4" w:space="0" w:color="auto"/>
              <w:right w:val="single" w:sz="4" w:space="0" w:color="auto"/>
            </w:tcBorders>
            <w:shd w:val="clear" w:color="auto" w:fill="FFFFFF"/>
            <w:hideMark/>
          </w:tcPr>
          <w:p w14:paraId="1FDE9300" w14:textId="77777777" w:rsidR="00B20086" w:rsidRPr="00042FEE" w:rsidRDefault="00B20086">
            <w:pPr>
              <w:widowControl w:val="0"/>
              <w:shd w:val="clear" w:color="auto" w:fill="FFFFFF"/>
              <w:autoSpaceDE w:val="0"/>
              <w:autoSpaceDN w:val="0"/>
              <w:adjustRightInd w:val="0"/>
              <w:spacing w:after="0" w:line="240" w:lineRule="auto"/>
              <w:jc w:val="both"/>
              <w:rPr>
                <w:rFonts w:ascii="Times New Roman" w:eastAsia="Times New Roman" w:hAnsi="Times New Roman"/>
                <w:color w:val="000000" w:themeColor="text1"/>
                <w:sz w:val="24"/>
                <w:szCs w:val="24"/>
                <w:lang w:eastAsia="ru-RU"/>
              </w:rPr>
            </w:pPr>
            <w:r w:rsidRPr="00042FEE">
              <w:rPr>
                <w:rFonts w:ascii="Times New Roman" w:eastAsia="Times New Roman" w:hAnsi="Times New Roman"/>
                <w:b/>
                <w:bCs/>
                <w:color w:val="000000" w:themeColor="text1"/>
                <w:spacing w:val="-1"/>
                <w:sz w:val="24"/>
                <w:szCs w:val="24"/>
                <w:lang w:eastAsia="ru-RU"/>
              </w:rPr>
              <w:t>Покупатель</w:t>
            </w:r>
          </w:p>
        </w:tc>
      </w:tr>
      <w:tr w:rsidR="00B20086" w:rsidRPr="00B20086" w14:paraId="051B2D6C" w14:textId="77777777" w:rsidTr="00B20086">
        <w:trPr>
          <w:trHeight w:val="2932"/>
        </w:trPr>
        <w:tc>
          <w:tcPr>
            <w:tcW w:w="5104" w:type="dxa"/>
            <w:tcBorders>
              <w:top w:val="single" w:sz="4" w:space="0" w:color="auto"/>
              <w:left w:val="single" w:sz="4" w:space="0" w:color="auto"/>
              <w:bottom w:val="single" w:sz="4" w:space="0" w:color="auto"/>
              <w:right w:val="single" w:sz="4" w:space="0" w:color="auto"/>
            </w:tcBorders>
            <w:shd w:val="clear" w:color="auto" w:fill="FFFFFF"/>
            <w:hideMark/>
          </w:tcPr>
          <w:p w14:paraId="5959AC2D" w14:textId="77777777" w:rsidR="00B20086" w:rsidRPr="00042FEE" w:rsidRDefault="00B20086">
            <w:pPr>
              <w:widowControl w:val="0"/>
              <w:shd w:val="clear" w:color="auto" w:fill="FFFFFF"/>
              <w:autoSpaceDE w:val="0"/>
              <w:autoSpaceDN w:val="0"/>
              <w:adjustRightInd w:val="0"/>
              <w:spacing w:after="0" w:line="240" w:lineRule="auto"/>
              <w:jc w:val="both"/>
              <w:rPr>
                <w:rFonts w:ascii="Times New Roman" w:eastAsia="Calibri" w:hAnsi="Times New Roman"/>
                <w:noProof/>
                <w:color w:val="000000" w:themeColor="text1"/>
                <w:sz w:val="24"/>
                <w:szCs w:val="24"/>
              </w:rPr>
            </w:pPr>
            <w:r w:rsidRPr="00042FEE">
              <w:rPr>
                <w:rFonts w:ascii="Times New Roman" w:hAnsi="Times New Roman"/>
                <w:noProof/>
                <w:color w:val="000000" w:themeColor="text1"/>
                <w:sz w:val="24"/>
                <w:szCs w:val="24"/>
              </w:rPr>
              <w:t>Финансовый управляющий гражданина</w:t>
            </w:r>
          </w:p>
          <w:p w14:paraId="602F29C4" w14:textId="31FCB435" w:rsidR="00B20086" w:rsidRPr="00042FEE" w:rsidRDefault="00B20086">
            <w:pPr>
              <w:widowControl w:val="0"/>
              <w:shd w:val="clear" w:color="auto" w:fill="FFFFFF"/>
              <w:autoSpaceDE w:val="0"/>
              <w:autoSpaceDN w:val="0"/>
              <w:adjustRightInd w:val="0"/>
              <w:spacing w:after="0" w:line="240" w:lineRule="auto"/>
              <w:jc w:val="both"/>
              <w:rPr>
                <w:rFonts w:ascii="Times New Roman" w:hAnsi="Times New Roman"/>
                <w:noProof/>
                <w:color w:val="000000" w:themeColor="text1"/>
                <w:sz w:val="24"/>
                <w:szCs w:val="24"/>
              </w:rPr>
            </w:pPr>
            <w:r w:rsidRPr="00042FEE">
              <w:rPr>
                <w:rFonts w:ascii="Times New Roman" w:hAnsi="Times New Roman"/>
                <w:noProof/>
                <w:color w:val="000000" w:themeColor="text1"/>
                <w:sz w:val="24"/>
                <w:szCs w:val="24"/>
              </w:rPr>
              <w:t xml:space="preserve">гр. </w:t>
            </w:r>
            <w:r w:rsidR="00042FEE" w:rsidRPr="00042FEE">
              <w:rPr>
                <w:rFonts w:ascii="Times New Roman" w:hAnsi="Times New Roman"/>
                <w:noProof/>
                <w:color w:val="000000" w:themeColor="text1"/>
                <w:sz w:val="24"/>
                <w:szCs w:val="24"/>
              </w:rPr>
              <w:t>Руляковой О. П.</w:t>
            </w:r>
            <w:r w:rsidRPr="00042FEE">
              <w:rPr>
                <w:rFonts w:ascii="Times New Roman" w:hAnsi="Times New Roman"/>
                <w:noProof/>
                <w:color w:val="000000" w:themeColor="text1"/>
                <w:sz w:val="24"/>
                <w:szCs w:val="24"/>
              </w:rPr>
              <w:t xml:space="preserve"> - Левин М.Г. (ИНН 770402181456, СНИЛС 106-886-208-76) - член СРО СОЮЗ АУ "ВОЗРОЖДЕНИЕ" (ОГРН СРО 1127799026486, ИНН СРО 7718748282))</w:t>
            </w:r>
          </w:p>
          <w:p w14:paraId="0C6221DE" w14:textId="77777777" w:rsidR="00B20086" w:rsidRPr="00042FEE" w:rsidRDefault="00B20086">
            <w:pPr>
              <w:widowControl w:val="0"/>
              <w:shd w:val="clear" w:color="auto" w:fill="FFFFFF"/>
              <w:autoSpaceDE w:val="0"/>
              <w:autoSpaceDN w:val="0"/>
              <w:adjustRightInd w:val="0"/>
              <w:spacing w:after="0" w:line="240" w:lineRule="auto"/>
              <w:jc w:val="both"/>
              <w:rPr>
                <w:rFonts w:ascii="Times New Roman" w:hAnsi="Times New Roman"/>
                <w:noProof/>
                <w:color w:val="000000" w:themeColor="text1"/>
                <w:sz w:val="24"/>
                <w:szCs w:val="24"/>
              </w:rPr>
            </w:pPr>
            <w:r w:rsidRPr="00042FEE">
              <w:rPr>
                <w:rFonts w:ascii="Times New Roman" w:hAnsi="Times New Roman"/>
                <w:noProof/>
                <w:color w:val="000000" w:themeColor="text1"/>
                <w:sz w:val="24"/>
                <w:szCs w:val="24"/>
              </w:rPr>
              <w:t>Адрес: 129164, г. Москва, ул. Ярославская, д. 8, корп. 5, офис 614 тел: +7-495-792-9158 эл. почта: mg_levin@mail.ru</w:t>
            </w:r>
          </w:p>
          <w:p w14:paraId="2BB9F713" w14:textId="77777777" w:rsidR="00B20086" w:rsidRPr="00042FEE" w:rsidRDefault="00B20086">
            <w:pPr>
              <w:widowControl w:val="0"/>
              <w:shd w:val="clear" w:color="auto" w:fill="FFFFFF"/>
              <w:autoSpaceDE w:val="0"/>
              <w:autoSpaceDN w:val="0"/>
              <w:adjustRightInd w:val="0"/>
              <w:spacing w:after="0" w:line="240" w:lineRule="auto"/>
              <w:jc w:val="both"/>
              <w:rPr>
                <w:rFonts w:ascii="Times New Roman" w:hAnsi="Times New Roman"/>
                <w:noProof/>
                <w:color w:val="000000" w:themeColor="text1"/>
                <w:sz w:val="24"/>
                <w:szCs w:val="24"/>
              </w:rPr>
            </w:pPr>
            <w:r w:rsidRPr="00042FEE">
              <w:rPr>
                <w:rFonts w:ascii="Times New Roman" w:hAnsi="Times New Roman"/>
                <w:noProof/>
                <w:color w:val="000000" w:themeColor="text1"/>
                <w:sz w:val="24"/>
                <w:szCs w:val="24"/>
              </w:rPr>
              <w:t>Банковские реквизиты:</w:t>
            </w:r>
          </w:p>
          <w:p w14:paraId="3B3B2A61" w14:textId="77777777" w:rsidR="00FC0F18" w:rsidRPr="00FC0F18" w:rsidRDefault="00B20086" w:rsidP="00FC0F18">
            <w:pPr>
              <w:widowControl w:val="0"/>
              <w:shd w:val="clear" w:color="auto" w:fill="FFFFFF"/>
              <w:autoSpaceDE w:val="0"/>
              <w:autoSpaceDN w:val="0"/>
              <w:adjustRightInd w:val="0"/>
              <w:spacing w:after="0" w:line="240" w:lineRule="auto"/>
              <w:jc w:val="both"/>
              <w:rPr>
                <w:rFonts w:ascii="Times New Roman" w:eastAsia="Times New Roman" w:hAnsi="Times New Roman"/>
                <w:color w:val="000000" w:themeColor="text1"/>
                <w:sz w:val="24"/>
                <w:szCs w:val="24"/>
                <w:lang w:eastAsia="ru-RU"/>
              </w:rPr>
            </w:pPr>
            <w:r w:rsidRPr="00B20086">
              <w:rPr>
                <w:rFonts w:ascii="Times New Roman" w:hAnsi="Times New Roman"/>
                <w:noProof/>
                <w:color w:val="FF0000"/>
                <w:sz w:val="24"/>
                <w:szCs w:val="24"/>
              </w:rPr>
              <w:t xml:space="preserve"> </w:t>
            </w:r>
            <w:r w:rsidR="00FC0F18" w:rsidRPr="00FC0F18">
              <w:rPr>
                <w:rFonts w:ascii="Times New Roman" w:eastAsia="Times New Roman" w:hAnsi="Times New Roman"/>
                <w:color w:val="000000" w:themeColor="text1"/>
                <w:sz w:val="24"/>
                <w:szCs w:val="24"/>
                <w:lang w:eastAsia="ru-RU"/>
              </w:rPr>
              <w:t xml:space="preserve">р/с 40817810338122692950 в </w:t>
            </w:r>
            <w:r w:rsidR="00FC0F18" w:rsidRPr="00FC0F18">
              <w:rPr>
                <w:rFonts w:ascii="Times New Roman" w:hAnsi="Times New Roman"/>
                <w:noProof/>
                <w:color w:val="000000" w:themeColor="text1"/>
                <w:sz w:val="24"/>
                <w:szCs w:val="24"/>
              </w:rPr>
              <w:t>ПАО Сбербанк (Московский банк Сбербанка России, структурное подразделение №9038/0420), к/с 30101810400000000225, БИК 044525225.</w:t>
            </w:r>
          </w:p>
          <w:p w14:paraId="2AD56428" w14:textId="67D591E5" w:rsidR="00B20086" w:rsidRPr="00B20086" w:rsidRDefault="00B20086">
            <w:pPr>
              <w:widowControl w:val="0"/>
              <w:shd w:val="clear" w:color="auto" w:fill="FFFFFF"/>
              <w:autoSpaceDE w:val="0"/>
              <w:autoSpaceDN w:val="0"/>
              <w:adjustRightInd w:val="0"/>
              <w:spacing w:after="0" w:line="240" w:lineRule="auto"/>
              <w:jc w:val="both"/>
              <w:rPr>
                <w:rFonts w:ascii="Times New Roman" w:eastAsia="Times New Roman" w:hAnsi="Times New Roman"/>
                <w:color w:val="FF0000"/>
                <w:sz w:val="24"/>
                <w:szCs w:val="24"/>
                <w:lang w:eastAsia="ru-RU"/>
              </w:rPr>
            </w:pPr>
            <w:r w:rsidRPr="00042FEE">
              <w:rPr>
                <w:rFonts w:ascii="Times New Roman" w:hAnsi="Times New Roman"/>
                <w:noProof/>
                <w:color w:val="000000" w:themeColor="text1"/>
                <w:sz w:val="24"/>
                <w:szCs w:val="24"/>
              </w:rPr>
              <w:t xml:space="preserve">Получатель платежа – </w:t>
            </w:r>
            <w:r w:rsidR="00042FEE" w:rsidRPr="00042FEE">
              <w:rPr>
                <w:rFonts w:ascii="Times New Roman" w:hAnsi="Times New Roman"/>
                <w:noProof/>
                <w:color w:val="000000" w:themeColor="text1"/>
                <w:sz w:val="24"/>
                <w:szCs w:val="24"/>
              </w:rPr>
              <w:t>Рулякова Оксана Петровна.</w:t>
            </w:r>
          </w:p>
        </w:tc>
        <w:tc>
          <w:tcPr>
            <w:tcW w:w="4950" w:type="dxa"/>
            <w:tcBorders>
              <w:top w:val="single" w:sz="4" w:space="0" w:color="auto"/>
              <w:left w:val="single" w:sz="4" w:space="0" w:color="auto"/>
              <w:bottom w:val="single" w:sz="4" w:space="0" w:color="auto"/>
              <w:right w:val="single" w:sz="4" w:space="0" w:color="auto"/>
            </w:tcBorders>
            <w:shd w:val="clear" w:color="auto" w:fill="FFFFFF"/>
          </w:tcPr>
          <w:p w14:paraId="57702A7F" w14:textId="77777777" w:rsidR="00B20086" w:rsidRPr="00B20086" w:rsidRDefault="00B20086">
            <w:pPr>
              <w:widowControl w:val="0"/>
              <w:shd w:val="clear" w:color="auto" w:fill="FFFFFF"/>
              <w:autoSpaceDE w:val="0"/>
              <w:autoSpaceDN w:val="0"/>
              <w:adjustRightInd w:val="0"/>
              <w:spacing w:after="0" w:line="240" w:lineRule="auto"/>
              <w:jc w:val="both"/>
              <w:rPr>
                <w:rFonts w:ascii="Times New Roman" w:eastAsia="Times New Roman" w:hAnsi="Times New Roman"/>
                <w:color w:val="FF0000"/>
                <w:sz w:val="24"/>
                <w:szCs w:val="24"/>
                <w:lang w:eastAsia="ru-RU"/>
              </w:rPr>
            </w:pPr>
          </w:p>
        </w:tc>
      </w:tr>
      <w:tr w:rsidR="00B20086" w:rsidRPr="00B20086" w14:paraId="1C3CB9CE" w14:textId="77777777" w:rsidTr="00B20086">
        <w:trPr>
          <w:trHeight w:val="1305"/>
        </w:trPr>
        <w:tc>
          <w:tcPr>
            <w:tcW w:w="5104" w:type="dxa"/>
            <w:tcBorders>
              <w:top w:val="single" w:sz="4" w:space="0" w:color="auto"/>
              <w:left w:val="single" w:sz="4" w:space="0" w:color="auto"/>
              <w:bottom w:val="single" w:sz="4" w:space="0" w:color="auto"/>
              <w:right w:val="single" w:sz="4" w:space="0" w:color="auto"/>
            </w:tcBorders>
            <w:shd w:val="clear" w:color="auto" w:fill="FFFFFF"/>
          </w:tcPr>
          <w:p w14:paraId="7EAA2F32" w14:textId="77777777" w:rsidR="00B20086" w:rsidRPr="00042FEE" w:rsidRDefault="00B20086">
            <w:pPr>
              <w:widowControl w:val="0"/>
              <w:shd w:val="clear" w:color="auto" w:fill="FFFFFF"/>
              <w:autoSpaceDE w:val="0"/>
              <w:autoSpaceDN w:val="0"/>
              <w:adjustRightInd w:val="0"/>
              <w:spacing w:after="0" w:line="240" w:lineRule="auto"/>
              <w:jc w:val="both"/>
              <w:rPr>
                <w:rFonts w:ascii="Times New Roman" w:eastAsia="Times New Roman" w:hAnsi="Times New Roman"/>
                <w:noProof/>
                <w:color w:val="000000" w:themeColor="text1"/>
                <w:sz w:val="24"/>
                <w:szCs w:val="24"/>
                <w:lang w:eastAsia="ru-RU"/>
              </w:rPr>
            </w:pPr>
            <w:r w:rsidRPr="00042FEE">
              <w:rPr>
                <w:rFonts w:ascii="Times New Roman" w:eastAsia="Times New Roman" w:hAnsi="Times New Roman"/>
                <w:noProof/>
                <w:color w:val="000000" w:themeColor="text1"/>
                <w:sz w:val="24"/>
                <w:szCs w:val="24"/>
                <w:lang w:eastAsia="ru-RU"/>
              </w:rPr>
              <w:t>От Продавца</w:t>
            </w:r>
          </w:p>
          <w:p w14:paraId="61E17C62" w14:textId="77777777" w:rsidR="00B20086" w:rsidRPr="00042FEE" w:rsidRDefault="00B20086">
            <w:pPr>
              <w:widowControl w:val="0"/>
              <w:shd w:val="clear" w:color="auto" w:fill="FFFFFF"/>
              <w:autoSpaceDE w:val="0"/>
              <w:autoSpaceDN w:val="0"/>
              <w:adjustRightInd w:val="0"/>
              <w:spacing w:after="0" w:line="240" w:lineRule="auto"/>
              <w:jc w:val="both"/>
              <w:rPr>
                <w:rFonts w:ascii="Times New Roman" w:eastAsia="Times New Roman" w:hAnsi="Times New Roman"/>
                <w:color w:val="000000" w:themeColor="text1"/>
                <w:sz w:val="24"/>
                <w:szCs w:val="24"/>
                <w:lang w:eastAsia="ru-RU"/>
              </w:rPr>
            </w:pPr>
            <w:r w:rsidRPr="00042FEE">
              <w:rPr>
                <w:rFonts w:ascii="Times New Roman" w:eastAsia="Times New Roman" w:hAnsi="Times New Roman"/>
                <w:color w:val="000000" w:themeColor="text1"/>
                <w:sz w:val="24"/>
                <w:szCs w:val="24"/>
                <w:lang w:eastAsia="ru-RU"/>
              </w:rPr>
              <w:t>Организатор торгов</w:t>
            </w:r>
          </w:p>
          <w:p w14:paraId="226DB91C" w14:textId="77777777" w:rsidR="00B20086" w:rsidRPr="00042FEE" w:rsidRDefault="00B20086">
            <w:pPr>
              <w:widowControl w:val="0"/>
              <w:shd w:val="clear" w:color="auto" w:fill="FFFFFF"/>
              <w:autoSpaceDE w:val="0"/>
              <w:autoSpaceDN w:val="0"/>
              <w:adjustRightInd w:val="0"/>
              <w:spacing w:after="0" w:line="240" w:lineRule="auto"/>
              <w:jc w:val="both"/>
              <w:rPr>
                <w:rFonts w:ascii="Times New Roman" w:eastAsia="Times New Roman" w:hAnsi="Times New Roman"/>
                <w:color w:val="000000" w:themeColor="text1"/>
                <w:sz w:val="24"/>
                <w:szCs w:val="24"/>
                <w:lang w:eastAsia="ru-RU"/>
              </w:rPr>
            </w:pPr>
          </w:p>
          <w:p w14:paraId="66632429" w14:textId="77777777" w:rsidR="00B20086" w:rsidRPr="00042FEE" w:rsidRDefault="00B20086">
            <w:pPr>
              <w:widowControl w:val="0"/>
              <w:shd w:val="clear" w:color="auto" w:fill="FFFFFF"/>
              <w:autoSpaceDE w:val="0"/>
              <w:autoSpaceDN w:val="0"/>
              <w:adjustRightInd w:val="0"/>
              <w:spacing w:after="0" w:line="240" w:lineRule="auto"/>
              <w:jc w:val="both"/>
              <w:rPr>
                <w:rFonts w:ascii="Times New Roman" w:eastAsia="Times New Roman" w:hAnsi="Times New Roman"/>
                <w:color w:val="000000" w:themeColor="text1"/>
                <w:sz w:val="24"/>
                <w:szCs w:val="24"/>
                <w:lang w:eastAsia="ru-RU"/>
              </w:rPr>
            </w:pPr>
            <w:r w:rsidRPr="00042FEE">
              <w:rPr>
                <w:rFonts w:ascii="Times New Roman" w:eastAsia="Times New Roman" w:hAnsi="Times New Roman"/>
                <w:color w:val="000000" w:themeColor="text1"/>
                <w:sz w:val="24"/>
                <w:szCs w:val="24"/>
                <w:lang w:eastAsia="ru-RU"/>
              </w:rPr>
              <w:t>_________________________ М. Г. Левин</w:t>
            </w:r>
          </w:p>
        </w:tc>
        <w:tc>
          <w:tcPr>
            <w:tcW w:w="4950" w:type="dxa"/>
            <w:tcBorders>
              <w:top w:val="single" w:sz="4" w:space="0" w:color="auto"/>
              <w:left w:val="single" w:sz="4" w:space="0" w:color="auto"/>
              <w:bottom w:val="single" w:sz="4" w:space="0" w:color="auto"/>
              <w:right w:val="single" w:sz="4" w:space="0" w:color="auto"/>
            </w:tcBorders>
            <w:shd w:val="clear" w:color="auto" w:fill="FFFFFF"/>
          </w:tcPr>
          <w:p w14:paraId="046F338E" w14:textId="77777777" w:rsidR="00B20086" w:rsidRPr="00042FEE" w:rsidRDefault="00B20086">
            <w:pPr>
              <w:widowControl w:val="0"/>
              <w:shd w:val="clear" w:color="auto" w:fill="FFFFFF"/>
              <w:autoSpaceDE w:val="0"/>
              <w:autoSpaceDN w:val="0"/>
              <w:adjustRightInd w:val="0"/>
              <w:spacing w:after="0" w:line="240" w:lineRule="auto"/>
              <w:jc w:val="both"/>
              <w:rPr>
                <w:rFonts w:ascii="Times New Roman" w:eastAsia="Times New Roman" w:hAnsi="Times New Roman"/>
                <w:color w:val="000000" w:themeColor="text1"/>
                <w:spacing w:val="-2"/>
                <w:sz w:val="24"/>
                <w:szCs w:val="24"/>
                <w:lang w:eastAsia="ru-RU"/>
              </w:rPr>
            </w:pPr>
            <w:r w:rsidRPr="00042FEE">
              <w:rPr>
                <w:rFonts w:ascii="Times New Roman" w:eastAsia="Times New Roman" w:hAnsi="Times New Roman"/>
                <w:color w:val="000000" w:themeColor="text1"/>
                <w:spacing w:val="-2"/>
                <w:sz w:val="24"/>
                <w:szCs w:val="24"/>
                <w:lang w:eastAsia="ru-RU"/>
              </w:rPr>
              <w:t>Покупатель</w:t>
            </w:r>
          </w:p>
          <w:p w14:paraId="39198F53" w14:textId="77777777" w:rsidR="00B20086" w:rsidRPr="00042FEE" w:rsidRDefault="00B20086">
            <w:pPr>
              <w:widowControl w:val="0"/>
              <w:shd w:val="clear" w:color="auto" w:fill="FFFFFF"/>
              <w:autoSpaceDE w:val="0"/>
              <w:autoSpaceDN w:val="0"/>
              <w:adjustRightInd w:val="0"/>
              <w:spacing w:after="0" w:line="240" w:lineRule="auto"/>
              <w:jc w:val="both"/>
              <w:rPr>
                <w:rFonts w:ascii="Times New Roman" w:eastAsia="Times New Roman" w:hAnsi="Times New Roman"/>
                <w:color w:val="000000" w:themeColor="text1"/>
                <w:spacing w:val="-2"/>
                <w:sz w:val="24"/>
                <w:szCs w:val="24"/>
                <w:lang w:eastAsia="ru-RU"/>
              </w:rPr>
            </w:pPr>
          </w:p>
          <w:p w14:paraId="249C3A98" w14:textId="77777777" w:rsidR="00B20086" w:rsidRPr="00042FEE" w:rsidRDefault="00B20086">
            <w:pPr>
              <w:widowControl w:val="0"/>
              <w:shd w:val="clear" w:color="auto" w:fill="FFFFFF"/>
              <w:autoSpaceDE w:val="0"/>
              <w:autoSpaceDN w:val="0"/>
              <w:adjustRightInd w:val="0"/>
              <w:spacing w:after="0" w:line="240" w:lineRule="auto"/>
              <w:jc w:val="both"/>
              <w:rPr>
                <w:rFonts w:ascii="Times New Roman" w:eastAsia="Times New Roman" w:hAnsi="Times New Roman"/>
                <w:color w:val="000000" w:themeColor="text1"/>
                <w:spacing w:val="-2"/>
                <w:sz w:val="24"/>
                <w:szCs w:val="24"/>
                <w:lang w:eastAsia="ru-RU"/>
              </w:rPr>
            </w:pPr>
          </w:p>
          <w:p w14:paraId="1880B216" w14:textId="77777777" w:rsidR="00B20086" w:rsidRPr="00042FEE" w:rsidRDefault="00B20086">
            <w:pPr>
              <w:widowControl w:val="0"/>
              <w:shd w:val="clear" w:color="auto" w:fill="FFFFFF"/>
              <w:autoSpaceDE w:val="0"/>
              <w:autoSpaceDN w:val="0"/>
              <w:adjustRightInd w:val="0"/>
              <w:spacing w:after="0" w:line="240" w:lineRule="auto"/>
              <w:jc w:val="both"/>
              <w:rPr>
                <w:rFonts w:ascii="Times New Roman" w:eastAsia="Times New Roman" w:hAnsi="Times New Roman"/>
                <w:color w:val="000000" w:themeColor="text1"/>
                <w:spacing w:val="-2"/>
                <w:sz w:val="24"/>
                <w:szCs w:val="24"/>
                <w:lang w:eastAsia="ru-RU"/>
              </w:rPr>
            </w:pPr>
            <w:r w:rsidRPr="00042FEE">
              <w:rPr>
                <w:rFonts w:ascii="Times New Roman" w:eastAsia="Times New Roman" w:hAnsi="Times New Roman"/>
                <w:color w:val="000000" w:themeColor="text1"/>
                <w:sz w:val="24"/>
                <w:szCs w:val="24"/>
                <w:lang w:eastAsia="ru-RU"/>
              </w:rPr>
              <w:t>_________________________</w:t>
            </w:r>
          </w:p>
        </w:tc>
      </w:tr>
    </w:tbl>
    <w:p w14:paraId="67A6CF6B" w14:textId="77777777" w:rsidR="00B20086" w:rsidRPr="008546C9" w:rsidRDefault="00B20086">
      <w:pPr>
        <w:jc w:val="both"/>
        <w:rPr>
          <w:rFonts w:ascii="Times New Roman" w:hAnsi="Times New Roman" w:cs="Times New Roman"/>
          <w:color w:val="000000" w:themeColor="text1"/>
          <w:sz w:val="24"/>
          <w:szCs w:val="24"/>
        </w:rPr>
      </w:pPr>
    </w:p>
    <w:sectPr w:rsidR="00B20086" w:rsidRPr="008546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630863"/>
    <w:multiLevelType w:val="multilevel"/>
    <w:tmpl w:val="3B9C46F8"/>
    <w:lvl w:ilvl="0">
      <w:start w:val="1"/>
      <w:numFmt w:val="decimal"/>
      <w:lvlText w:val="%1."/>
      <w:lvlJc w:val="left"/>
      <w:pPr>
        <w:ind w:left="1665" w:hanging="945"/>
      </w:pPr>
      <w:rPr>
        <w:i w:val="0"/>
      </w:rPr>
    </w:lvl>
    <w:lvl w:ilvl="1">
      <w:start w:val="1"/>
      <w:numFmt w:val="decimal"/>
      <w:isLgl/>
      <w:lvlText w:val="%1.%2."/>
      <w:lvlJc w:val="left"/>
      <w:pPr>
        <w:ind w:left="1110" w:hanging="390"/>
      </w:pPr>
      <w:rPr>
        <w:rFonts w:ascii="Tahoma" w:hAnsi="Tahoma" w:cs="Tahoma" w:hint="default"/>
        <w:color w:val="000000"/>
        <w:sz w:val="22"/>
      </w:rPr>
    </w:lvl>
    <w:lvl w:ilvl="2">
      <w:start w:val="1"/>
      <w:numFmt w:val="decimal"/>
      <w:isLgl/>
      <w:lvlText w:val="%1.%2.%3."/>
      <w:lvlJc w:val="left"/>
      <w:pPr>
        <w:ind w:left="1440" w:hanging="720"/>
      </w:pPr>
      <w:rPr>
        <w:rFonts w:ascii="Tahoma" w:hAnsi="Tahoma" w:cs="Tahoma" w:hint="default"/>
        <w:color w:val="000000"/>
        <w:sz w:val="22"/>
      </w:rPr>
    </w:lvl>
    <w:lvl w:ilvl="3">
      <w:start w:val="1"/>
      <w:numFmt w:val="decimal"/>
      <w:isLgl/>
      <w:lvlText w:val="%1.%2.%3.%4."/>
      <w:lvlJc w:val="left"/>
      <w:pPr>
        <w:ind w:left="1440" w:hanging="720"/>
      </w:pPr>
      <w:rPr>
        <w:rFonts w:ascii="Tahoma" w:hAnsi="Tahoma" w:cs="Tahoma" w:hint="default"/>
        <w:color w:val="000000"/>
        <w:sz w:val="22"/>
      </w:rPr>
    </w:lvl>
    <w:lvl w:ilvl="4">
      <w:start w:val="1"/>
      <w:numFmt w:val="decimal"/>
      <w:isLgl/>
      <w:lvlText w:val="%1.%2.%3.%4.%5."/>
      <w:lvlJc w:val="left"/>
      <w:pPr>
        <w:ind w:left="1800" w:hanging="1080"/>
      </w:pPr>
      <w:rPr>
        <w:rFonts w:ascii="Tahoma" w:hAnsi="Tahoma" w:cs="Tahoma" w:hint="default"/>
        <w:color w:val="000000"/>
        <w:sz w:val="22"/>
      </w:rPr>
    </w:lvl>
    <w:lvl w:ilvl="5">
      <w:start w:val="1"/>
      <w:numFmt w:val="decimal"/>
      <w:isLgl/>
      <w:lvlText w:val="%1.%2.%3.%4.%5.%6."/>
      <w:lvlJc w:val="left"/>
      <w:pPr>
        <w:ind w:left="1800" w:hanging="1080"/>
      </w:pPr>
      <w:rPr>
        <w:rFonts w:ascii="Tahoma" w:hAnsi="Tahoma" w:cs="Tahoma" w:hint="default"/>
        <w:color w:val="000000"/>
        <w:sz w:val="22"/>
      </w:rPr>
    </w:lvl>
    <w:lvl w:ilvl="6">
      <w:start w:val="1"/>
      <w:numFmt w:val="decimal"/>
      <w:isLgl/>
      <w:lvlText w:val="%1.%2.%3.%4.%5.%6.%7."/>
      <w:lvlJc w:val="left"/>
      <w:pPr>
        <w:ind w:left="2160" w:hanging="1440"/>
      </w:pPr>
      <w:rPr>
        <w:rFonts w:ascii="Tahoma" w:hAnsi="Tahoma" w:cs="Tahoma" w:hint="default"/>
        <w:color w:val="000000"/>
        <w:sz w:val="22"/>
      </w:rPr>
    </w:lvl>
    <w:lvl w:ilvl="7">
      <w:start w:val="1"/>
      <w:numFmt w:val="decimal"/>
      <w:isLgl/>
      <w:lvlText w:val="%1.%2.%3.%4.%5.%6.%7.%8."/>
      <w:lvlJc w:val="left"/>
      <w:pPr>
        <w:ind w:left="2160" w:hanging="1440"/>
      </w:pPr>
      <w:rPr>
        <w:rFonts w:ascii="Tahoma" w:hAnsi="Tahoma" w:cs="Tahoma" w:hint="default"/>
        <w:color w:val="000000"/>
        <w:sz w:val="22"/>
      </w:rPr>
    </w:lvl>
    <w:lvl w:ilvl="8">
      <w:start w:val="1"/>
      <w:numFmt w:val="decimal"/>
      <w:isLgl/>
      <w:lvlText w:val="%1.%2.%3.%4.%5.%6.%7.%8.%9."/>
      <w:lvlJc w:val="left"/>
      <w:pPr>
        <w:ind w:left="2520" w:hanging="1800"/>
      </w:pPr>
      <w:rPr>
        <w:rFonts w:ascii="Tahoma" w:hAnsi="Tahoma" w:cs="Tahoma" w:hint="default"/>
        <w:color w:val="000000"/>
        <w:sz w:val="22"/>
      </w:rPr>
    </w:lvl>
  </w:abstractNum>
  <w:num w:numId="1" w16cid:durableId="12509703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21D"/>
    <w:rsid w:val="0003746A"/>
    <w:rsid w:val="00042FEE"/>
    <w:rsid w:val="00125C91"/>
    <w:rsid w:val="001B721D"/>
    <w:rsid w:val="0024524F"/>
    <w:rsid w:val="00374B68"/>
    <w:rsid w:val="00772224"/>
    <w:rsid w:val="008546C9"/>
    <w:rsid w:val="00951557"/>
    <w:rsid w:val="009A48FD"/>
    <w:rsid w:val="009D6F8A"/>
    <w:rsid w:val="00B0454C"/>
    <w:rsid w:val="00B20086"/>
    <w:rsid w:val="00C247F2"/>
    <w:rsid w:val="00CD0B6A"/>
    <w:rsid w:val="00DC2656"/>
    <w:rsid w:val="00DD72BF"/>
    <w:rsid w:val="00FC0F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ACE33"/>
  <w15:chartTrackingRefBased/>
  <w15:docId w15:val="{E0415855-4EA2-4037-BD38-309F5F028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2656"/>
    <w:pPr>
      <w:spacing w:after="200" w:line="276" w:lineRule="auto"/>
      <w:ind w:left="720"/>
      <w:contextualSpacing/>
    </w:pPr>
    <w:rPr>
      <w:rFonts w:ascii="Calibri" w:eastAsia="Calibri" w:hAnsi="Calibri" w:cs="Times New Roman"/>
    </w:rPr>
  </w:style>
  <w:style w:type="character" w:styleId="a4">
    <w:name w:val="Hyperlink"/>
    <w:uiPriority w:val="99"/>
    <w:unhideWhenUsed/>
    <w:rsid w:val="009A48FD"/>
    <w:rPr>
      <w:color w:val="0563C1"/>
      <w:u w:val="single"/>
    </w:rPr>
  </w:style>
  <w:style w:type="character" w:customStyle="1" w:styleId="js-case-header-casenum">
    <w:name w:val="js-case-header-case_num"/>
    <w:basedOn w:val="a0"/>
    <w:rsid w:val="00772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039372">
      <w:bodyDiv w:val="1"/>
      <w:marLeft w:val="0"/>
      <w:marRight w:val="0"/>
      <w:marTop w:val="0"/>
      <w:marBottom w:val="0"/>
      <w:divBdr>
        <w:top w:val="none" w:sz="0" w:space="0" w:color="auto"/>
        <w:left w:val="none" w:sz="0" w:space="0" w:color="auto"/>
        <w:bottom w:val="none" w:sz="0" w:space="0" w:color="auto"/>
        <w:right w:val="none" w:sz="0" w:space="0" w:color="auto"/>
      </w:divBdr>
    </w:div>
    <w:div w:id="1340473879">
      <w:bodyDiv w:val="1"/>
      <w:marLeft w:val="0"/>
      <w:marRight w:val="0"/>
      <w:marTop w:val="0"/>
      <w:marBottom w:val="0"/>
      <w:divBdr>
        <w:top w:val="none" w:sz="0" w:space="0" w:color="auto"/>
        <w:left w:val="none" w:sz="0" w:space="0" w:color="auto"/>
        <w:bottom w:val="none" w:sz="0" w:space="0" w:color="auto"/>
        <w:right w:val="none" w:sz="0" w:space="0" w:color="auto"/>
      </w:divBdr>
    </w:div>
    <w:div w:id="1424572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istp.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6</Pages>
  <Words>2133</Words>
  <Characters>12161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dc:creator>
  <cp:keywords/>
  <dc:description/>
  <cp:lastModifiedBy>Mikhail Levin</cp:lastModifiedBy>
  <cp:revision>21</cp:revision>
  <dcterms:created xsi:type="dcterms:W3CDTF">2023-01-24T13:08:00Z</dcterms:created>
  <dcterms:modified xsi:type="dcterms:W3CDTF">2023-06-21T12:53:00Z</dcterms:modified>
</cp:coreProperties>
</file>