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4"/>
      </w:tblGrid>
      <w:tr>
        <w:trPr>
          <w:trHeight w:val="315"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ДОГОВОР</w:t>
            </w:r>
          </w:p>
        </w:tc>
      </w:tr>
      <w:tr>
        <w:trPr>
          <w:trHeight w:val="270"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r>
          </w:p>
        </w:tc>
        <w:tc>
          <w:tcPr>
            <w:tcW w:w="944"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169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Мулявко Валерий Петрович (04.01.1978г.р., место рожд: пос. Лососина Совгаванского района Хабаровского края, адрес рег: 682848, Хабаровский край, Советско-Гаванский р-н, Лососина рп, Ростовская ул, дом № 19, квартира 36, СНИЛС04675082775, ИНН 270402142446, паспорт РФ серия 0800, номер 131348, выдан 13.02.2001, кем выдан Отделом внутренних дел гор.Советская Гавань Хабаровского края, код подразделения 272-011), в лице Гражданина РФ Финансового управляющего Корчашкиной Владилены Анатольевны (ИНН 540702362561, СНИЛС 16920740980, рег.номер 21231), действующего на основании решения Арбитражного суда Хабаровского края от 05.12.2022г. по делу №А73-14688/2022, именуемый в дальнейшем «Продавец», с одной стороны, и </w:t>
            </w:r>
          </w:p>
        </w:tc>
      </w:tr>
      <w:tr>
        <w:trPr>
          <w:trHeight w:val="49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145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ДоговорКуплиПродажиТекст2</w:t>
              <w:br/>
              <w:t>1.1.  В соответствии с Протоколом №  от 09.06.2023г. по продаже имущества Мулявко Валерия Петровича,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 Автомобиль легковой, марка: ТОЙОТА, модель: ХАРРИЕР, VIN: Отсутствует , год изготовления: 1999 (далее - Имущество).</w:t>
            </w:r>
          </w:p>
        </w:tc>
      </w:tr>
      <w:tr>
        <w:trPr>
          <w:trHeight w:val="300" w:hRule="exact"/>
        </w:trPr>
        <w:tc>
          <w:tcPr>
            <w:tcW w:w="10394"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r>
      <w:tr>
        <w:trPr>
          <w:trHeight w:val="49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Имущество принадлежит  Продавцу на праве собственности на основании Паспорта транспортного средства 25 УА 238724, Свидетельства о регистрации ТС .</w:t>
            </w:r>
          </w:p>
        </w:tc>
      </w:tr>
      <w:tr>
        <w:trPr>
          <w:trHeight w:val="49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1.3.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4"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(Ноль) рублей 00 копеек без учета НДС (подпункт 15 п.2 ст.146 НК), Задаток, оплаченный Покупателем, составляет  (Ноль) рублей 00 копеек, итоговая сумма оплаты Покупателем составляет ( (Ноль) рублей 00 копеек. Цена настоящего договора установлена по результатам проведения торгов, которые проводились 09.06.2023г. на сайте https://nistp.ru/ , является окончательной и изменению не подлежит.</w:t>
            </w:r>
          </w:p>
        </w:tc>
      </w:tr>
      <w:tr>
        <w:trPr>
          <w:trHeight w:val="52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3.3. Оплата стоимости имущества по настоящему договору осуществляется Покупателем безналичным платежом на расчетный счет:</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Корчашкина Владилена Анатольевна (ИНН 540702362561)</w:t>
            </w:r>
          </w:p>
        </w:tc>
      </w:tr>
      <w:tr>
        <w:trPr>
          <w:trHeight w:val="975" w:hRule="exact"/>
        </w:trPr>
        <w:tc>
          <w:tcPr>
            <w:tcW w:w="10394"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40802810644050077092</w:t>
              <w:br/>
              <w:t>БИК 045004641</w:t>
              <w:br/>
              <w:t>КР/СЧ 30101810500000000641</w:t>
              <w:br/>
              <w:t>НАИМЕНОВАНИЕ БАНКА ПАО СБЕРБАНК,</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69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4.4. В случае, если Покупатель уклоняется от подписания акта приема-передачи по истечении 30 (тридцати) рабочих дней со дня исполнения Покупателем всех своих обязательств, риск случайной гибели или случайного повреждения Имущества переходит на него.</w:t>
            </w:r>
          </w:p>
        </w:tc>
      </w:tr>
      <w:tr>
        <w:trPr>
          <w:trHeight w:val="285"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127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Имуществом возникает у Покупателя с момента подписания акта приема-передачи Имуществом либо по истечении 30 (тридцати) рабочих дней со дня исполнения Покупателем всех своих обязательств в случае, если Покупатель уклоняется от подписания акта приема-передачи. Покупатель до подписания настоящего договора ознакомился с техническим состоянием Имущества. Имущество передано в надлежащем качественном состоянии.</w:t>
            </w:r>
          </w:p>
        </w:tc>
      </w:tr>
      <w:tr>
        <w:trPr>
          <w:trHeight w:val="285"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6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102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78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r>
          </w:p>
        </w:tc>
      </w:tr>
      <w:tr>
        <w:trPr>
          <w:trHeight w:val="285"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70"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70"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24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Мулявко Валерий Петрович (04.01.1978г.р., место рожд: пос. Лососина Совгаванского района Хабаровского края, адрес рег: 682848, Хабаровский край, Советско-Гаванский р-н, Лососина рп, Ростовская ул, дом № 19, квартира 36, СНИЛС04675082775, ИНН 270402142446, паспорт РФ серия 0800, номер 131348, выдан 13.02.2001, кем выдан Отделом внутренних дел гор.Советская Гавань Хабаровского края, код подразделения 272-011)</w:t>
            </w:r>
          </w:p>
        </w:tc>
        <w:tc>
          <w:tcPr>
            <w:tcW w:w="5670"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70"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Корчашкина Владилена Анатольевна (ИНН 540702362561)</w:t>
            </w:r>
          </w:p>
        </w:tc>
        <w:tc>
          <w:tcPr>
            <w:tcW w:w="5670"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97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40802810644050077092</w:t>
              <w:br/>
              <w:t>БИК 045004641</w:t>
              <w:br/>
              <w:t>КР/СЧ 30101810500000000641</w:t>
              <w:br/>
              <w:t>НАИМЕНОВАНИЕ БАНКА ПАО СБЕРБАНК</w:t>
            </w:r>
          </w:p>
        </w:tc>
        <w:tc>
          <w:tcPr>
            <w:tcW w:w="5670"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70"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5670"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Мулявко Валерия Петровича</w:t>
            </w:r>
          </w:p>
        </w:tc>
        <w:tc>
          <w:tcPr>
            <w:tcW w:w="946" w:type="dxa"/>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4" w:type="dxa"/>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Корчашкина Владилена Анатольевна</w:t>
            </w:r>
          </w:p>
        </w:tc>
        <w:tc>
          <w:tcPr>
            <w:tcW w:w="2836"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1146</Words>
  <Characters>8304</Characters>
  <CharactersWithSpaces>9897</CharactersWithSpaces>
  <Paragraphs>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2023-05-02T16:05:19Z</dcterms:modified>
  <cp:revision>1</cp:revision>
  <dc:subject/>
  <dc:title/>
</cp:coreProperties>
</file>