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B604D6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</w:rPr>
      </w:pPr>
      <w:r w:rsidRPr="00B604D6">
        <w:rPr>
          <w:rFonts w:ascii="Times New Roman" w:hAnsi="Times New Roman" w:cs="Times New Roman"/>
          <w:b w:val="0"/>
          <w:bCs w:val="0"/>
          <w:i/>
          <w:iCs/>
        </w:rPr>
        <w:t>ПРОЕКТ</w:t>
      </w:r>
    </w:p>
    <w:p w14:paraId="41D7AF1C" w14:textId="55C93E25" w:rsidR="000B0413" w:rsidRPr="00B604D6" w:rsidRDefault="000B0413" w:rsidP="009D34D0">
      <w:pPr>
        <w:pStyle w:val="ConsPlusTitle"/>
        <w:jc w:val="center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</w:rPr>
        <w:t xml:space="preserve">ДОГОВОР КУПЛИ-ПРОДАЖИ </w:t>
      </w:r>
    </w:p>
    <w:p w14:paraId="0A65A456" w14:textId="77777777" w:rsidR="000B0413" w:rsidRPr="00B604D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</w:rPr>
        <w:t xml:space="preserve">г. Рязань                                                                               </w:t>
      </w:r>
      <w:r w:rsidR="00321871" w:rsidRPr="00B604D6">
        <w:rPr>
          <w:rFonts w:ascii="Times New Roman" w:hAnsi="Times New Roman" w:cs="Times New Roman"/>
        </w:rPr>
        <w:t xml:space="preserve">                     </w:t>
      </w:r>
      <w:r w:rsidRPr="00B604D6">
        <w:rPr>
          <w:rFonts w:ascii="Times New Roman" w:hAnsi="Times New Roman" w:cs="Times New Roman"/>
        </w:rPr>
        <w:t xml:space="preserve">        </w:t>
      </w:r>
      <w:r w:rsidR="003B0F25" w:rsidRPr="00B604D6">
        <w:rPr>
          <w:rFonts w:ascii="Times New Roman" w:hAnsi="Times New Roman" w:cs="Times New Roman"/>
        </w:rPr>
        <w:t xml:space="preserve">               </w:t>
      </w:r>
      <w:r w:rsidRPr="00B604D6">
        <w:rPr>
          <w:rFonts w:ascii="Times New Roman" w:hAnsi="Times New Roman" w:cs="Times New Roman"/>
        </w:rPr>
        <w:t>«</w:t>
      </w:r>
      <w:r w:rsidR="00E261FC" w:rsidRPr="00B604D6">
        <w:rPr>
          <w:rFonts w:ascii="Times New Roman" w:hAnsi="Times New Roman" w:cs="Times New Roman"/>
        </w:rPr>
        <w:t>___» ____________ ____</w:t>
      </w:r>
      <w:r w:rsidRPr="00B604D6">
        <w:rPr>
          <w:rFonts w:ascii="Times New Roman" w:hAnsi="Times New Roman" w:cs="Times New Roman"/>
        </w:rPr>
        <w:t xml:space="preserve"> года</w:t>
      </w:r>
    </w:p>
    <w:p w14:paraId="785E1E94" w14:textId="77777777" w:rsidR="009D34D0" w:rsidRPr="00B604D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D41D8C5" w14:textId="53C30449" w:rsidR="00ED062C" w:rsidRPr="00B604D6" w:rsidRDefault="00B41DAA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Меркулов Андрей Вячеславович (ИНН 246300217479, СНИЛС 115-037-826-28, дата и место рождения: 13.09.1975 г.р., г. Узловая Тульской области, адрес регистрации: Республика Хакасия, г. Абакан, ул. Лермонтова, д. 20, кв. 27)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D062C" w:rsidRPr="00B604D6">
        <w:rPr>
          <w:rFonts w:ascii="Times New Roman" w:hAnsi="Times New Roman" w:cs="Times New Roman"/>
          <w:b/>
          <w:bCs/>
          <w:sz w:val="20"/>
          <w:szCs w:val="20"/>
        </w:rPr>
        <w:t>в лице финансового управляющего Макаровой Натальи Александровны</w:t>
      </w:r>
      <w:r w:rsidR="00ED062C" w:rsidRPr="00B604D6">
        <w:rPr>
          <w:rFonts w:ascii="Times New Roman" w:hAnsi="Times New Roman" w:cs="Times New Roman"/>
          <w:sz w:val="20"/>
          <w:szCs w:val="20"/>
        </w:rPr>
        <w:t>,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действующей на основании решения </w:t>
      </w:r>
      <w:r w:rsidR="003E689E" w:rsidRPr="00B604D6">
        <w:rPr>
          <w:rFonts w:ascii="Times New Roman" w:hAnsi="Times New Roman" w:cs="Times New Roman"/>
          <w:sz w:val="20"/>
          <w:szCs w:val="20"/>
        </w:rPr>
        <w:t xml:space="preserve">Арбитражного суда Красноярского края от 26.01.2021 г. по делу №А33-35245/2019 </w:t>
      </w:r>
      <w:r w:rsidR="00ED062C" w:rsidRPr="00B604D6">
        <w:rPr>
          <w:rFonts w:ascii="Times New Roman" w:hAnsi="Times New Roman" w:cs="Times New Roman"/>
          <w:noProof/>
          <w:sz w:val="20"/>
          <w:szCs w:val="20"/>
        </w:rPr>
        <w:t xml:space="preserve">о признании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должника </w:t>
      </w:r>
      <w:r w:rsidR="00ED062C" w:rsidRPr="00B604D6">
        <w:rPr>
          <w:rFonts w:ascii="Times New Roman" w:hAnsi="Times New Roman" w:cs="Times New Roman"/>
          <w:noProof/>
          <w:sz w:val="20"/>
          <w:szCs w:val="20"/>
        </w:rPr>
        <w:t xml:space="preserve">банкротом и введении </w:t>
      </w:r>
      <w:r w:rsidR="00ED062C" w:rsidRPr="00B604D6">
        <w:rPr>
          <w:rFonts w:ascii="Times New Roman" w:hAnsi="Times New Roman" w:cs="Times New Roman"/>
          <w:sz w:val="20"/>
          <w:szCs w:val="20"/>
        </w:rPr>
        <w:t>процедуры реализации имущества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>, именуемый в дальнейшем "Продавец", с одной стороны</w:t>
      </w:r>
    </w:p>
    <w:p w14:paraId="599EF24D" w14:textId="77777777" w:rsidR="00ED062C" w:rsidRPr="00B604D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и </w:t>
      </w:r>
      <w:r w:rsidR="00870378" w:rsidRPr="00B604D6">
        <w:rPr>
          <w:rFonts w:ascii="Times New Roman" w:hAnsi="Times New Roman" w:cs="Times New Roman"/>
          <w:sz w:val="20"/>
          <w:szCs w:val="20"/>
        </w:rPr>
        <w:t>_______________________</w:t>
      </w:r>
      <w:r w:rsidR="00296B84" w:rsidRPr="00B604D6">
        <w:rPr>
          <w:rFonts w:ascii="Times New Roman" w:hAnsi="Times New Roman" w:cs="Times New Roman"/>
          <w:sz w:val="20"/>
          <w:szCs w:val="20"/>
        </w:rPr>
        <w:t>___________</w:t>
      </w:r>
      <w:r w:rsidRPr="00B604D6">
        <w:rPr>
          <w:rFonts w:ascii="Times New Roman" w:hAnsi="Times New Roman" w:cs="Times New Roman"/>
          <w:sz w:val="20"/>
          <w:szCs w:val="20"/>
        </w:rPr>
        <w:t>, именуем</w:t>
      </w:r>
      <w:r w:rsidR="00870378" w:rsidRPr="00B604D6">
        <w:rPr>
          <w:rFonts w:ascii="Times New Roman" w:hAnsi="Times New Roman" w:cs="Times New Roman"/>
          <w:sz w:val="20"/>
          <w:szCs w:val="20"/>
        </w:rPr>
        <w:t>ый</w:t>
      </w:r>
      <w:r w:rsidRPr="00B604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 другой стороны, </w:t>
      </w:r>
    </w:p>
    <w:p w14:paraId="4DC7FB77" w14:textId="2EC1BDE6" w:rsidR="000B0413" w:rsidRPr="00B604D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B604D6">
        <w:rPr>
          <w:rFonts w:ascii="Times New Roman" w:hAnsi="Times New Roman" w:cs="Times New Roman"/>
          <w:sz w:val="20"/>
          <w:szCs w:val="20"/>
        </w:rPr>
        <w:t>заключили настоящий договор о нижеследующем:</w:t>
      </w:r>
    </w:p>
    <w:p w14:paraId="00C1105A" w14:textId="77777777" w:rsidR="000B0413" w:rsidRPr="00B604D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14:paraId="099CED25" w14:textId="77777777" w:rsidR="00E261FC" w:rsidRPr="00B604D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92D15D8" w14:textId="1BEEEA1B" w:rsidR="0005445C" w:rsidRPr="00B604D6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Pr="00B604D6">
        <w:rPr>
          <w:rFonts w:ascii="Times New Roman" w:hAnsi="Times New Roman" w:cs="Times New Roman"/>
          <w:color w:val="000000"/>
          <w:spacing w:val="5"/>
        </w:rPr>
        <w:br/>
      </w:r>
      <w:r w:rsidRPr="00B604D6">
        <w:rPr>
          <w:rFonts w:ascii="Times New Roman" w:hAnsi="Times New Roman" w:cs="Times New Roman"/>
          <w:color w:val="000000"/>
        </w:rPr>
        <w:t>соответствии с условиями настоящего Договора следующее имущество (далее – «Имущество»):</w:t>
      </w: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917"/>
        <w:gridCol w:w="5562"/>
        <w:gridCol w:w="2693"/>
      </w:tblGrid>
      <w:tr w:rsidR="006364FB" w:rsidRPr="00B604D6" w14:paraId="19CCD2CF" w14:textId="77777777" w:rsidTr="004C1DF7">
        <w:tc>
          <w:tcPr>
            <w:tcW w:w="917" w:type="dxa"/>
          </w:tcPr>
          <w:p w14:paraId="1B8E5C04" w14:textId="77777777" w:rsidR="006364FB" w:rsidRPr="00B604D6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5562" w:type="dxa"/>
          </w:tcPr>
          <w:p w14:paraId="3F6CC06C" w14:textId="77777777" w:rsidR="006364FB" w:rsidRPr="00B604D6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14:paraId="4A1EC733" w14:textId="77777777" w:rsidR="006364FB" w:rsidRPr="00B604D6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Начальная цена (руб.)</w:t>
            </w:r>
          </w:p>
        </w:tc>
      </w:tr>
      <w:tr w:rsidR="005F61C1" w:rsidRPr="00B604D6" w14:paraId="037386F0" w14:textId="77777777" w:rsidTr="004C1DF7">
        <w:tc>
          <w:tcPr>
            <w:tcW w:w="917" w:type="dxa"/>
          </w:tcPr>
          <w:p w14:paraId="61C01C86" w14:textId="77777777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2" w:type="dxa"/>
          </w:tcPr>
          <w:p w14:paraId="22132BE7" w14:textId="4F0B6729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1157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,00 кв. м.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 ул. Плодородная, участок №10.кадастровый номер: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24:11:0320203:475</w:t>
            </w:r>
          </w:p>
        </w:tc>
        <w:tc>
          <w:tcPr>
            <w:tcW w:w="2693" w:type="dxa"/>
          </w:tcPr>
          <w:p w14:paraId="548813FC" w14:textId="2EA12278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177021,00</w:t>
            </w:r>
          </w:p>
        </w:tc>
      </w:tr>
      <w:tr w:rsidR="005F61C1" w:rsidRPr="00B604D6" w14:paraId="204CE79A" w14:textId="77777777" w:rsidTr="004C1DF7">
        <w:tc>
          <w:tcPr>
            <w:tcW w:w="917" w:type="dxa"/>
          </w:tcPr>
          <w:p w14:paraId="020C573E" w14:textId="77777777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2" w:type="dxa"/>
          </w:tcPr>
          <w:p w14:paraId="2E7BA5E3" w14:textId="038169AA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Земельный участок, виды разрешенного использования: дачное строительство, площадь: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1347,00 кв. м.,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 пер. Октябрьский, участок №10, кадастровый номер: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24:11:0320203:699</w:t>
            </w:r>
          </w:p>
        </w:tc>
        <w:tc>
          <w:tcPr>
            <w:tcW w:w="2693" w:type="dxa"/>
          </w:tcPr>
          <w:p w14:paraId="23D793C6" w14:textId="76B4349A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206091,00</w:t>
            </w:r>
          </w:p>
        </w:tc>
      </w:tr>
      <w:tr w:rsidR="005F61C1" w:rsidRPr="00B604D6" w14:paraId="7196C8DF" w14:textId="77777777" w:rsidTr="004C1DF7">
        <w:tc>
          <w:tcPr>
            <w:tcW w:w="917" w:type="dxa"/>
          </w:tcPr>
          <w:p w14:paraId="415DBC29" w14:textId="77777777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62" w:type="dxa"/>
          </w:tcPr>
          <w:p w14:paraId="44085A18" w14:textId="16BF431A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1306,00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 ул. Молодежная, участок №12.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24:11:0320203:736  </w:t>
            </w:r>
          </w:p>
        </w:tc>
        <w:tc>
          <w:tcPr>
            <w:tcW w:w="2693" w:type="dxa"/>
          </w:tcPr>
          <w:p w14:paraId="25776CD4" w14:textId="7A52DE12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199818,00</w:t>
            </w:r>
          </w:p>
        </w:tc>
      </w:tr>
      <w:tr w:rsidR="005F61C1" w:rsidRPr="00B604D6" w14:paraId="052E03B8" w14:textId="77777777" w:rsidTr="004C1DF7">
        <w:tc>
          <w:tcPr>
            <w:tcW w:w="917" w:type="dxa"/>
          </w:tcPr>
          <w:p w14:paraId="40A4F445" w14:textId="77777777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62" w:type="dxa"/>
          </w:tcPr>
          <w:p w14:paraId="133BCC38" w14:textId="427DF398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назначение объекта 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1089,00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 пер. Октябрьский, участок №16,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24:11:0320203:702</w:t>
            </w:r>
          </w:p>
        </w:tc>
        <w:tc>
          <w:tcPr>
            <w:tcW w:w="2693" w:type="dxa"/>
          </w:tcPr>
          <w:p w14:paraId="781628F4" w14:textId="581E488E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166617,00</w:t>
            </w:r>
          </w:p>
        </w:tc>
      </w:tr>
      <w:tr w:rsidR="005F61C1" w:rsidRPr="00B604D6" w14:paraId="64149130" w14:textId="77777777" w:rsidTr="004C1DF7">
        <w:tc>
          <w:tcPr>
            <w:tcW w:w="917" w:type="dxa"/>
          </w:tcPr>
          <w:p w14:paraId="51514CAF" w14:textId="77777777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62" w:type="dxa"/>
          </w:tcPr>
          <w:p w14:paraId="36F7C12C" w14:textId="74F6DC11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1281,00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ул.Дачная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участок №3. кадастровый номер: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24:11:0320203:504</w:t>
            </w:r>
          </w:p>
        </w:tc>
        <w:tc>
          <w:tcPr>
            <w:tcW w:w="2693" w:type="dxa"/>
          </w:tcPr>
          <w:p w14:paraId="59BA8887" w14:textId="1CD25EB5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195993,00</w:t>
            </w:r>
          </w:p>
        </w:tc>
      </w:tr>
      <w:tr w:rsidR="005F61C1" w:rsidRPr="00B604D6" w14:paraId="461C5B47" w14:textId="77777777" w:rsidTr="004C1DF7">
        <w:tc>
          <w:tcPr>
            <w:tcW w:w="917" w:type="dxa"/>
          </w:tcPr>
          <w:p w14:paraId="787C9E72" w14:textId="0F059DBC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0" w:name="_Hlk136438959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62" w:type="dxa"/>
          </w:tcPr>
          <w:p w14:paraId="5FD77924" w14:textId="3D656DD0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1634,00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 пер. Элитный, участок №6,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24:11:0320203:643</w:t>
            </w:r>
          </w:p>
        </w:tc>
        <w:tc>
          <w:tcPr>
            <w:tcW w:w="2693" w:type="dxa"/>
          </w:tcPr>
          <w:p w14:paraId="684F527C" w14:textId="4D88078A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250002,00</w:t>
            </w:r>
          </w:p>
        </w:tc>
      </w:tr>
      <w:tr w:rsidR="005F61C1" w:rsidRPr="00B604D6" w14:paraId="70843B63" w14:textId="77777777" w:rsidTr="004C1DF7">
        <w:tc>
          <w:tcPr>
            <w:tcW w:w="917" w:type="dxa"/>
          </w:tcPr>
          <w:p w14:paraId="48E692C7" w14:textId="6580F9DB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62" w:type="dxa"/>
          </w:tcPr>
          <w:p w14:paraId="5099A9EB" w14:textId="7732A54B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1314,00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Почтовый адрес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 пер. Элитный, участок №12,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24:11:0320203:647</w:t>
            </w:r>
          </w:p>
        </w:tc>
        <w:tc>
          <w:tcPr>
            <w:tcW w:w="2693" w:type="dxa"/>
          </w:tcPr>
          <w:p w14:paraId="32187D1B" w14:textId="76962567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lastRenderedPageBreak/>
              <w:t>201042,00</w:t>
            </w:r>
          </w:p>
        </w:tc>
      </w:tr>
      <w:tr w:rsidR="005F61C1" w:rsidRPr="00B604D6" w14:paraId="368B8248" w14:textId="77777777" w:rsidTr="004C1DF7">
        <w:tc>
          <w:tcPr>
            <w:tcW w:w="917" w:type="dxa"/>
          </w:tcPr>
          <w:p w14:paraId="1BE74937" w14:textId="1FFE281E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62" w:type="dxa"/>
          </w:tcPr>
          <w:p w14:paraId="12F08D63" w14:textId="6CFC1B30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дачное строительство, площадь: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1394,00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» пер. Октябрьский, участок №12, кадастровый номер: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24:11:0320203:700</w:t>
            </w:r>
          </w:p>
        </w:tc>
        <w:tc>
          <w:tcPr>
            <w:tcW w:w="2693" w:type="dxa"/>
          </w:tcPr>
          <w:p w14:paraId="316CD09A" w14:textId="7925CC50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213282,00</w:t>
            </w:r>
          </w:p>
        </w:tc>
      </w:tr>
      <w:tr w:rsidR="005F61C1" w:rsidRPr="00B604D6" w14:paraId="4B2458EF" w14:textId="77777777" w:rsidTr="004C1DF7">
        <w:tc>
          <w:tcPr>
            <w:tcW w:w="917" w:type="dxa"/>
          </w:tcPr>
          <w:p w14:paraId="2111D1EF" w14:textId="7455CD67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" w:name="_Hlk136438987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62" w:type="dxa"/>
          </w:tcPr>
          <w:p w14:paraId="43AF8621" w14:textId="1EAC04D7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1368,00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» пер. Элитный, участок №13. кадастровый номер: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24:11:0320203:656</w:t>
            </w:r>
          </w:p>
        </w:tc>
        <w:tc>
          <w:tcPr>
            <w:tcW w:w="2693" w:type="dxa"/>
          </w:tcPr>
          <w:p w14:paraId="3FB984B1" w14:textId="3A1C087B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209304,00</w:t>
            </w:r>
          </w:p>
        </w:tc>
      </w:tr>
      <w:tr w:rsidR="005F61C1" w:rsidRPr="00B604D6" w14:paraId="358D53B5" w14:textId="77777777" w:rsidTr="004C1DF7">
        <w:tc>
          <w:tcPr>
            <w:tcW w:w="917" w:type="dxa"/>
          </w:tcPr>
          <w:p w14:paraId="4C74B279" w14:textId="4F39D27A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62" w:type="dxa"/>
          </w:tcPr>
          <w:p w14:paraId="33EFAA25" w14:textId="48425E15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1270,00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» ул. Плодородная, участок №14,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24:11:0320203:477</w:t>
            </w:r>
          </w:p>
        </w:tc>
        <w:tc>
          <w:tcPr>
            <w:tcW w:w="2693" w:type="dxa"/>
          </w:tcPr>
          <w:p w14:paraId="0C5F0D49" w14:textId="607E346B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194310,00</w:t>
            </w:r>
          </w:p>
        </w:tc>
      </w:tr>
      <w:bookmarkEnd w:id="0"/>
      <w:tr w:rsidR="005F61C1" w:rsidRPr="00B604D6" w14:paraId="7A707374" w14:textId="77777777" w:rsidTr="004C1DF7">
        <w:tc>
          <w:tcPr>
            <w:tcW w:w="917" w:type="dxa"/>
          </w:tcPr>
          <w:p w14:paraId="0305D8E7" w14:textId="27E3C6CD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62" w:type="dxa"/>
          </w:tcPr>
          <w:p w14:paraId="125EC25B" w14:textId="35202B63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1352,00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» ул. Плодородная, участок №14,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24:11:0320203:718</w:t>
            </w:r>
          </w:p>
        </w:tc>
        <w:tc>
          <w:tcPr>
            <w:tcW w:w="2693" w:type="dxa"/>
          </w:tcPr>
          <w:p w14:paraId="5852C585" w14:textId="64ADCFA0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206856,00</w:t>
            </w:r>
          </w:p>
        </w:tc>
      </w:tr>
      <w:tr w:rsidR="005F61C1" w:rsidRPr="00B604D6" w14:paraId="47B9E4C3" w14:textId="77777777" w:rsidTr="004C1DF7">
        <w:tc>
          <w:tcPr>
            <w:tcW w:w="917" w:type="dxa"/>
          </w:tcPr>
          <w:p w14:paraId="470A17CF" w14:textId="2219C2BA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62" w:type="dxa"/>
          </w:tcPr>
          <w:p w14:paraId="694044FA" w14:textId="2E2D540D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1475,00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Местоположение установлено относительно ориентира, расположенного за пределами участка,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адрес: 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Дачная, участок №8,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24:11:0320203:509</w:t>
            </w:r>
          </w:p>
        </w:tc>
        <w:tc>
          <w:tcPr>
            <w:tcW w:w="2693" w:type="dxa"/>
          </w:tcPr>
          <w:p w14:paraId="61A3106C" w14:textId="7B031665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225675,00</w:t>
            </w:r>
          </w:p>
        </w:tc>
      </w:tr>
      <w:tr w:rsidR="005F61C1" w:rsidRPr="00B604D6" w14:paraId="734869C5" w14:textId="77777777" w:rsidTr="004C1DF7">
        <w:tc>
          <w:tcPr>
            <w:tcW w:w="917" w:type="dxa"/>
          </w:tcPr>
          <w:p w14:paraId="4189EB66" w14:textId="080E4BA7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562" w:type="dxa"/>
          </w:tcPr>
          <w:p w14:paraId="63188ABC" w14:textId="1BFE3D75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1432,00 кв. м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» ул. Северная, участок №12. кадастровый номер: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24:11:0320203:540</w:t>
            </w:r>
          </w:p>
        </w:tc>
        <w:tc>
          <w:tcPr>
            <w:tcW w:w="2693" w:type="dxa"/>
          </w:tcPr>
          <w:p w14:paraId="3F8F309A" w14:textId="407F28C3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219096,00</w:t>
            </w:r>
          </w:p>
        </w:tc>
      </w:tr>
      <w:tr w:rsidR="005F61C1" w:rsidRPr="00B604D6" w14:paraId="52D82D9E" w14:textId="77777777" w:rsidTr="004C1DF7">
        <w:tc>
          <w:tcPr>
            <w:tcW w:w="917" w:type="dxa"/>
          </w:tcPr>
          <w:p w14:paraId="3C0EA500" w14:textId="6A0E6EAD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562" w:type="dxa"/>
          </w:tcPr>
          <w:p w14:paraId="18DCC359" w14:textId="038876F7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1446,00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» ул. Дачная, участок №12,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24:11:0320203:512</w:t>
            </w:r>
          </w:p>
        </w:tc>
        <w:tc>
          <w:tcPr>
            <w:tcW w:w="2693" w:type="dxa"/>
          </w:tcPr>
          <w:p w14:paraId="683EF8B5" w14:textId="694B9548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221238,00</w:t>
            </w:r>
          </w:p>
        </w:tc>
      </w:tr>
      <w:tr w:rsidR="005F61C1" w:rsidRPr="00B604D6" w14:paraId="1FC977CC" w14:textId="77777777" w:rsidTr="004C1DF7">
        <w:tc>
          <w:tcPr>
            <w:tcW w:w="917" w:type="dxa"/>
          </w:tcPr>
          <w:p w14:paraId="4A5AD586" w14:textId="3B5BD8E2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562" w:type="dxa"/>
          </w:tcPr>
          <w:p w14:paraId="19BE4854" w14:textId="2548A3D2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798,00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сельсовет, р-он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» ул. Балобанова, участок №12,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24:11:0320203:527</w:t>
            </w:r>
          </w:p>
        </w:tc>
        <w:tc>
          <w:tcPr>
            <w:tcW w:w="2693" w:type="dxa"/>
          </w:tcPr>
          <w:p w14:paraId="33E97F68" w14:textId="13AAE033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122094,00</w:t>
            </w:r>
          </w:p>
        </w:tc>
      </w:tr>
      <w:bookmarkEnd w:id="1"/>
      <w:tr w:rsidR="005F61C1" w:rsidRPr="00B604D6" w14:paraId="7E8B0644" w14:textId="77777777" w:rsidTr="004C1DF7">
        <w:tc>
          <w:tcPr>
            <w:tcW w:w="917" w:type="dxa"/>
          </w:tcPr>
          <w:p w14:paraId="433FB5E3" w14:textId="49F19B40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5562" w:type="dxa"/>
          </w:tcPr>
          <w:p w14:paraId="7E3197A8" w14:textId="6EC16AB4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1182,00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Местоположение установлено относительно ориентира, расположенного за пределами участка.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адрес: 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Плодородная, участок №8,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24:11:0320203:474</w:t>
            </w:r>
          </w:p>
        </w:tc>
        <w:tc>
          <w:tcPr>
            <w:tcW w:w="2693" w:type="dxa"/>
          </w:tcPr>
          <w:p w14:paraId="4F941233" w14:textId="1D67AD5E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180846,00</w:t>
            </w:r>
          </w:p>
        </w:tc>
      </w:tr>
      <w:tr w:rsidR="005F61C1" w:rsidRPr="00B604D6" w14:paraId="0DE93AE5" w14:textId="77777777" w:rsidTr="004C1DF7">
        <w:tc>
          <w:tcPr>
            <w:tcW w:w="917" w:type="dxa"/>
          </w:tcPr>
          <w:p w14:paraId="367C5371" w14:textId="5C1BCD23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562" w:type="dxa"/>
          </w:tcPr>
          <w:p w14:paraId="5A99EFE3" w14:textId="0D277D2B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1358,00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почтовый адрес: 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пер. Октябрьский, участок №8,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24:11:0320203:698</w:t>
            </w:r>
          </w:p>
        </w:tc>
        <w:tc>
          <w:tcPr>
            <w:tcW w:w="2693" w:type="dxa"/>
          </w:tcPr>
          <w:p w14:paraId="5E94CF80" w14:textId="2D72A267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207774,00</w:t>
            </w:r>
          </w:p>
        </w:tc>
      </w:tr>
      <w:tr w:rsidR="005F61C1" w:rsidRPr="00B604D6" w14:paraId="6938B582" w14:textId="77777777" w:rsidTr="004C1DF7">
        <w:tc>
          <w:tcPr>
            <w:tcW w:w="917" w:type="dxa"/>
          </w:tcPr>
          <w:p w14:paraId="47850B0E" w14:textId="6B4C67F0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62" w:type="dxa"/>
          </w:tcPr>
          <w:p w14:paraId="5605E3D6" w14:textId="3EF9A52D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1080,00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., адрес: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Местоположение установлено относительно ориентира, расположенного за пределами участка,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Балобанова, участок №10,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24:11:0320203:703</w:t>
            </w:r>
          </w:p>
        </w:tc>
        <w:tc>
          <w:tcPr>
            <w:tcW w:w="2693" w:type="dxa"/>
          </w:tcPr>
          <w:p w14:paraId="3B027B15" w14:textId="21CD0630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165240,00</w:t>
            </w:r>
          </w:p>
        </w:tc>
      </w:tr>
      <w:tr w:rsidR="005F61C1" w:rsidRPr="00B604D6" w14:paraId="0FDC1B5B" w14:textId="77777777" w:rsidTr="004C1DF7">
        <w:tc>
          <w:tcPr>
            <w:tcW w:w="917" w:type="dxa"/>
          </w:tcPr>
          <w:p w14:paraId="3F98371C" w14:textId="3D0DF0BD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62" w:type="dxa"/>
          </w:tcPr>
          <w:p w14:paraId="4D8702D0" w14:textId="0A427EED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1336,00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., адрес: адрес: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Местоположение установлено относительно ориентира, расположенного за пределами участка, почтовый адрес ориентира: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пер. Советский, участок №9,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24:11:0320203:721</w:t>
            </w:r>
          </w:p>
        </w:tc>
        <w:tc>
          <w:tcPr>
            <w:tcW w:w="2693" w:type="dxa"/>
          </w:tcPr>
          <w:p w14:paraId="4F83D701" w14:textId="51731ED3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204408,00</w:t>
            </w:r>
          </w:p>
        </w:tc>
      </w:tr>
      <w:tr w:rsidR="005F61C1" w:rsidRPr="00B604D6" w14:paraId="0FBA1F0B" w14:textId="77777777" w:rsidTr="004C1DF7">
        <w:tc>
          <w:tcPr>
            <w:tcW w:w="917" w:type="dxa"/>
          </w:tcPr>
          <w:p w14:paraId="0A122B4F" w14:textId="5EC1778D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62" w:type="dxa"/>
          </w:tcPr>
          <w:p w14:paraId="7614207B" w14:textId="340BF9D4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1104,00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., адрес: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Местоположение установлено относительно ориентира, расположенного за пределами участка, почтовый адрес ориентира: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Северная, участок №11,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24:11:0320203:534</w:t>
            </w:r>
          </w:p>
        </w:tc>
        <w:tc>
          <w:tcPr>
            <w:tcW w:w="2693" w:type="dxa"/>
          </w:tcPr>
          <w:p w14:paraId="7D2F0405" w14:textId="4872781E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168912,00</w:t>
            </w:r>
          </w:p>
        </w:tc>
      </w:tr>
      <w:tr w:rsidR="005F61C1" w:rsidRPr="00B604D6" w14:paraId="20CD4A7B" w14:textId="77777777" w:rsidTr="004C1DF7">
        <w:tc>
          <w:tcPr>
            <w:tcW w:w="917" w:type="dxa"/>
          </w:tcPr>
          <w:p w14:paraId="724599C6" w14:textId="0D73A0E7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62" w:type="dxa"/>
          </w:tcPr>
          <w:p w14:paraId="73292448" w14:textId="4A7C088A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1426,00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Местоположение установлено относительно ориентира, расположенного за пределами участка, почтовый адрес ориентира: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Северная, участок №5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24:11:0320203:531</w:t>
            </w:r>
          </w:p>
        </w:tc>
        <w:tc>
          <w:tcPr>
            <w:tcW w:w="2693" w:type="dxa"/>
          </w:tcPr>
          <w:p w14:paraId="0C61D8F8" w14:textId="6A76ED37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218178,00</w:t>
            </w:r>
          </w:p>
        </w:tc>
      </w:tr>
      <w:tr w:rsidR="005F61C1" w:rsidRPr="00B604D6" w14:paraId="5BAB4627" w14:textId="77777777" w:rsidTr="004C1DF7">
        <w:tc>
          <w:tcPr>
            <w:tcW w:w="917" w:type="dxa"/>
          </w:tcPr>
          <w:p w14:paraId="7EAF26D9" w14:textId="4E15A30B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62" w:type="dxa"/>
          </w:tcPr>
          <w:p w14:paraId="20724EB1" w14:textId="13607DC3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1234,00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пер. Элитный, участок №2,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24:11:0320203:641</w:t>
            </w:r>
          </w:p>
        </w:tc>
        <w:tc>
          <w:tcPr>
            <w:tcW w:w="2693" w:type="dxa"/>
          </w:tcPr>
          <w:p w14:paraId="5C419984" w14:textId="6F773A68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188802,00</w:t>
            </w:r>
          </w:p>
        </w:tc>
      </w:tr>
      <w:tr w:rsidR="005F61C1" w:rsidRPr="00B604D6" w14:paraId="2C33C185" w14:textId="77777777" w:rsidTr="004C1DF7">
        <w:tc>
          <w:tcPr>
            <w:tcW w:w="917" w:type="dxa"/>
          </w:tcPr>
          <w:p w14:paraId="0B40B6B0" w14:textId="7DD547EF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562" w:type="dxa"/>
          </w:tcPr>
          <w:p w14:paraId="4CAD2BA5" w14:textId="77C55D54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1338,00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Плодородная, участок №1,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24:11:0320203:469</w:t>
            </w:r>
          </w:p>
        </w:tc>
        <w:tc>
          <w:tcPr>
            <w:tcW w:w="2693" w:type="dxa"/>
          </w:tcPr>
          <w:p w14:paraId="2A702B24" w14:textId="4C08A968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lastRenderedPageBreak/>
              <w:t>204714,00</w:t>
            </w:r>
          </w:p>
        </w:tc>
      </w:tr>
      <w:tr w:rsidR="005F61C1" w:rsidRPr="00B604D6" w14:paraId="7FB72FB3" w14:textId="77777777" w:rsidTr="004C1DF7">
        <w:tc>
          <w:tcPr>
            <w:tcW w:w="917" w:type="dxa"/>
          </w:tcPr>
          <w:p w14:paraId="5893E30E" w14:textId="74AFB5DF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562" w:type="dxa"/>
          </w:tcPr>
          <w:p w14:paraId="3C7A84D3" w14:textId="699A6842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1317,00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Благодатная, участок №6,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24:11:0320203:551</w:t>
            </w:r>
          </w:p>
        </w:tc>
        <w:tc>
          <w:tcPr>
            <w:tcW w:w="2693" w:type="dxa"/>
          </w:tcPr>
          <w:p w14:paraId="43466C57" w14:textId="0357DDEA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201501,00</w:t>
            </w:r>
          </w:p>
        </w:tc>
      </w:tr>
      <w:tr w:rsidR="005F61C1" w:rsidRPr="00B604D6" w14:paraId="7658D1E1" w14:textId="77777777" w:rsidTr="004C1DF7">
        <w:tc>
          <w:tcPr>
            <w:tcW w:w="917" w:type="dxa"/>
          </w:tcPr>
          <w:p w14:paraId="31ADEE06" w14:textId="3FEB916B" w:rsidR="005F61C1" w:rsidRPr="00B604D6" w:rsidRDefault="005F61C1" w:rsidP="005F61C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562" w:type="dxa"/>
          </w:tcPr>
          <w:p w14:paraId="789129BA" w14:textId="639E98D8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1030,00 кв. 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Западная, участок №4,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24:11:0320203:560</w:t>
            </w:r>
          </w:p>
        </w:tc>
        <w:tc>
          <w:tcPr>
            <w:tcW w:w="2693" w:type="dxa"/>
          </w:tcPr>
          <w:p w14:paraId="73FAC4B2" w14:textId="5CE91965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157590,00</w:t>
            </w:r>
          </w:p>
        </w:tc>
      </w:tr>
    </w:tbl>
    <w:p w14:paraId="158734DA" w14:textId="77777777" w:rsidR="003A657D" w:rsidRPr="00B604D6" w:rsidRDefault="003A657D" w:rsidP="003254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" w:name="_GoBack"/>
      <w:bookmarkEnd w:id="2"/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0145E9" w:rsidRPr="00B604D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B604D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1.2. Продавец гарантирует, что Имущество никому не продано, в споре и под арестом (запрещением</w:t>
            </w:r>
            <w:r w:rsidRPr="00B604D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B604D6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AB0986" w14:textId="77777777" w:rsidR="000B0413" w:rsidRPr="00B604D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Стоимость Имущества и порядок его оплаты</w:t>
      </w:r>
    </w:p>
    <w:p w14:paraId="759919F7" w14:textId="77777777" w:rsidR="00E261FC" w:rsidRPr="00B604D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D861317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2.1.</w:t>
      </w:r>
      <w:r w:rsidR="00541F4E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hAnsi="Times New Roman" w:cs="Times New Roman"/>
          <w:sz w:val="20"/>
          <w:szCs w:val="20"/>
        </w:rPr>
        <w:t xml:space="preserve">Общая стоимость Имущества составляет 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</w:t>
      </w:r>
      <w:r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544B57" w:rsidRPr="00B604D6">
        <w:rPr>
          <w:rFonts w:ascii="Times New Roman" w:hAnsi="Times New Roman" w:cs="Times New Roman"/>
          <w:sz w:val="20"/>
          <w:szCs w:val="20"/>
        </w:rPr>
        <w:t>(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________________</w:t>
      </w:r>
      <w:r w:rsidR="00544B57" w:rsidRPr="00B604D6">
        <w:rPr>
          <w:rFonts w:ascii="Times New Roman" w:hAnsi="Times New Roman" w:cs="Times New Roman"/>
          <w:sz w:val="20"/>
          <w:szCs w:val="20"/>
        </w:rPr>
        <w:t xml:space="preserve">) </w:t>
      </w:r>
      <w:r w:rsidRPr="00B604D6">
        <w:rPr>
          <w:rFonts w:ascii="Times New Roman" w:hAnsi="Times New Roman" w:cs="Times New Roman"/>
          <w:sz w:val="20"/>
          <w:szCs w:val="20"/>
        </w:rPr>
        <w:t>руб</w:t>
      </w:r>
      <w:r w:rsidR="008B3FEA" w:rsidRPr="00B604D6">
        <w:rPr>
          <w:rFonts w:ascii="Times New Roman" w:hAnsi="Times New Roman" w:cs="Times New Roman"/>
          <w:sz w:val="20"/>
          <w:szCs w:val="20"/>
        </w:rPr>
        <w:t>. ___</w:t>
      </w:r>
      <w:r w:rsidR="00544B57" w:rsidRPr="00B604D6">
        <w:rPr>
          <w:rFonts w:ascii="Times New Roman" w:hAnsi="Times New Roman" w:cs="Times New Roman"/>
          <w:sz w:val="20"/>
          <w:szCs w:val="20"/>
        </w:rPr>
        <w:t xml:space="preserve"> коп</w:t>
      </w:r>
      <w:r w:rsidRPr="00B604D6">
        <w:rPr>
          <w:rFonts w:ascii="Times New Roman" w:hAnsi="Times New Roman" w:cs="Times New Roman"/>
          <w:sz w:val="20"/>
          <w:szCs w:val="20"/>
        </w:rPr>
        <w:t>.</w:t>
      </w:r>
    </w:p>
    <w:p w14:paraId="6B9724A8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2.2. Переданный Покупателем задаток в сумме </w:t>
      </w:r>
      <w:r w:rsidR="003A2F68" w:rsidRPr="00B604D6">
        <w:rPr>
          <w:rFonts w:ascii="Times New Roman" w:hAnsi="Times New Roman" w:cs="Times New Roman"/>
          <w:sz w:val="20"/>
          <w:szCs w:val="20"/>
        </w:rPr>
        <w:t>_______________________</w:t>
      </w:r>
      <w:r w:rsidR="006237EE" w:rsidRPr="00B604D6">
        <w:rPr>
          <w:rFonts w:ascii="Times New Roman" w:hAnsi="Times New Roman" w:cs="Times New Roman"/>
          <w:sz w:val="20"/>
          <w:szCs w:val="20"/>
        </w:rPr>
        <w:t xml:space="preserve"> руб.</w:t>
      </w:r>
      <w:r w:rsidR="00B715C2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3A2F68" w:rsidRPr="00B604D6">
        <w:rPr>
          <w:rFonts w:ascii="Times New Roman" w:hAnsi="Times New Roman" w:cs="Times New Roman"/>
          <w:sz w:val="20"/>
          <w:szCs w:val="20"/>
        </w:rPr>
        <w:t>_______</w:t>
      </w:r>
      <w:r w:rsidR="00FA16AA" w:rsidRPr="00B604D6">
        <w:rPr>
          <w:rFonts w:ascii="Times New Roman" w:hAnsi="Times New Roman" w:cs="Times New Roman"/>
          <w:sz w:val="20"/>
          <w:szCs w:val="20"/>
        </w:rPr>
        <w:t xml:space="preserve">коп. </w:t>
      </w:r>
      <w:r w:rsidRPr="00B604D6">
        <w:rPr>
          <w:rFonts w:ascii="Times New Roman" w:hAnsi="Times New Roman" w:cs="Times New Roman"/>
          <w:sz w:val="20"/>
          <w:szCs w:val="20"/>
        </w:rPr>
        <w:t>засчитывается в счет оплаты Имущества.</w:t>
      </w:r>
    </w:p>
    <w:p w14:paraId="20662FED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2.3. За вычетом суммы задатка Покупатель обязан уплатить 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 (________________) руб. ___ коп.</w:t>
      </w:r>
    </w:p>
    <w:p w14:paraId="3AAD7632" w14:textId="09074644" w:rsidR="005000DD" w:rsidRPr="00B604D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2.4. Оплата производится Покупателем в течение 30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календарных </w:t>
      </w:r>
      <w:r w:rsidRPr="00B604D6">
        <w:rPr>
          <w:rFonts w:ascii="Times New Roman" w:hAnsi="Times New Roman" w:cs="Times New Roman"/>
          <w:sz w:val="20"/>
          <w:szCs w:val="20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B604D6">
        <w:rPr>
          <w:rFonts w:ascii="Times New Roman" w:hAnsi="Times New Roman" w:cs="Times New Roman"/>
          <w:sz w:val="20"/>
          <w:szCs w:val="20"/>
          <w:lang w:val="en-US"/>
        </w:rPr>
        <w:t>VII</w:t>
      </w:r>
      <w:r w:rsidRPr="00B604D6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2B9C1E2D" w14:textId="77777777" w:rsidR="005000DD" w:rsidRPr="00B604D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4D6">
        <w:rPr>
          <w:rFonts w:ascii="Times New Roman" w:hAnsi="Times New Roman" w:cs="Times New Roman"/>
          <w:color w:val="000000"/>
          <w:spacing w:val="4"/>
          <w:sz w:val="20"/>
          <w:szCs w:val="20"/>
        </w:rPr>
        <w:t xml:space="preserve">2.5. Обязательство Покупателя по оплате считается исполненным с момента </w:t>
      </w:r>
      <w:r w:rsidRPr="00B604D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поступления денежных </w:t>
      </w:r>
      <w:r w:rsidRPr="00B604D6">
        <w:rPr>
          <w:rFonts w:ascii="Times New Roman" w:hAnsi="Times New Roman" w:cs="Times New Roman"/>
          <w:color w:val="000000"/>
          <w:sz w:val="20"/>
          <w:szCs w:val="20"/>
        </w:rPr>
        <w:t>средств в полном объеме на расчетный счет Продавца.</w:t>
      </w:r>
    </w:p>
    <w:p w14:paraId="1A81843E" w14:textId="77777777" w:rsidR="00870428" w:rsidRPr="00B604D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5BB02EE" w14:textId="77777777" w:rsidR="000B0413" w:rsidRPr="00B604D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B604D6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Передача Имущества</w:t>
      </w:r>
    </w:p>
    <w:p w14:paraId="226C5E72" w14:textId="77777777" w:rsidR="00E261FC" w:rsidRPr="00B604D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2700A2A" w14:textId="77777777" w:rsidR="00541F4E" w:rsidRPr="00B604D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10"/>
          <w:sz w:val="20"/>
          <w:szCs w:val="20"/>
        </w:rPr>
        <w:t>3.</w:t>
      </w:r>
      <w:r w:rsidR="00482A46" w:rsidRPr="00B604D6">
        <w:rPr>
          <w:rFonts w:ascii="Times New Roman" w:hAnsi="Times New Roman" w:cs="Times New Roman"/>
          <w:spacing w:val="-10"/>
          <w:sz w:val="20"/>
          <w:szCs w:val="20"/>
        </w:rPr>
        <w:t>1</w:t>
      </w:r>
      <w:r w:rsidRPr="00B604D6">
        <w:rPr>
          <w:rFonts w:ascii="Times New Roman" w:hAnsi="Times New Roman" w:cs="Times New Roman"/>
          <w:spacing w:val="-10"/>
          <w:sz w:val="20"/>
          <w:szCs w:val="20"/>
        </w:rPr>
        <w:t>.</w:t>
      </w:r>
      <w:r w:rsidR="00541F4E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B604D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z w:val="20"/>
          <w:szCs w:val="20"/>
        </w:rPr>
        <w:t>3.</w:t>
      </w:r>
      <w:r w:rsidR="00482A46" w:rsidRPr="00B604D6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0B0413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Передача Имущества должна быть осуществлена не позднее 10 (десяти) 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>рабочих дней со дня поступления денежных средств в размере</w:t>
      </w:r>
      <w:r w:rsidR="003F1A7D" w:rsidRPr="00B604D6">
        <w:rPr>
          <w:rFonts w:ascii="Times New Roman" w:eastAsia="Times New Roman" w:hAnsi="Times New Roman" w:cs="Times New Roman"/>
          <w:sz w:val="20"/>
          <w:szCs w:val="20"/>
        </w:rPr>
        <w:t>,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B604D6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="000B0413"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Переход права собственности на Имущество</w:t>
      </w:r>
    </w:p>
    <w:p w14:paraId="72064D26" w14:textId="77777777" w:rsidR="00E261FC" w:rsidRPr="00B604D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58CFD4E2" w14:textId="1E160EF2" w:rsidR="001F6C71" w:rsidRPr="00B604D6" w:rsidRDefault="00ED062C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</w:t>
      </w:r>
      <w:r w:rsidR="001F6C71" w:rsidRPr="00B604D6">
        <w:rPr>
          <w:rFonts w:ascii="Times New Roman" w:hAnsi="Times New Roman" w:cs="Times New Roman"/>
          <w:sz w:val="20"/>
          <w:szCs w:val="20"/>
        </w:rPr>
        <w:t>.</w:t>
      </w:r>
      <w:r w:rsidRPr="00B604D6">
        <w:rPr>
          <w:rFonts w:ascii="Times New Roman" w:hAnsi="Times New Roman" w:cs="Times New Roman"/>
          <w:sz w:val="20"/>
          <w:szCs w:val="20"/>
        </w:rPr>
        <w:t>1</w:t>
      </w:r>
      <w:r w:rsidR="001F6C71" w:rsidRPr="00B604D6">
        <w:rPr>
          <w:rFonts w:ascii="Times New Roman" w:hAnsi="Times New Roman" w:cs="Times New Roman"/>
          <w:sz w:val="20"/>
          <w:szCs w:val="20"/>
        </w:rPr>
        <w:t>. Переход права собственности на объекты нед</w:t>
      </w:r>
      <w:r w:rsidR="00E261FC" w:rsidRPr="00B604D6">
        <w:rPr>
          <w:rFonts w:ascii="Times New Roman" w:hAnsi="Times New Roman" w:cs="Times New Roman"/>
          <w:sz w:val="20"/>
          <w:szCs w:val="20"/>
        </w:rPr>
        <w:t>вижимого имущества, указанные в</w:t>
      </w:r>
      <w:r w:rsidR="001F6C71" w:rsidRPr="00B604D6">
        <w:rPr>
          <w:rFonts w:ascii="Times New Roman" w:hAnsi="Times New Roman" w:cs="Times New Roman"/>
          <w:sz w:val="20"/>
          <w:szCs w:val="20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B604D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4.</w:t>
      </w:r>
      <w:r w:rsidR="00ED062C" w:rsidRPr="00B604D6">
        <w:rPr>
          <w:rFonts w:ascii="Times New Roman" w:hAnsi="Times New Roman" w:cs="Times New Roman"/>
          <w:sz w:val="20"/>
          <w:szCs w:val="20"/>
        </w:rPr>
        <w:t>2</w:t>
      </w:r>
      <w:r w:rsidRPr="00B604D6">
        <w:rPr>
          <w:rFonts w:ascii="Times New Roman" w:hAnsi="Times New Roman" w:cs="Times New Roman"/>
          <w:sz w:val="20"/>
          <w:szCs w:val="20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B604D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4.</w:t>
      </w:r>
      <w:r w:rsidR="00ED062C" w:rsidRPr="00B604D6">
        <w:rPr>
          <w:rFonts w:ascii="Times New Roman" w:hAnsi="Times New Roman" w:cs="Times New Roman"/>
          <w:sz w:val="20"/>
          <w:szCs w:val="20"/>
        </w:rPr>
        <w:t>3</w:t>
      </w:r>
      <w:r w:rsidRPr="00B604D6">
        <w:rPr>
          <w:rFonts w:ascii="Times New Roman" w:hAnsi="Times New Roman" w:cs="Times New Roman"/>
          <w:sz w:val="20"/>
          <w:szCs w:val="20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B604D6">
        <w:rPr>
          <w:rFonts w:ascii="Times New Roman" w:hAnsi="Times New Roman" w:cs="Times New Roman"/>
          <w:sz w:val="20"/>
          <w:szCs w:val="20"/>
        </w:rPr>
        <w:t xml:space="preserve">к Покупателю </w:t>
      </w:r>
      <w:r w:rsidRPr="00B604D6">
        <w:rPr>
          <w:rFonts w:ascii="Times New Roman" w:hAnsi="Times New Roman" w:cs="Times New Roman"/>
          <w:sz w:val="20"/>
          <w:szCs w:val="20"/>
        </w:rPr>
        <w:t xml:space="preserve">права собственности на отчуждаемые объекты </w:t>
      </w:r>
      <w:r w:rsidR="00017F8A" w:rsidRPr="00B604D6">
        <w:rPr>
          <w:rFonts w:ascii="Times New Roman" w:hAnsi="Times New Roman" w:cs="Times New Roman"/>
          <w:sz w:val="20"/>
          <w:szCs w:val="20"/>
        </w:rPr>
        <w:t xml:space="preserve">недвижимости, </w:t>
      </w:r>
      <w:r w:rsidRPr="00B604D6">
        <w:rPr>
          <w:rFonts w:ascii="Times New Roman" w:hAnsi="Times New Roman" w:cs="Times New Roman"/>
          <w:sz w:val="20"/>
          <w:szCs w:val="20"/>
        </w:rPr>
        <w:t>несет Покупатель.</w:t>
      </w:r>
    </w:p>
    <w:p w14:paraId="68CF2159" w14:textId="77777777" w:rsidR="000B0413" w:rsidRPr="00B604D6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Ответственность сторон</w:t>
      </w:r>
    </w:p>
    <w:p w14:paraId="6D3F3F87" w14:textId="77777777" w:rsidR="00E261FC" w:rsidRPr="00B604D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2E7502F9" w14:textId="77777777" w:rsidR="000B0413" w:rsidRPr="00B604D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За невыполнение или ненадлежащее выполнение обязательств по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B604D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Стороны договорились, что </w:t>
      </w:r>
      <w:proofErr w:type="spellStart"/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непоступление</w:t>
      </w:r>
      <w:proofErr w:type="spellEnd"/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денежных средств в счет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оплаты Имущества в сумме и в сроки, указанные в п. </w:t>
      </w:r>
      <w:r w:rsidR="00AE7A26" w:rsidRPr="00B604D6">
        <w:rPr>
          <w:rFonts w:ascii="Times New Roman" w:eastAsia="Times New Roman" w:hAnsi="Times New Roman" w:cs="Times New Roman"/>
          <w:sz w:val="20"/>
          <w:szCs w:val="20"/>
        </w:rPr>
        <w:t xml:space="preserve">2.3,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уведомив Покупателя о прекращении действия настоящего Договора.</w:t>
      </w:r>
    </w:p>
    <w:p w14:paraId="47031F02" w14:textId="77777777" w:rsidR="000B0413" w:rsidRPr="00B604D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Настоящий Договор прекращает свое действие с момента направления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действия настоящего Договора не требуется.</w:t>
      </w:r>
    </w:p>
    <w:p w14:paraId="5DC96AEA" w14:textId="77777777" w:rsidR="000B0413" w:rsidRPr="00B604D6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9"/>
          <w:sz w:val="20"/>
          <w:szCs w:val="20"/>
        </w:rPr>
        <w:t>5.3.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В случае уклонения Покупателя от фактического принятия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Имущества в установленный в настоящем Договоре срок он уплачивает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B604D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VI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Прочие условия</w:t>
      </w:r>
    </w:p>
    <w:p w14:paraId="0F763716" w14:textId="77777777" w:rsidR="00E261FC" w:rsidRPr="00B604D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452BF9B8" w14:textId="77777777" w:rsidR="000B0413" w:rsidRPr="00B604D6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1"/>
          <w:sz w:val="20"/>
          <w:szCs w:val="20"/>
        </w:rPr>
        <w:t xml:space="preserve">6.1.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Настоящий Договор вступает в силу с момента его подписания 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прекращает свое действие при:</w:t>
      </w:r>
    </w:p>
    <w:p w14:paraId="4317E08F" w14:textId="77777777" w:rsidR="000B0413" w:rsidRPr="00B604D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lastRenderedPageBreak/>
        <w:t>-</w:t>
      </w:r>
      <w:r w:rsidR="009A03D0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надлежащем исполнении Сторонами своих обязательств;</w:t>
      </w:r>
    </w:p>
    <w:p w14:paraId="060EAA31" w14:textId="77777777" w:rsidR="000B0413" w:rsidRPr="00B604D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расторжении в предусмотренных федеральным законодательством 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настоящим Договором случаях;</w:t>
      </w:r>
    </w:p>
    <w:p w14:paraId="7BA3BDEA" w14:textId="77777777" w:rsidR="000B0413" w:rsidRPr="00B604D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возникновении иных оснований, предусмотренных законодательством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Российской Федерации.</w:t>
      </w:r>
    </w:p>
    <w:p w14:paraId="53B9A8FA" w14:textId="77777777" w:rsidR="000B0413" w:rsidRPr="00B604D6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8"/>
          <w:sz w:val="20"/>
          <w:szCs w:val="20"/>
        </w:rPr>
        <w:t>6.2.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форме и подписаны Сторонами или надлежаще уполномоченными на то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представителями Сторон.</w:t>
      </w:r>
    </w:p>
    <w:p w14:paraId="1494591D" w14:textId="77777777" w:rsidR="000B0413" w:rsidRPr="00B604D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Все уведомления и сообщения должны направляться в письменной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14:paraId="1A2B5C4B" w14:textId="77777777" w:rsidR="000B0413" w:rsidRPr="00B604D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B604D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9"/>
          <w:sz w:val="20"/>
          <w:szCs w:val="20"/>
        </w:rPr>
        <w:t>6.5.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B604D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При неурегулировании в процессе переговоров спорных вопросов споры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B604D6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6.6.</w:t>
      </w:r>
      <w:r w:rsidR="000B0413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Настоящий Договор купли-продажи составлен в </w:t>
      </w:r>
      <w:r w:rsidR="00923A2A" w:rsidRPr="00B604D6">
        <w:rPr>
          <w:rFonts w:ascii="Times New Roman" w:eastAsia="Times New Roman" w:hAnsi="Times New Roman" w:cs="Times New Roman"/>
          <w:sz w:val="20"/>
          <w:szCs w:val="20"/>
        </w:rPr>
        <w:t>двух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</w:t>
      </w:r>
      <w:r w:rsidR="000B0413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оди</w:t>
      </w:r>
      <w:r w:rsidR="00607B24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наковую юридическую силу</w:t>
      </w:r>
      <w:r w:rsidR="00923A2A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.</w:t>
      </w:r>
    </w:p>
    <w:p w14:paraId="155BC220" w14:textId="1F3E7F2A" w:rsidR="000B0413" w:rsidRPr="00B604D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3"/>
          <w:sz w:val="20"/>
          <w:szCs w:val="20"/>
          <w:lang w:val="en-US"/>
        </w:rPr>
        <w:t>VII</w:t>
      </w:r>
      <w:r w:rsidRPr="00B604D6">
        <w:rPr>
          <w:rFonts w:ascii="Times New Roman" w:hAnsi="Times New Roman" w:cs="Times New Roman"/>
          <w:b/>
          <w:spacing w:val="-3"/>
          <w:sz w:val="20"/>
          <w:szCs w:val="20"/>
        </w:rPr>
        <w:t>. Р</w:t>
      </w:r>
      <w:r w:rsidRPr="00B604D6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еквизиты и подписи Сторон</w:t>
      </w:r>
    </w:p>
    <w:p w14:paraId="7C33090F" w14:textId="77777777" w:rsidR="0052304E" w:rsidRPr="00B604D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0"/>
          <w:szCs w:val="2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5"/>
        <w:gridCol w:w="5266"/>
      </w:tblGrid>
      <w:tr w:rsidR="00923A2A" w:rsidRPr="00B604D6" w14:paraId="5BD12C3E" w14:textId="77777777" w:rsidTr="00276127">
        <w:tc>
          <w:tcPr>
            <w:tcW w:w="5378" w:type="dxa"/>
          </w:tcPr>
          <w:p w14:paraId="174723B6" w14:textId="0CB4B195" w:rsidR="00923A2A" w:rsidRPr="00B604D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Продавец:</w:t>
            </w:r>
          </w:p>
          <w:p w14:paraId="636FEF92" w14:textId="77777777" w:rsidR="00ED062C" w:rsidRPr="00B604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 xml:space="preserve">Продавец: </w:t>
            </w:r>
          </w:p>
          <w:p w14:paraId="5DFB47E7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Меркулов Андрей Вячеславович</w:t>
            </w:r>
            <w:r w:rsidRPr="00B604D6">
              <w:rPr>
                <w:sz w:val="20"/>
                <w:szCs w:val="20"/>
              </w:rPr>
              <w:t xml:space="preserve"> </w:t>
            </w:r>
          </w:p>
          <w:p w14:paraId="7F4BF24B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ИНН 246300217479, СНИЛС 115-037-826-28, </w:t>
            </w:r>
          </w:p>
          <w:p w14:paraId="1ED7D201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дата и место рождения: 13.09.1975 г.р., </w:t>
            </w:r>
          </w:p>
          <w:p w14:paraId="19E1B7D9" w14:textId="1F9B2B46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>г. Узловая Тульской области, адрес регистрации: Республика Хакасия, г. Абакан, ул. Лермонтова, д. 20, кв. 27</w:t>
            </w:r>
          </w:p>
          <w:p w14:paraId="17DE5BAE" w14:textId="77777777" w:rsidR="00276127" w:rsidRPr="00B604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Pr="00B604D6">
              <w:rPr>
                <w:sz w:val="20"/>
                <w:szCs w:val="20"/>
              </w:rPr>
              <w:t xml:space="preserve"> </w:t>
            </w:r>
            <w:r w:rsidRPr="00B604D6">
              <w:rPr>
                <w:b/>
                <w:bCs/>
                <w:sz w:val="20"/>
                <w:szCs w:val="20"/>
              </w:rPr>
              <w:t>лице</w:t>
            </w:r>
            <w:r w:rsidRPr="00B604D6">
              <w:rPr>
                <w:sz w:val="20"/>
                <w:szCs w:val="20"/>
              </w:rPr>
              <w:t xml:space="preserve"> </w:t>
            </w:r>
            <w:r w:rsidRPr="00B604D6">
              <w:rPr>
                <w:b/>
                <w:bCs/>
                <w:sz w:val="20"/>
                <w:szCs w:val="20"/>
              </w:rPr>
              <w:t xml:space="preserve">финансового управляющего </w:t>
            </w:r>
          </w:p>
          <w:p w14:paraId="4A51A99D" w14:textId="39E4C174" w:rsidR="00276127" w:rsidRPr="00B604D6" w:rsidRDefault="00ED062C" w:rsidP="00ED062C">
            <w:pPr>
              <w:pStyle w:val="ConsDTNormal"/>
              <w:autoSpaceDE/>
              <w:jc w:val="left"/>
              <w:rPr>
                <w:color w:val="000000"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Макаровой Натальи Александровны</w:t>
            </w:r>
            <w:r w:rsidRPr="00B604D6">
              <w:rPr>
                <w:sz w:val="20"/>
                <w:szCs w:val="20"/>
              </w:rPr>
              <w:t>,</w:t>
            </w:r>
            <w:r w:rsidRPr="00B604D6">
              <w:rPr>
                <w:color w:val="000000"/>
                <w:sz w:val="20"/>
                <w:szCs w:val="20"/>
              </w:rPr>
              <w:t xml:space="preserve"> </w:t>
            </w:r>
          </w:p>
          <w:p w14:paraId="2829F07E" w14:textId="4E258614" w:rsidR="00ED062C" w:rsidRPr="00B604D6" w:rsidRDefault="00ED062C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действующей на основании решения </w:t>
            </w:r>
            <w:r w:rsidR="00620DC2" w:rsidRPr="00B604D6">
              <w:rPr>
                <w:sz w:val="20"/>
                <w:szCs w:val="20"/>
              </w:rPr>
              <w:t>Арбитражного суда Красноярского края от 26.01.2021 г. по делу №А33-35245/2019</w:t>
            </w:r>
          </w:p>
          <w:p w14:paraId="6BFBC938" w14:textId="77777777" w:rsidR="00ED062C" w:rsidRPr="00B604D6" w:rsidRDefault="00ED062C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>реквизиты для оплаты:</w:t>
            </w:r>
          </w:p>
          <w:p w14:paraId="25AFADF1" w14:textId="77777777" w:rsidR="00923A2A" w:rsidRPr="00B604D6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92C2FD" w14:textId="77777777" w:rsidR="00ED062C" w:rsidRPr="00B604D6" w:rsidRDefault="00ED062C" w:rsidP="00ED062C">
            <w:pPr>
              <w:pStyle w:val="ConsDTNormal"/>
              <w:autoSpaceDE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Продавец:</w:t>
            </w:r>
          </w:p>
          <w:p w14:paraId="154F2420" w14:textId="77777777" w:rsidR="00ED062C" w:rsidRPr="00B604D6" w:rsidRDefault="00ED062C" w:rsidP="00ED062C">
            <w:pPr>
              <w:pStyle w:val="ConsDTNormal"/>
              <w:autoSpaceDE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Финансовый управляющий </w:t>
            </w:r>
          </w:p>
          <w:p w14:paraId="1ADBB929" w14:textId="1829ACA7" w:rsidR="00ED062C" w:rsidRPr="00B604D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_____________ /Макарова Н.А./</w:t>
            </w:r>
          </w:p>
          <w:p w14:paraId="4A1620E5" w14:textId="5FB0C0A7" w:rsidR="00ED062C" w:rsidRPr="00B604D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9" w:type="dxa"/>
          </w:tcPr>
          <w:p w14:paraId="4DF8C602" w14:textId="5EDBA061" w:rsidR="00923A2A" w:rsidRPr="00B604D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Покупатель:</w:t>
            </w:r>
          </w:p>
        </w:tc>
      </w:tr>
    </w:tbl>
    <w:p w14:paraId="386EC624" w14:textId="77777777" w:rsidR="003F1A7D" w:rsidRPr="00B604D6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B430BE" w14:textId="2EC6DFB7" w:rsidR="006237EE" w:rsidRPr="00B604D6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="002F7DA0" w:rsidRPr="00B604D6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B604D6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sectPr w:rsidR="006237EE" w:rsidRPr="00B604D6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2A7A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231E2"/>
    <w:rsid w:val="00242F34"/>
    <w:rsid w:val="00255CB5"/>
    <w:rsid w:val="002661D6"/>
    <w:rsid w:val="00276127"/>
    <w:rsid w:val="00283345"/>
    <w:rsid w:val="00286FA0"/>
    <w:rsid w:val="0029168D"/>
    <w:rsid w:val="00295287"/>
    <w:rsid w:val="00296B84"/>
    <w:rsid w:val="002D5286"/>
    <w:rsid w:val="002E49D0"/>
    <w:rsid w:val="002F0793"/>
    <w:rsid w:val="002F7DA0"/>
    <w:rsid w:val="00321871"/>
    <w:rsid w:val="003254D0"/>
    <w:rsid w:val="0033135A"/>
    <w:rsid w:val="00337645"/>
    <w:rsid w:val="00354B9B"/>
    <w:rsid w:val="003747A7"/>
    <w:rsid w:val="00386AD2"/>
    <w:rsid w:val="003A2F68"/>
    <w:rsid w:val="003A657D"/>
    <w:rsid w:val="003B0F25"/>
    <w:rsid w:val="003B26E0"/>
    <w:rsid w:val="003D6888"/>
    <w:rsid w:val="003E689E"/>
    <w:rsid w:val="003F1A7D"/>
    <w:rsid w:val="0044673B"/>
    <w:rsid w:val="0048057F"/>
    <w:rsid w:val="004809BA"/>
    <w:rsid w:val="00482A46"/>
    <w:rsid w:val="00485172"/>
    <w:rsid w:val="00496465"/>
    <w:rsid w:val="004C1DF7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A1F1D"/>
    <w:rsid w:val="005B4B4D"/>
    <w:rsid w:val="005F61C1"/>
    <w:rsid w:val="00607B24"/>
    <w:rsid w:val="00620DC2"/>
    <w:rsid w:val="00621779"/>
    <w:rsid w:val="00622640"/>
    <w:rsid w:val="006237EE"/>
    <w:rsid w:val="006364FB"/>
    <w:rsid w:val="00644D52"/>
    <w:rsid w:val="00681BDE"/>
    <w:rsid w:val="006B1E6D"/>
    <w:rsid w:val="006F7447"/>
    <w:rsid w:val="007164FD"/>
    <w:rsid w:val="00755359"/>
    <w:rsid w:val="00755BF0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196C"/>
    <w:rsid w:val="00993F44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B6879"/>
    <w:rsid w:val="00AD0402"/>
    <w:rsid w:val="00AE7A26"/>
    <w:rsid w:val="00B40FED"/>
    <w:rsid w:val="00B41DAA"/>
    <w:rsid w:val="00B604D6"/>
    <w:rsid w:val="00B715C2"/>
    <w:rsid w:val="00BC22B4"/>
    <w:rsid w:val="00C25800"/>
    <w:rsid w:val="00C3762B"/>
    <w:rsid w:val="00C764B9"/>
    <w:rsid w:val="00CA0ACC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9079C"/>
    <w:rsid w:val="00FA16AA"/>
    <w:rsid w:val="00FA3AB9"/>
    <w:rsid w:val="00FB5DE7"/>
    <w:rsid w:val="00FD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3B0F3-B102-44E5-8D1A-BB97B5C80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2535</Words>
  <Characters>14453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3</cp:revision>
  <cp:lastPrinted>2017-05-31T11:54:00Z</cp:lastPrinted>
  <dcterms:created xsi:type="dcterms:W3CDTF">2023-05-31T14:37:00Z</dcterms:created>
  <dcterms:modified xsi:type="dcterms:W3CDTF">2023-05-31T14:37:00Z</dcterms:modified>
</cp:coreProperties>
</file>