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B2BD9">
      <w:pPr>
        <w:pStyle w:val="Standard"/>
        <w:jc w:val="right"/>
        <w:rPr>
          <w:lang w:val="ru-RU"/>
        </w:rPr>
      </w:pPr>
      <w:r>
        <w:rPr>
          <w:lang w:val="ru-RU"/>
        </w:rPr>
        <w:t>Филимончук Евгении Евгеньевны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6B2BD9">
        <w:rPr>
          <w:lang w:val="ru-RU"/>
        </w:rPr>
        <w:t xml:space="preserve"> </w:t>
      </w:r>
      <w:r w:rsidR="006B2BD9" w:rsidRPr="006B2BD9">
        <w:rPr>
          <w:lang w:val="ru-RU"/>
        </w:rPr>
        <w:t>392202428366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 w:rsidP="006B2BD9">
      <w:pPr>
        <w:pStyle w:val="Standard"/>
        <w:jc w:val="both"/>
        <w:rPr>
          <w:lang w:val="ru-RU"/>
        </w:rPr>
      </w:pPr>
      <w:r>
        <w:rPr>
          <w:lang w:val="ru-RU"/>
        </w:rPr>
        <w:t xml:space="preserve">Я, </w:t>
      </w:r>
      <w:r w:rsidR="006B2BD9">
        <w:rPr>
          <w:lang w:val="ru-RU"/>
        </w:rPr>
        <w:t>Филимончук Евгени</w:t>
      </w:r>
      <w:r w:rsidR="006B2BD9">
        <w:rPr>
          <w:lang w:val="ru-RU"/>
        </w:rPr>
        <w:t>я</w:t>
      </w:r>
      <w:r w:rsidR="006B2BD9">
        <w:rPr>
          <w:lang w:val="ru-RU"/>
        </w:rPr>
        <w:t xml:space="preserve"> Евгеньевн</w:t>
      </w:r>
      <w:r w:rsidR="006B2BD9">
        <w:rPr>
          <w:lang w:val="ru-RU"/>
        </w:rPr>
        <w:t>а</w:t>
      </w:r>
      <w:r>
        <w:rPr>
          <w:lang w:val="ru-RU"/>
        </w:rPr>
        <w:t xml:space="preserve">, организатор торгов </w:t>
      </w:r>
      <w:r w:rsidR="006B2BD9" w:rsidRPr="006B2BD9">
        <w:rPr>
          <w:lang w:val="ru-RU"/>
        </w:rPr>
        <w:t>28814-ОТПП</w:t>
      </w:r>
      <w:r w:rsidR="006B2BD9">
        <w:rPr>
          <w:lang w:val="ru-RU"/>
        </w:rPr>
        <w:t xml:space="preserve">, </w:t>
      </w:r>
      <w:r>
        <w:rPr>
          <w:lang w:val="ru-RU"/>
        </w:rPr>
        <w:t xml:space="preserve">прошу </w:t>
      </w:r>
      <w:r w:rsidR="006B2BD9">
        <w:rPr>
          <w:lang w:val="ru-RU"/>
        </w:rPr>
        <w:t xml:space="preserve">отменить </w:t>
      </w:r>
      <w:r>
        <w:rPr>
          <w:lang w:val="ru-RU"/>
        </w:rPr>
        <w:t>торги по Лоту №</w:t>
      </w:r>
      <w:r w:rsidR="006B2BD9">
        <w:rPr>
          <w:lang w:val="ru-RU"/>
        </w:rPr>
        <w:t xml:space="preserve"> 1</w:t>
      </w:r>
      <w:r>
        <w:rPr>
          <w:lang w:val="ru-RU"/>
        </w:rPr>
        <w:t>, в связи с</w:t>
      </w:r>
      <w:r w:rsidR="006B2BD9">
        <w:rPr>
          <w:lang w:val="ru-RU"/>
        </w:rPr>
        <w:t xml:space="preserve"> тем, что </w:t>
      </w:r>
      <w:r w:rsidR="006B2BD9" w:rsidRPr="006B2BD9">
        <w:rPr>
          <w:lang w:val="ru-RU"/>
        </w:rPr>
        <w:t>Определением Арбитражного суда города Санкт-Петербурга и Ленинградской области от 12.05.2023 по делу А56-24687/2022</w:t>
      </w:r>
      <w:bookmarkStart w:id="0" w:name="_GoBack"/>
      <w:bookmarkEnd w:id="0"/>
      <w:r w:rsidR="006B2BD9" w:rsidRPr="006B2BD9">
        <w:rPr>
          <w:lang w:val="ru-RU"/>
        </w:rPr>
        <w:t xml:space="preserve"> утверждено мировое соглашение, исключена из конкурсной массы Терехина Д.А. однокомнатная квартира по адресу: Ставропольский край, г. Пятигорск, ул. Ермолова, д. 14, корп. 6, кв. 139)</w:t>
      </w:r>
      <w:r w:rsidR="006B2BD9" w:rsidRPr="006B2BD9">
        <w:rPr>
          <w:lang w:val="ru-RU"/>
        </w:rPr>
        <w:br/>
        <w:t>Лот № 1: Однокомнатная квартира по адресу Ставропольский край, г. Пятигорск, ул. Ермолова, д. 14, корп. 6, кв. 139, кадастровый номер 26:33:010101:2706, общая площадь 37,2 кв.м</w:t>
      </w:r>
      <w:r>
        <w:rPr>
          <w:lang w:val="ru-RU"/>
        </w:rPr>
        <w:t>.</w:t>
      </w:r>
    </w:p>
    <w:p w:rsidR="00295A75" w:rsidRDefault="00295A75" w:rsidP="006B2BD9">
      <w:pPr>
        <w:pStyle w:val="Standard"/>
        <w:jc w:val="both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6B2BD9">
        <w:rPr>
          <w:lang w:val="ru-RU"/>
        </w:rPr>
        <w:t xml:space="preserve">29 мая </w:t>
      </w:r>
      <w:r>
        <w:rPr>
          <w:lang w:val="ru-RU"/>
        </w:rPr>
        <w:t>20</w:t>
      </w:r>
      <w:r w:rsidR="006B2BD9">
        <w:rPr>
          <w:lang w:val="ru-RU"/>
        </w:rPr>
        <w:t xml:space="preserve">23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__________________________ </w:t>
      </w:r>
      <w:r w:rsidR="006B2BD9">
        <w:rPr>
          <w:lang w:val="ru-RU"/>
        </w:rPr>
        <w:t>Е.Е. Филимончук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72D" w:rsidRDefault="0043272D">
      <w:r>
        <w:separator/>
      </w:r>
    </w:p>
  </w:endnote>
  <w:endnote w:type="continuationSeparator" w:id="0">
    <w:p w:rsidR="0043272D" w:rsidRDefault="0043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72D" w:rsidRDefault="0043272D">
      <w:r>
        <w:rPr>
          <w:color w:val="000000"/>
        </w:rPr>
        <w:separator/>
      </w:r>
    </w:p>
  </w:footnote>
  <w:footnote w:type="continuationSeparator" w:id="0">
    <w:p w:rsidR="0043272D" w:rsidRDefault="004327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43272D"/>
    <w:rsid w:val="006B2BD9"/>
    <w:rsid w:val="006F6A2E"/>
    <w:rsid w:val="00700B29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6B2B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6B2B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4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2023-05-29T09:20:00Z</dcterms:created>
  <dcterms:modified xsi:type="dcterms:W3CDTF">2023-05-29T09:20:00Z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