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197" w:type="dxa"/>
        <w:jc w:val="left"/>
        <w:tblInd w:w="19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750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2"/>
      </w:tblGrid>
      <w:tr>
        <w:trPr>
          <w:trHeight w:val="31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255" w:type="dxa"/>
            <w:gridSpan w:val="10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03.03.2023</w:t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16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Гражданин РФ Доброскокин Сергей Васильевич (06.03.1966г.р., место рожд: гор. Усть-Кут Иркутской обл., адрес рег: 679154, Еврейская Аобл, Смидовичский р-н, Белгородское с, Шоссейная ул, дом № 50, квартира 1, СНИЛС03599034983, ИНН 790300206792, паспорт РФ серия 9911, номер 267263, выдан 10.08.2011, кем выдан Отделением ОФМС России по Еврейской Автономной Области в Смидовичском районе , код подразделения 790-006), в лице Гражданина РФ Финансового управляющего Корчашкиной Владилены Анатольевны (ИНН 540702362561, СНИЛС 16920740980, рег.номер 21231), действующего на основании решения Арбитражного суда Еврейской автономной области от 18.10.2022г. по делу №А16-2330/2022,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1.1.  В соответствии с Протоколом                по продаже имущества Доброскокина Сергея Васильевича от               г., размещенным на сайте ЭТП «Новые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765" w:hRule="exact"/>
        </w:trPr>
        <w:tc>
          <w:tcPr>
            <w:tcW w:w="10197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ЛОТ №</w:t>
            </w:r>
            <w:r>
              <w:rPr>
                <w:rFonts w:ascii="Times New Roman" w:hAnsi="Times New Roman"/>
                <w:kern w:val="0"/>
                <w:sz w:val="20"/>
                <w:szCs w:val="20"/>
                <w:lang w:val="ru-RU"/>
              </w:rPr>
              <w:t>14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- 1/158 доля в праве на Земельный участок, площадь: 359 500м², адрес (местонахождение): Еврейская Аобл, р-н Смидовичский, совхоз "Смидовичский", поле №241,  категория земель: Земли сельскохозяйственного назначения. Разрешенное использование: Для сельскохозяйственного производства, кадастровый номер: 79:06:0400005:19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11.04.2023г.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Корчашкина Владилена Анатольевна (ИНН 540702362561) Р/СЧ 40802810644050077092</w:t>
              <w:br/>
              <w:t>БИК 045004641</w:t>
              <w:br/>
              <w:t>КР/СЧ 30101810500000000641</w:t>
              <w:br/>
              <w:t>НАИМЕНОВАНИЕ БАНКА ПАО СБЕРБАНК,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Продавец:</w:t>
            </w:r>
          </w:p>
        </w:tc>
        <w:tc>
          <w:tcPr>
            <w:tcW w:w="5667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  <w:tc>
          <w:tcPr>
            <w:tcW w:w="5667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Доброскокин Сергей Васильевич (06.03.1966г.р., место рожд: гор. Усть-Кут Иркутской обл., адрес рег: 679154, Еврейская Аобл, Смидовичский р-н, Белгородское с, Шоссейная ул, дом № 50, квартира 1, СНИЛС03599034983, ИНН 790300206792, паспорт РФ серия 9911, номер 267263, выдан 10.08.2011, кем выдан Отделением ОФМС России по Еврейской Автономной Области в Смидовичском районе , код подразделения 790-006)</w:t>
            </w:r>
          </w:p>
        </w:tc>
        <w:tc>
          <w:tcPr>
            <w:tcW w:w="5667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Реквизиты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49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Арбитражный управляющий Корчашкина Владилена Анатольевна (ИНН 540702362561)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97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Р/СЧ 40802810644050077092</w:t>
              <w:br/>
              <w:t>БИК 045004641</w:t>
              <w:br/>
              <w:t>КР/СЧ 30101810500000000641</w:t>
              <w:br/>
              <w:t>НАИМЕНОВАНИЕ БАНКА ПАО СБЕРБАНК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50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50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Доброскокина Сергея Васильевича</w:t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50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60" w:hRule="exact"/>
        </w:trPr>
        <w:tc>
          <w:tcPr>
            <w:tcW w:w="2640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Корчашкина Владилена Анатольевна</w:t>
            </w:r>
          </w:p>
        </w:tc>
        <w:tc>
          <w:tcPr>
            <w:tcW w:w="1890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ФИО Победителя</w:t>
            </w:r>
          </w:p>
        </w:tc>
        <w:tc>
          <w:tcPr>
            <w:tcW w:w="2832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kern w:val="0"/>
                <w:sz w:val="16"/>
                <w:szCs w:val="20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Lucida Sans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16</TotalTime>
  <Application>LibreOffice/7.1.5.2$Windows_X86_64 LibreOffice_project/85f04e9f809797b8199d13c421bd8a2b025d52b5</Application>
  <AppVersion>15.0000</AppVersion>
  <Pages>3</Pages>
  <Words>995</Words>
  <Characters>7215</Characters>
  <CharactersWithSpaces>8643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2023-03-03T18:27:13Z</dcterms:modified>
  <cp:revision>14</cp:revision>
  <dc:subject/>
  <dc:title/>
</cp:coreProperties>
</file>