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A0B709" w14:textId="77777777" w:rsidR="001C26D0" w:rsidRDefault="007B0DF4">
      <w:pPr>
        <w:pStyle w:val="docdata"/>
        <w:spacing w:before="0" w:beforeAutospacing="0" w:after="0" w:afterAutospacing="0"/>
        <w:jc w:val="center"/>
      </w:pPr>
      <w:r>
        <w:rPr>
          <w:b/>
          <w:bCs/>
          <w:color w:val="000000"/>
        </w:rPr>
        <w:t>Договор купли-продажи № ____</w:t>
      </w:r>
    </w:p>
    <w:p w14:paraId="7F9A863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661CFE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161DF2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b/>
          <w:bCs/>
          <w:color w:val="000000"/>
          <w:sz w:val="24"/>
          <w:szCs w:val="24"/>
          <w:lang w:eastAsia="ru-RU"/>
        </w:rPr>
        <w:tab/>
        <w:t>                                     «___» _________ 20__ года</w:t>
      </w:r>
    </w:p>
    <w:p w14:paraId="22BB960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left="-90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176FB0A" w14:textId="5F0899F0" w:rsidR="001C26D0" w:rsidRPr="00C10741" w:rsidRDefault="00B43CCB" w:rsidP="00C1074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ind w:firstLine="708"/>
        <w:jc w:val="both"/>
        <w:rPr>
          <w:sz w:val="22"/>
          <w:szCs w:val="22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Аюпова Людмила Ивановна </w:t>
      </w:r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 xml:space="preserve">(09.06.1951  г.р.,  место  рождения:  с.  Старая Березовка  </w:t>
      </w:r>
      <w:proofErr w:type="spellStart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Сергачского</w:t>
      </w:r>
      <w:proofErr w:type="spellEnd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 xml:space="preserve">  р-на Горьковской обл., ИНН 525608880883, СНИЛС 16-057-203-11, адрес: 603142, Нижегородская область, </w:t>
      </w:r>
      <w:proofErr w:type="spellStart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г</w:t>
      </w:r>
      <w:proofErr w:type="gramStart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.Н</w:t>
      </w:r>
      <w:proofErr w:type="gramEnd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ижний</w:t>
      </w:r>
      <w:proofErr w:type="spellEnd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 xml:space="preserve"> Новгород, </w:t>
      </w:r>
      <w:proofErr w:type="spellStart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ул.Проезжая</w:t>
      </w:r>
      <w:proofErr w:type="spellEnd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, д.23, кв.3)</w:t>
      </w:r>
      <w:r w:rsidR="00F266BB"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F266BB">
        <w:rPr>
          <w:color w:val="000000"/>
          <w:sz w:val="24"/>
          <w:szCs w:val="24"/>
          <w:shd w:val="clear" w:color="FFFFFF" w:fill="FFFFFF"/>
          <w:lang w:eastAsia="ru-RU"/>
        </w:rPr>
        <w:t xml:space="preserve"> 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в лице финансового управляющего Гусак Екатерины Валентиновны, действующий на основании решения </w:t>
      </w:r>
      <w:r w:rsidRPr="00B43CCB">
        <w:rPr>
          <w:sz w:val="22"/>
          <w:szCs w:val="22"/>
        </w:rPr>
        <w:t>Арбитражного суда Нижегородской области от 05.04.2021 по делу № А43-1338/2021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 w:rsidR="007B0DF4">
        <w:rPr>
          <w:color w:val="000000"/>
          <w:sz w:val="24"/>
          <w:szCs w:val="24"/>
          <w:lang w:eastAsia="ru-RU"/>
        </w:rPr>
        <w:t xml:space="preserve"> именуемый в дальнейшем «Продавец», с одной стороны, и 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14:paraId="1C89569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63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:</w:t>
      </w:r>
    </w:p>
    <w:p w14:paraId="5BCC61B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ind w:firstLine="540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ACCC2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1. Предмет договора</w:t>
      </w:r>
    </w:p>
    <w:p w14:paraId="2C53EEF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2B04187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14:paraId="572C05D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4EE8FD2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1.2. Покупатель обязуется принять имущество и уплатить указанную настоящим Договором цену.</w:t>
      </w:r>
    </w:p>
    <w:p w14:paraId="5B4542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1.3. Продавец гарантирует, что указанное имущество является подлинным, не состоит под арестом. </w:t>
      </w:r>
    </w:p>
    <w:p w14:paraId="0B0E2C9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39D2614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2. Порядок оплаты имущества</w:t>
      </w:r>
    </w:p>
    <w:p w14:paraId="56EB676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FEB404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14:paraId="1F0E87F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14:paraId="1121DBDD" w14:textId="6D02AD12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40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607A57">
        <w:rPr>
          <w:color w:val="000000"/>
          <w:sz w:val="24"/>
          <w:szCs w:val="24"/>
          <w:shd w:val="clear" w:color="FFFFFF" w:fill="FFFFFF"/>
          <w:lang w:eastAsia="ru-RU"/>
        </w:rPr>
        <w:t>Аюпова Юлия И</w:t>
      </w:r>
      <w:r w:rsidR="004F308D">
        <w:rPr>
          <w:color w:val="000000"/>
          <w:sz w:val="24"/>
          <w:szCs w:val="24"/>
          <w:shd w:val="clear" w:color="FFFFFF" w:fill="FFFFFF"/>
          <w:lang w:eastAsia="ru-RU"/>
        </w:rPr>
        <w:t>вановна</w:t>
      </w:r>
      <w:r w:rsidR="00CC491D">
        <w:rPr>
          <w:color w:val="000000"/>
          <w:sz w:val="24"/>
          <w:szCs w:val="24"/>
          <w:shd w:val="clear" w:color="FFFFFF" w:fill="FFFFFF"/>
          <w:lang w:eastAsia="ru-RU"/>
        </w:rPr>
        <w:t xml:space="preserve">, номер счета: </w:t>
      </w:r>
      <w:r w:rsidR="00FC773B" w:rsidRPr="00FC773B">
        <w:rPr>
          <w:color w:val="000000"/>
          <w:sz w:val="24"/>
          <w:szCs w:val="24"/>
          <w:shd w:val="clear" w:color="FFFFFF" w:fill="FFFFFF"/>
          <w:lang w:eastAsia="ru-RU"/>
        </w:rPr>
        <w:t>40817810</w:t>
      </w:r>
      <w:r w:rsidR="00607A57">
        <w:rPr>
          <w:color w:val="000000"/>
          <w:sz w:val="24"/>
          <w:szCs w:val="24"/>
          <w:shd w:val="clear" w:color="FFFFFF" w:fill="FFFFFF"/>
          <w:lang w:eastAsia="ru-RU"/>
        </w:rPr>
        <w:t>220862</w:t>
      </w:r>
      <w:r w:rsidR="004F308D">
        <w:rPr>
          <w:color w:val="000000"/>
          <w:sz w:val="24"/>
          <w:szCs w:val="24"/>
          <w:shd w:val="clear" w:color="FFFFFF" w:fill="FFFFFF"/>
          <w:lang w:eastAsia="ru-RU"/>
        </w:rPr>
        <w:t>332268</w:t>
      </w:r>
      <w:r w:rsidR="0019499D" w:rsidRPr="0019499D">
        <w:rPr>
          <w:color w:val="000000"/>
          <w:sz w:val="24"/>
          <w:szCs w:val="24"/>
          <w:shd w:val="clear" w:color="FFFFFF" w:fill="FFFFFF"/>
          <w:lang w:eastAsia="ru-RU"/>
        </w:rPr>
        <w:t>, Банк получателя: Калининградское отделение № 8626 ПАО Сбербанк, корр. счет: 30101810100000000634, БИК: 042748634</w:t>
      </w:r>
    </w:p>
    <w:p w14:paraId="5AFC633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3. Порядок передачи имущества</w:t>
      </w:r>
    </w:p>
    <w:p w14:paraId="1F77C63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FD235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3.1. Продавец передает Покупателю имущество по акту приема-передачи. </w:t>
      </w:r>
    </w:p>
    <w:p w14:paraId="1A42CE1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14:paraId="0FE9861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CC95D7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4. Ответственность Сторон</w:t>
      </w:r>
    </w:p>
    <w:p w14:paraId="2412B0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7C0594D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lastRenderedPageBreak/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14:paraId="7D2CC66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14:paraId="39C3B79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4.3. Стороны освобождаются от ответственности при наступлении форс-мажорных обстоятельств. </w:t>
      </w:r>
    </w:p>
    <w:p w14:paraId="24668D1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D3FB3E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5. Заключительные положения</w:t>
      </w:r>
    </w:p>
    <w:p w14:paraId="5FE4704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9B3BD0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</w:t>
      </w:r>
      <w:proofErr w:type="spellStart"/>
      <w:r>
        <w:rPr>
          <w:color w:val="000000"/>
          <w:sz w:val="24"/>
          <w:szCs w:val="24"/>
          <w:lang w:eastAsia="ru-RU"/>
        </w:rPr>
        <w:t>будь-то</w:t>
      </w:r>
      <w:proofErr w:type="spellEnd"/>
      <w:r>
        <w:rPr>
          <w:color w:val="000000"/>
          <w:sz w:val="24"/>
          <w:szCs w:val="24"/>
          <w:lang w:eastAsia="ru-RU"/>
        </w:rPr>
        <w:t xml:space="preserve"> в устной или письменной форме, до заключения настоящего договора.</w:t>
      </w:r>
    </w:p>
    <w:p w14:paraId="5F6713E6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14:paraId="10734968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5.3. </w:t>
      </w:r>
      <w:proofErr w:type="gramStart"/>
      <w:r>
        <w:rPr>
          <w:color w:val="000000"/>
          <w:sz w:val="24"/>
          <w:szCs w:val="24"/>
          <w:lang w:eastAsia="ru-RU"/>
        </w:rPr>
        <w:t>Все разногласия, возникающие из данного договора Стороны</w:t>
      </w:r>
      <w:proofErr w:type="gramEnd"/>
      <w:r>
        <w:rPr>
          <w:color w:val="000000"/>
          <w:sz w:val="24"/>
          <w:szCs w:val="24"/>
          <w:lang w:eastAsia="ru-RU"/>
        </w:rPr>
        <w:t xml:space="preserve"> будут стараться решить путем переговоров.</w:t>
      </w:r>
    </w:p>
    <w:p w14:paraId="31D3CF02" w14:textId="76B64F19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567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5.4. Настоящий договор составлен в </w:t>
      </w:r>
      <w:r w:rsidR="00BF6E34">
        <w:rPr>
          <w:color w:val="000000"/>
          <w:sz w:val="24"/>
          <w:szCs w:val="24"/>
          <w:lang w:eastAsia="ru-RU"/>
        </w:rPr>
        <w:t>двух</w:t>
      </w:r>
      <w:r>
        <w:rPr>
          <w:color w:val="000000"/>
          <w:sz w:val="24"/>
          <w:szCs w:val="24"/>
          <w:lang w:eastAsia="ru-RU"/>
        </w:rPr>
        <w:t xml:space="preserve"> экземплярах,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25B94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50665B9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6. Адреса и реквизиты Сторон</w:t>
      </w:r>
    </w:p>
    <w:p w14:paraId="01D4F4E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tabs>
          <w:tab w:val="left" w:pos="-90"/>
        </w:tabs>
        <w:jc w:val="center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18"/>
        <w:gridCol w:w="4536"/>
      </w:tblGrid>
      <w:tr w:rsidR="001C26D0" w14:paraId="3031653D" w14:textId="77777777">
        <w:trPr>
          <w:trHeight w:val="1"/>
          <w:tblCellSpacing w:w="0" w:type="dxa"/>
        </w:trPr>
        <w:tc>
          <w:tcPr>
            <w:tcW w:w="48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1C4AA45" w14:textId="77777777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 w:rsidRPr="009519B4"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36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C4FD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1C26D0" w14:paraId="2253AC66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825DE0" w14:textId="6D1C1037" w:rsidR="00FC773B" w:rsidRDefault="00607A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607A57">
              <w:t xml:space="preserve">Аюпова Людмила Ивановна (09.06.1951  г.р.,  место  рождения:  с.  Старая Березовка  </w:t>
            </w:r>
            <w:proofErr w:type="spellStart"/>
            <w:r w:rsidRPr="00607A57">
              <w:t>Сергачского</w:t>
            </w:r>
            <w:proofErr w:type="spellEnd"/>
            <w:r w:rsidRPr="00607A57">
              <w:t xml:space="preserve">  р-на Горьковской обл., ИНН 525608880883, СНИЛС 16-057-203-11, адрес: 603142, Нижегородская область, </w:t>
            </w:r>
            <w:proofErr w:type="spellStart"/>
            <w:r w:rsidRPr="00607A57">
              <w:t>г</w:t>
            </w:r>
            <w:proofErr w:type="gramStart"/>
            <w:r w:rsidRPr="00607A57">
              <w:t>.Н</w:t>
            </w:r>
            <w:proofErr w:type="gramEnd"/>
            <w:r w:rsidRPr="00607A57">
              <w:t>ижний</w:t>
            </w:r>
            <w:proofErr w:type="spellEnd"/>
            <w:r w:rsidRPr="00607A57">
              <w:t xml:space="preserve"> Новгород, </w:t>
            </w:r>
            <w:proofErr w:type="spellStart"/>
            <w:r w:rsidRPr="00607A57">
              <w:t>ул.Проезжая</w:t>
            </w:r>
            <w:proofErr w:type="spellEnd"/>
            <w:r w:rsidRPr="00607A57">
              <w:t>, д.23, кв.3)</w:t>
            </w:r>
          </w:p>
          <w:p w14:paraId="68A70783" w14:textId="77777777" w:rsidR="00607A57" w:rsidRPr="009519B4" w:rsidRDefault="00607A5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607165E7" w14:textId="161EE4EA" w:rsidR="001C26D0" w:rsidRPr="009519B4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95F4A3F" w14:textId="6FAF3C27" w:rsidR="001C26D0" w:rsidRPr="009519B4" w:rsidRDefault="004F308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</w:rPr>
            </w:pPr>
            <w:r w:rsidRPr="004F308D">
              <w:rPr>
                <w:bCs/>
                <w:color w:val="000000"/>
                <w:lang w:eastAsia="ru-RU"/>
              </w:rPr>
              <w:t>Аюпова Юлия Ивановна, номер счета: 40817810220862332268,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7B05257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1C26D0" w14:paraId="251A4149" w14:textId="77777777">
        <w:trPr>
          <w:trHeight w:val="1"/>
          <w:tblCellSpacing w:w="0" w:type="dxa"/>
        </w:trPr>
        <w:tc>
          <w:tcPr>
            <w:tcW w:w="481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F0981E5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2AC91AE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001A4C11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0BE4DF7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665E00BE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3F4F74CC" w14:textId="77777777" w:rsidR="001C26D0" w:rsidRDefault="001C26D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36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640835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3FC44AD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0FE37C0A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7B47431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7E5C4A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4B76D2D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4BE43E13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0E2E39D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E6EC0C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</w:p>
    <w:p w14:paraId="19E5946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center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lang w:eastAsia="ru-RU"/>
        </w:rPr>
        <w:br w:type="page"/>
      </w:r>
      <w:r>
        <w:rPr>
          <w:rFonts w:ascii="Calibri" w:hAnsi="Calibri" w:cs="Calibri"/>
          <w:color w:val="000000"/>
          <w:lang w:eastAsia="ru-RU"/>
        </w:rPr>
        <w:lastRenderedPageBreak/>
        <w:t> </w:t>
      </w:r>
      <w:r>
        <w:rPr>
          <w:b/>
          <w:bCs/>
          <w:color w:val="000000"/>
          <w:sz w:val="22"/>
          <w:szCs w:val="22"/>
          <w:lang w:eastAsia="ru-RU"/>
        </w:rPr>
        <w:t>АКТ ПРИЁМА-ПЕРЕДАЧИ</w:t>
      </w:r>
    </w:p>
    <w:p w14:paraId="177B7A5B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20"/>
        <w:jc w:val="center"/>
        <w:rPr>
          <w:sz w:val="24"/>
          <w:szCs w:val="24"/>
          <w:lang w:eastAsia="ru-RU"/>
        </w:rPr>
      </w:pPr>
      <w:r>
        <w:rPr>
          <w:color w:val="FF0000"/>
          <w:sz w:val="22"/>
          <w:szCs w:val="22"/>
          <w:lang w:eastAsia="ru-RU"/>
        </w:rPr>
        <w:t> </w:t>
      </w:r>
    </w:p>
    <w:p w14:paraId="7711B259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CF3F07F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Российская Федерация, г. _______</w:t>
      </w:r>
      <w:r>
        <w:rPr>
          <w:color w:val="000000"/>
          <w:sz w:val="22"/>
          <w:szCs w:val="22"/>
          <w:lang w:eastAsia="ru-RU"/>
        </w:rPr>
        <w:t xml:space="preserve"> </w:t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</w:r>
      <w:r>
        <w:rPr>
          <w:color w:val="000000"/>
          <w:sz w:val="22"/>
          <w:szCs w:val="22"/>
          <w:lang w:eastAsia="ru-RU"/>
        </w:rPr>
        <w:tab/>
        <w:t xml:space="preserve">   «___» ______ 20___ г.</w:t>
      </w:r>
    </w:p>
    <w:p w14:paraId="355E353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7A2B78C8" w14:textId="7B32210D" w:rsidR="001C26D0" w:rsidRDefault="00607A5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8"/>
        <w:jc w:val="both"/>
        <w:rPr>
          <w:sz w:val="24"/>
          <w:szCs w:val="24"/>
          <w:lang w:eastAsia="ru-RU"/>
        </w:rPr>
      </w:pP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Аюпова Людмила Ивановна </w:t>
      </w:r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 xml:space="preserve">(09.06.1951  г.р.,  место  рождения:  с.  Старая Березовка  </w:t>
      </w:r>
      <w:proofErr w:type="spellStart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Сергачского</w:t>
      </w:r>
      <w:proofErr w:type="spellEnd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 xml:space="preserve">  р-на Горьковской обл., ИНН 525608880883, СНИЛС 16-057-203-11, адрес: 603142, Нижегородская область, </w:t>
      </w:r>
      <w:proofErr w:type="spellStart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г</w:t>
      </w:r>
      <w:proofErr w:type="gramStart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.Н</w:t>
      </w:r>
      <w:proofErr w:type="gramEnd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ижний</w:t>
      </w:r>
      <w:proofErr w:type="spellEnd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 xml:space="preserve"> Новгород, </w:t>
      </w:r>
      <w:proofErr w:type="spellStart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ул.Проезжая</w:t>
      </w:r>
      <w:proofErr w:type="spellEnd"/>
      <w:r w:rsidRPr="00B43CCB">
        <w:rPr>
          <w:color w:val="000000"/>
          <w:sz w:val="24"/>
          <w:szCs w:val="24"/>
          <w:shd w:val="clear" w:color="FFFFFF" w:fill="FFFFFF"/>
          <w:lang w:eastAsia="ru-RU"/>
        </w:rPr>
        <w:t>, д.23, кв.3)</w:t>
      </w:r>
      <w:r w:rsidRPr="00F266BB">
        <w:rPr>
          <w:color w:val="000000"/>
          <w:sz w:val="24"/>
          <w:szCs w:val="24"/>
          <w:shd w:val="clear" w:color="FFFFFF" w:fill="FFFFFF"/>
          <w:lang w:eastAsia="ru-RU"/>
        </w:rPr>
        <w:t>,</w:t>
      </w:r>
      <w:r>
        <w:rPr>
          <w:color w:val="000000"/>
          <w:sz w:val="24"/>
          <w:szCs w:val="24"/>
          <w:shd w:val="clear" w:color="FFFFFF" w:fill="FFFFFF"/>
          <w:lang w:eastAsia="ru-RU"/>
        </w:rPr>
        <w:t xml:space="preserve"> в лице финансового управляющего Гусак Екатерины Валентиновны, действующий на основании решения </w:t>
      </w:r>
      <w:r w:rsidRPr="00B43CCB">
        <w:rPr>
          <w:sz w:val="22"/>
          <w:szCs w:val="22"/>
        </w:rPr>
        <w:t>Арбитражного суда Нижегородской области от 05.04.2021 по делу № А43-1338/2021</w:t>
      </w:r>
      <w:r w:rsidR="009519B4">
        <w:rPr>
          <w:sz w:val="22"/>
          <w:szCs w:val="22"/>
        </w:rPr>
        <w:t>,</w:t>
      </w:r>
      <w:r w:rsidR="007B0DF4">
        <w:rPr>
          <w:color w:val="000000"/>
          <w:sz w:val="24"/>
          <w:szCs w:val="24"/>
          <w:shd w:val="clear" w:color="FFFFFF" w:fill="FFFFFF"/>
          <w:lang w:eastAsia="ru-RU"/>
        </w:rPr>
        <w:t xml:space="preserve"> именуемый в дальнейшем «Продавец», с одной стороны, и</w:t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u w:val="single"/>
          <w:lang w:eastAsia="ru-RU"/>
        </w:rPr>
        <w:tab/>
      </w:r>
      <w:r w:rsidR="007B0DF4">
        <w:rPr>
          <w:color w:val="000000"/>
          <w:sz w:val="24"/>
          <w:szCs w:val="24"/>
          <w:lang w:eastAsia="ru-RU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14:paraId="70C584A5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ind w:firstLine="709"/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647E8EAC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14:paraId="66344981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b/>
          <w:bCs/>
          <w:color w:val="000000"/>
          <w:sz w:val="24"/>
          <w:szCs w:val="24"/>
          <w:lang w:eastAsia="ru-RU"/>
        </w:rPr>
      </w:pPr>
      <w:r>
        <w:rPr>
          <w:b/>
          <w:bCs/>
          <w:color w:val="000000"/>
          <w:sz w:val="24"/>
          <w:szCs w:val="24"/>
          <w:lang w:eastAsia="ru-RU"/>
        </w:rPr>
        <w:t>_____________________________________________________________________________</w:t>
      </w:r>
    </w:p>
    <w:p w14:paraId="7EF4BEB7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Претензий к состоянию передаваемого Имущества Покупатель не имеет.</w:t>
      </w:r>
    </w:p>
    <w:p w14:paraId="0E455F0E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14:paraId="165C5735" w14:textId="31D34490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  <w:r>
        <w:rPr>
          <w:color w:val="000000"/>
          <w:sz w:val="24"/>
          <w:szCs w:val="24"/>
          <w:lang w:eastAsia="ru-RU"/>
        </w:rPr>
        <w:t xml:space="preserve">Настоящий акт составлен в </w:t>
      </w:r>
      <w:r w:rsidR="00BF6E34">
        <w:rPr>
          <w:color w:val="000000"/>
          <w:sz w:val="24"/>
          <w:szCs w:val="24"/>
          <w:lang w:eastAsia="ru-RU"/>
        </w:rPr>
        <w:t>2</w:t>
      </w:r>
      <w:r>
        <w:rPr>
          <w:color w:val="000000"/>
          <w:sz w:val="24"/>
          <w:szCs w:val="24"/>
          <w:lang w:eastAsia="ru-RU"/>
        </w:rPr>
        <w:t xml:space="preserve"> экземплярах, имеющих одинаковую юридическую силу, один экземпляр выдается Продавцу и </w:t>
      </w:r>
      <w:r w:rsidR="00BF6E34">
        <w:rPr>
          <w:color w:val="000000"/>
          <w:sz w:val="24"/>
          <w:szCs w:val="24"/>
          <w:lang w:eastAsia="ru-RU"/>
        </w:rPr>
        <w:t>один экземпляр</w:t>
      </w:r>
      <w:r>
        <w:rPr>
          <w:color w:val="000000"/>
          <w:sz w:val="24"/>
          <w:szCs w:val="24"/>
          <w:lang w:eastAsia="ru-RU"/>
        </w:rPr>
        <w:t xml:space="preserve"> выдается Покупателю.</w:t>
      </w:r>
    </w:p>
    <w:p w14:paraId="6F8A4BCA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color w:val="000000"/>
          <w:sz w:val="24"/>
          <w:szCs w:val="24"/>
          <w:lang w:eastAsia="ru-RU"/>
        </w:rPr>
      </w:pPr>
    </w:p>
    <w:tbl>
      <w:tblPr>
        <w:tblW w:w="0" w:type="auto"/>
        <w:tblCellSpacing w:w="0" w:type="dxa"/>
        <w:tblLook w:val="04A0" w:firstRow="1" w:lastRow="0" w:firstColumn="1" w:lastColumn="0" w:noHBand="0" w:noVBand="1"/>
      </w:tblPr>
      <w:tblGrid>
        <w:gridCol w:w="4808"/>
        <w:gridCol w:w="4527"/>
      </w:tblGrid>
      <w:tr w:rsidR="001C26D0" w14:paraId="63CCE2C4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78A85C9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Продавец</w:t>
            </w:r>
          </w:p>
        </w:tc>
        <w:tc>
          <w:tcPr>
            <w:tcW w:w="4527" w:type="dxa"/>
            <w:tcBorders>
              <w:top w:val="single" w:sz="8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3B3E2C" w14:textId="77777777" w:rsidR="001C26D0" w:rsidRDefault="007B0DF4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b/>
                <w:bCs/>
                <w:color w:val="000000"/>
                <w:shd w:val="clear" w:color="FFFFFF" w:fill="FFFFFF"/>
                <w:lang w:eastAsia="ru-RU"/>
              </w:rPr>
              <w:t>Покупатель</w:t>
            </w:r>
          </w:p>
        </w:tc>
      </w:tr>
      <w:tr w:rsidR="004F308D" w14:paraId="2D540A49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F7E11C" w14:textId="77777777" w:rsidR="004F308D" w:rsidRDefault="004F308D" w:rsidP="00AB5B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</w:pPr>
            <w:r w:rsidRPr="00607A57">
              <w:t xml:space="preserve">Аюпова Людмила Ивановна (09.06.1951  г.р.,  место  рождения:  с.  Старая Березовка  </w:t>
            </w:r>
            <w:proofErr w:type="spellStart"/>
            <w:r w:rsidRPr="00607A57">
              <w:t>Сергачского</w:t>
            </w:r>
            <w:proofErr w:type="spellEnd"/>
            <w:r w:rsidRPr="00607A57">
              <w:t xml:space="preserve">  р-на Горьковской обл., ИНН 525608880883, СНИЛС 16-057-203-11, адрес: 603142, Нижегородская область, </w:t>
            </w:r>
            <w:proofErr w:type="spellStart"/>
            <w:r w:rsidRPr="00607A57">
              <w:t>г</w:t>
            </w:r>
            <w:proofErr w:type="gramStart"/>
            <w:r w:rsidRPr="00607A57">
              <w:t>.Н</w:t>
            </w:r>
            <w:proofErr w:type="gramEnd"/>
            <w:r w:rsidRPr="00607A57">
              <w:t>ижний</w:t>
            </w:r>
            <w:proofErr w:type="spellEnd"/>
            <w:r w:rsidRPr="00607A57">
              <w:t xml:space="preserve"> Новгород, </w:t>
            </w:r>
            <w:proofErr w:type="spellStart"/>
            <w:r w:rsidRPr="00607A57">
              <w:t>ул.Проезжая</w:t>
            </w:r>
            <w:proofErr w:type="spellEnd"/>
            <w:r w:rsidRPr="00607A57">
              <w:t>, д.23, кв.3)</w:t>
            </w:r>
          </w:p>
          <w:p w14:paraId="6883CDE1" w14:textId="77777777" w:rsidR="004F308D" w:rsidRPr="009519B4" w:rsidRDefault="004F308D" w:rsidP="00AB5B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b/>
                <w:bCs/>
                <w:color w:val="000000"/>
                <w:shd w:val="clear" w:color="FFFFFF" w:fill="FFFFFF"/>
                <w:lang w:eastAsia="ru-RU"/>
              </w:rPr>
            </w:pPr>
          </w:p>
          <w:p w14:paraId="237E2FBE" w14:textId="77777777" w:rsidR="004F308D" w:rsidRPr="009519B4" w:rsidRDefault="004F308D" w:rsidP="00AB5B4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 w:rsidRPr="009519B4">
              <w:rPr>
                <w:color w:val="000000"/>
                <w:shd w:val="clear" w:color="FFFFFF" w:fill="FFFFFF"/>
                <w:lang w:eastAsia="ru-RU"/>
              </w:rPr>
              <w:t>Реквизиты:</w:t>
            </w:r>
          </w:p>
          <w:p w14:paraId="77B42058" w14:textId="3AFA614B" w:rsidR="004F308D" w:rsidRDefault="004F308D" w:rsidP="00CC491D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FFFFFF" w:fill="FFFFFF"/>
              <w:rPr>
                <w:color w:val="000000"/>
              </w:rPr>
            </w:pPr>
            <w:r w:rsidRPr="004F308D">
              <w:rPr>
                <w:bCs/>
                <w:color w:val="000000"/>
                <w:lang w:eastAsia="ru-RU"/>
              </w:rPr>
              <w:t>Аюпова Юлия Ивановна, номер счета: 40817810220862332268, Банк получателя: Калининградское отделение № 8626 ПАО Сбербанк, корр. счет: 30101810100000000634, БИК: 042748634</w:t>
            </w: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449C694" w14:textId="77777777" w:rsidR="004F308D" w:rsidRDefault="004F308D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  <w:lang w:eastAsia="ru-RU"/>
              </w:rPr>
              <w:t> </w:t>
            </w:r>
          </w:p>
        </w:tc>
      </w:tr>
      <w:tr w:rsidR="00386146" w14:paraId="0A991E1C" w14:textId="77777777" w:rsidTr="009D6FC5">
        <w:trPr>
          <w:trHeight w:val="1"/>
          <w:tblCellSpacing w:w="0" w:type="dxa"/>
        </w:trPr>
        <w:tc>
          <w:tcPr>
            <w:tcW w:w="4808" w:type="dxa"/>
            <w:tcBorders>
              <w:top w:val="non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F86FDAA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 xml:space="preserve">Финансовый управляющий </w:t>
            </w:r>
          </w:p>
          <w:p w14:paraId="48BE15EF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Екатерина Валентиновна Гусак</w:t>
            </w:r>
          </w:p>
          <w:p w14:paraId="3F5C4DFD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  <w:p w14:paraId="5328A66B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598549F6" w14:textId="77777777" w:rsidR="00386146" w:rsidRDefault="00386146" w:rsidP="00BF03C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_____________________ Е.В. Гусак</w:t>
            </w:r>
          </w:p>
          <w:p w14:paraId="207A1F04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shd w:val="clear" w:color="FFFFFF" w:fill="FFFFFF"/>
              <w:rPr>
                <w:color w:val="000000"/>
                <w:shd w:val="clear" w:color="FFFFFF" w:fill="FFFFFF"/>
                <w:lang w:eastAsia="ru-RU"/>
              </w:rPr>
            </w:pPr>
          </w:p>
        </w:tc>
        <w:tc>
          <w:tcPr>
            <w:tcW w:w="4527" w:type="dxa"/>
            <w:tcBorders>
              <w:top w:val="none" w:sz="4" w:space="0" w:color="000000"/>
              <w:left w:val="none" w:sz="4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80496E7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331DC31B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 </w:t>
            </w:r>
          </w:p>
          <w:p w14:paraId="17D2BC93" w14:textId="77777777" w:rsidR="00386146" w:rsidRDefault="00386146" w:rsidP="009D6FC5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rPr>
                <w:sz w:val="24"/>
                <w:szCs w:val="24"/>
                <w:lang w:eastAsia="ru-RU"/>
              </w:rPr>
            </w:pPr>
            <w:r>
              <w:rPr>
                <w:color w:val="000000"/>
                <w:shd w:val="clear" w:color="FFFFFF" w:fill="FFFFFF"/>
                <w:lang w:eastAsia="ru-RU"/>
              </w:rPr>
              <w:t>____________________ _______________</w:t>
            </w:r>
          </w:p>
        </w:tc>
      </w:tr>
    </w:tbl>
    <w:p w14:paraId="2F24CF52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  <w:r>
        <w:rPr>
          <w:color w:val="000000"/>
          <w:sz w:val="22"/>
          <w:szCs w:val="22"/>
          <w:lang w:eastAsia="ru-RU"/>
        </w:rPr>
        <w:t> </w:t>
      </w:r>
    </w:p>
    <w:p w14:paraId="32324AA4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spacing w:after="200" w:line="273" w:lineRule="auto"/>
        <w:rPr>
          <w:sz w:val="24"/>
          <w:szCs w:val="24"/>
          <w:lang w:eastAsia="ru-RU"/>
        </w:rPr>
      </w:pPr>
      <w:r>
        <w:rPr>
          <w:rFonts w:ascii="Calibri" w:hAnsi="Calibri" w:cs="Calibri"/>
          <w:color w:val="000000"/>
          <w:sz w:val="22"/>
          <w:szCs w:val="22"/>
          <w:lang w:eastAsia="ru-RU"/>
        </w:rPr>
        <w:t> </w:t>
      </w:r>
    </w:p>
    <w:p w14:paraId="4E6644DA" w14:textId="77777777" w:rsidR="001C26D0" w:rsidRDefault="007B0D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> </w:t>
      </w:r>
      <w:bookmarkStart w:id="0" w:name="_GoBack"/>
      <w:bookmarkEnd w:id="0"/>
    </w:p>
    <w:p w14:paraId="446C3FC7" w14:textId="77777777" w:rsidR="001C26D0" w:rsidRDefault="001C26D0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jc w:val="both"/>
        <w:rPr>
          <w:sz w:val="24"/>
          <w:szCs w:val="24"/>
          <w:lang w:eastAsia="ru-RU"/>
        </w:rPr>
      </w:pPr>
    </w:p>
    <w:sectPr w:rsidR="001C26D0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BB82F1" w14:textId="77777777" w:rsidR="00D114E9" w:rsidRDefault="00D114E9">
      <w:r>
        <w:separator/>
      </w:r>
    </w:p>
  </w:endnote>
  <w:endnote w:type="continuationSeparator" w:id="0">
    <w:p w14:paraId="59CBE8A7" w14:textId="77777777" w:rsidR="00D114E9" w:rsidRDefault="00D114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AD8739" w14:textId="77777777" w:rsidR="00D114E9" w:rsidRDefault="00D114E9">
      <w:r>
        <w:separator/>
      </w:r>
    </w:p>
  </w:footnote>
  <w:footnote w:type="continuationSeparator" w:id="0">
    <w:p w14:paraId="16BC9097" w14:textId="77777777" w:rsidR="00D114E9" w:rsidRDefault="00D114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604EF4"/>
    <w:multiLevelType w:val="multilevel"/>
    <w:tmpl w:val="E9781E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6BD520A"/>
    <w:multiLevelType w:val="hybridMultilevel"/>
    <w:tmpl w:val="23142A2A"/>
    <w:lvl w:ilvl="0" w:tplc="D6088C4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22AEB37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592EB8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2B06810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9A87F4A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C38553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26CCB2A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B4583E00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AC026C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73160CA"/>
    <w:multiLevelType w:val="multilevel"/>
    <w:tmpl w:val="CB8C6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4F2A4315"/>
    <w:multiLevelType w:val="multilevel"/>
    <w:tmpl w:val="B9B872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5BE7658C"/>
    <w:multiLevelType w:val="multilevel"/>
    <w:tmpl w:val="86D61E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>
    <w:nsid w:val="5CBF4B25"/>
    <w:multiLevelType w:val="multilevel"/>
    <w:tmpl w:val="A420D84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26D0"/>
    <w:rsid w:val="00081FCB"/>
    <w:rsid w:val="00120678"/>
    <w:rsid w:val="00186248"/>
    <w:rsid w:val="0019499D"/>
    <w:rsid w:val="001C26D0"/>
    <w:rsid w:val="0023635E"/>
    <w:rsid w:val="002471C6"/>
    <w:rsid w:val="002538B9"/>
    <w:rsid w:val="002638D1"/>
    <w:rsid w:val="0030537C"/>
    <w:rsid w:val="0031484E"/>
    <w:rsid w:val="00386146"/>
    <w:rsid w:val="003945D7"/>
    <w:rsid w:val="003B7A15"/>
    <w:rsid w:val="003D0DCC"/>
    <w:rsid w:val="003E37DF"/>
    <w:rsid w:val="004F308D"/>
    <w:rsid w:val="0051717B"/>
    <w:rsid w:val="00545B42"/>
    <w:rsid w:val="00601046"/>
    <w:rsid w:val="00607A57"/>
    <w:rsid w:val="0062403F"/>
    <w:rsid w:val="006641A3"/>
    <w:rsid w:val="00682B34"/>
    <w:rsid w:val="00682E18"/>
    <w:rsid w:val="006C0106"/>
    <w:rsid w:val="006E4376"/>
    <w:rsid w:val="007804D8"/>
    <w:rsid w:val="007B0DF4"/>
    <w:rsid w:val="00872F46"/>
    <w:rsid w:val="00897D36"/>
    <w:rsid w:val="00915A02"/>
    <w:rsid w:val="009519B4"/>
    <w:rsid w:val="009D6FC5"/>
    <w:rsid w:val="00A2353B"/>
    <w:rsid w:val="00AC1D5B"/>
    <w:rsid w:val="00B43CCB"/>
    <w:rsid w:val="00B95823"/>
    <w:rsid w:val="00BD1557"/>
    <w:rsid w:val="00BF6E34"/>
    <w:rsid w:val="00C06D37"/>
    <w:rsid w:val="00C10741"/>
    <w:rsid w:val="00CC491D"/>
    <w:rsid w:val="00D114E9"/>
    <w:rsid w:val="00D11BD9"/>
    <w:rsid w:val="00D84175"/>
    <w:rsid w:val="00DD3424"/>
    <w:rsid w:val="00E91001"/>
    <w:rsid w:val="00E93A07"/>
    <w:rsid w:val="00ED0450"/>
    <w:rsid w:val="00F120DC"/>
    <w:rsid w:val="00F266BB"/>
    <w:rsid w:val="00FB4B9A"/>
    <w:rsid w:val="00FC29EB"/>
    <w:rsid w:val="00FC773B"/>
    <w:rsid w:val="00FE2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109D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CaptionChar">
    <w:name w:val="Caption Char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">
    <w:name w:val="footnote text"/>
    <w:basedOn w:val="a"/>
    <w:link w:val="af0"/>
    <w:uiPriority w:val="99"/>
    <w:semiHidden/>
    <w:unhideWhenUsed/>
    <w:pPr>
      <w:spacing w:after="40"/>
    </w:pPr>
    <w:rPr>
      <w:sz w:val="18"/>
    </w:rPr>
  </w:style>
  <w:style w:type="character" w:customStyle="1" w:styleId="af0">
    <w:name w:val="Текст сноски Знак"/>
    <w:link w:val="af"/>
    <w:uiPriority w:val="99"/>
    <w:rPr>
      <w:sz w:val="18"/>
    </w:rPr>
  </w:style>
  <w:style w:type="character" w:styleId="af1">
    <w:name w:val="footnote reference"/>
    <w:basedOn w:val="a0"/>
    <w:uiPriority w:val="99"/>
    <w:unhideWhenUsed/>
    <w:rPr>
      <w:vertAlign w:val="superscript"/>
    </w:rPr>
  </w:style>
  <w:style w:type="paragraph" w:styleId="af2">
    <w:name w:val="endnote text"/>
    <w:basedOn w:val="a"/>
    <w:link w:val="af3"/>
    <w:uiPriority w:val="99"/>
    <w:semiHidden/>
    <w:unhideWhenUsed/>
  </w:style>
  <w:style w:type="character" w:customStyle="1" w:styleId="af3">
    <w:name w:val="Текст концевой сноски Знак"/>
    <w:link w:val="af2"/>
    <w:uiPriority w:val="99"/>
    <w:rPr>
      <w:sz w:val="20"/>
    </w:rPr>
  </w:style>
  <w:style w:type="character" w:styleId="af4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</w:style>
  <w:style w:type="paragraph" w:styleId="af6">
    <w:name w:val="List Paragraph"/>
    <w:basedOn w:val="a"/>
    <w:qFormat/>
    <w:pPr>
      <w:ind w:left="720"/>
      <w:contextualSpacing/>
    </w:pPr>
  </w:style>
  <w:style w:type="table" w:styleId="af7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unhideWhenUsed/>
    <w:rPr>
      <w:color w:val="0000FF" w:themeColor="hyperlink"/>
      <w:u w:val="single"/>
    </w:rPr>
  </w:style>
  <w:style w:type="paragraph" w:customStyle="1" w:styleId="docdata">
    <w:name w:val="docdata"/>
    <w:basedOn w:val="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styleId="af9">
    <w:name w:val="Normal (Web)"/>
    <w:basedOn w:val="a"/>
    <w:uiPriority w:val="99"/>
    <w:semiHidden/>
    <w:unhideWhenUsed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99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3</Pages>
  <Words>906</Words>
  <Characters>5166</Characters>
  <Application>Microsoft Office Word</Application>
  <DocSecurity>0</DocSecurity>
  <Lines>43</Lines>
  <Paragraphs>12</Paragraphs>
  <ScaleCrop>false</ScaleCrop>
  <Company>DG Win&amp;Soft</Company>
  <LinksUpToDate>false</LinksUpToDate>
  <CharactersWithSpaces>6060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56</cp:revision>
  <dcterms:created xsi:type="dcterms:W3CDTF">2021-06-02T18:16:00Z</dcterms:created>
  <dcterms:modified xsi:type="dcterms:W3CDTF">2023-01-11T19:34:00Z</dcterms:modified>
</cp:coreProperties>
</file>