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4F24" w:rsidRPr="00BB3142" w:rsidRDefault="00BD4F24" w:rsidP="007D7537">
      <w:pPr>
        <w:jc w:val="right"/>
        <w:rPr>
          <w:b/>
          <w:i/>
          <w:color w:val="7F7F7F" w:themeColor="text1" w:themeTint="80"/>
          <w:lang w:val="en-US"/>
        </w:rPr>
      </w:pPr>
      <w:bookmarkStart w:id="0" w:name="_GoBack"/>
      <w:bookmarkEnd w:id="0"/>
    </w:p>
    <w:p w:rsidR="00692FF9" w:rsidRDefault="00692FF9" w:rsidP="007D7537"/>
    <w:tbl>
      <w:tblPr>
        <w:tblStyle w:val="a7"/>
        <w:tblW w:w="94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801"/>
      </w:tblGrid>
      <w:tr w:rsidR="000545F2" w:rsidRPr="001A45A7" w:rsidTr="00D4075B">
        <w:tc>
          <w:tcPr>
            <w:tcW w:w="4678" w:type="dxa"/>
          </w:tcPr>
          <w:p w:rsidR="000545F2" w:rsidRPr="001A45A7" w:rsidRDefault="000545F2" w:rsidP="000545F2">
            <w:pPr>
              <w:widowControl w:val="0"/>
              <w:suppressAutoHyphens/>
              <w:rPr>
                <w:b/>
                <w:bCs/>
              </w:rPr>
            </w:pPr>
          </w:p>
          <w:p w:rsidR="000545F2" w:rsidRPr="001A45A7" w:rsidRDefault="000545F2" w:rsidP="000545F2">
            <w:pPr>
              <w:widowControl w:val="0"/>
              <w:suppressAutoHyphens/>
              <w:rPr>
                <w:b/>
                <w:bCs/>
              </w:rPr>
            </w:pPr>
            <w:r w:rsidRPr="001A45A7">
              <w:rPr>
                <w:b/>
                <w:bCs/>
              </w:rPr>
              <w:t>«Согласовано»:</w:t>
            </w:r>
          </w:p>
          <w:p w:rsidR="000545F2" w:rsidRPr="001A45A7" w:rsidRDefault="000545F2" w:rsidP="000545F2">
            <w:pPr>
              <w:widowControl w:val="0"/>
              <w:suppressAutoHyphens/>
              <w:jc w:val="both"/>
              <w:rPr>
                <w:b/>
                <w:bCs/>
              </w:rPr>
            </w:pPr>
            <w:r>
              <w:rPr>
                <w:b/>
                <w:bCs/>
              </w:rPr>
              <w:t>Финансовый</w:t>
            </w:r>
            <w:r w:rsidRPr="001A45A7">
              <w:rPr>
                <w:b/>
                <w:bCs/>
              </w:rPr>
              <w:t xml:space="preserve"> управляющий</w:t>
            </w:r>
          </w:p>
          <w:p w:rsidR="000545F2" w:rsidRDefault="00994373" w:rsidP="000545F2">
            <w:pPr>
              <w:widowControl w:val="0"/>
              <w:suppressAutoHyphens/>
              <w:rPr>
                <w:b/>
                <w:bCs/>
              </w:rPr>
            </w:pPr>
            <w:r>
              <w:rPr>
                <w:b/>
                <w:bCs/>
              </w:rPr>
              <w:t>Сипки Каро Рзаевича</w:t>
            </w:r>
          </w:p>
          <w:p w:rsidR="000545F2" w:rsidRDefault="00994373" w:rsidP="000545F2">
            <w:pPr>
              <w:widowControl w:val="0"/>
              <w:suppressAutoHyphens/>
              <w:rPr>
                <w:b/>
                <w:bCs/>
              </w:rPr>
            </w:pPr>
            <w:r>
              <w:rPr>
                <w:b/>
                <w:bCs/>
              </w:rPr>
              <w:t>Р.В. Заяц</w:t>
            </w:r>
          </w:p>
          <w:p w:rsidR="000545F2" w:rsidRPr="001A45A7" w:rsidRDefault="000545F2" w:rsidP="000545F2">
            <w:pPr>
              <w:widowControl w:val="0"/>
              <w:suppressAutoHyphens/>
              <w:rPr>
                <w:b/>
                <w:bCs/>
              </w:rPr>
            </w:pPr>
          </w:p>
          <w:p w:rsidR="000545F2" w:rsidRDefault="000545F2" w:rsidP="000545F2">
            <w:pPr>
              <w:widowControl w:val="0"/>
              <w:suppressAutoHyphens/>
              <w:rPr>
                <w:b/>
                <w:bCs/>
              </w:rPr>
            </w:pPr>
          </w:p>
          <w:p w:rsidR="000545F2" w:rsidRPr="001A45A7" w:rsidRDefault="000545F2" w:rsidP="000545F2">
            <w:pPr>
              <w:widowControl w:val="0"/>
              <w:suppressAutoHyphens/>
              <w:rPr>
                <w:b/>
                <w:bCs/>
              </w:rPr>
            </w:pPr>
          </w:p>
          <w:p w:rsidR="000545F2" w:rsidRPr="001A45A7" w:rsidRDefault="000545F2" w:rsidP="000545F2">
            <w:pPr>
              <w:widowControl w:val="0"/>
              <w:suppressAutoHyphens/>
              <w:rPr>
                <w:b/>
                <w:bCs/>
              </w:rPr>
            </w:pPr>
            <w:r w:rsidRPr="001A45A7">
              <w:rPr>
                <w:b/>
                <w:bCs/>
              </w:rPr>
              <w:t>________________________</w:t>
            </w:r>
            <w:r>
              <w:rPr>
                <w:b/>
                <w:bCs/>
              </w:rPr>
              <w:t>_________</w:t>
            </w:r>
          </w:p>
          <w:p w:rsidR="000545F2" w:rsidRPr="001A45A7" w:rsidRDefault="000545F2" w:rsidP="000545F2">
            <w:pPr>
              <w:widowControl w:val="0"/>
              <w:suppressAutoHyphens/>
              <w:rPr>
                <w:b/>
                <w:bCs/>
              </w:rPr>
            </w:pPr>
          </w:p>
          <w:p w:rsidR="000545F2" w:rsidRPr="001A45A7" w:rsidRDefault="000545F2" w:rsidP="000545F2">
            <w:pPr>
              <w:widowControl w:val="0"/>
              <w:suppressAutoHyphens/>
              <w:rPr>
                <w:b/>
                <w:bCs/>
              </w:rPr>
            </w:pPr>
            <w:r w:rsidRPr="001A45A7">
              <w:rPr>
                <w:b/>
                <w:bCs/>
              </w:rPr>
              <w:t>«____» _____________________ 20</w:t>
            </w:r>
            <w:r w:rsidR="00994373">
              <w:rPr>
                <w:b/>
                <w:bCs/>
              </w:rPr>
              <w:t>23</w:t>
            </w:r>
            <w:r w:rsidRPr="001A45A7">
              <w:rPr>
                <w:b/>
                <w:bCs/>
              </w:rPr>
              <w:t>г.</w:t>
            </w:r>
          </w:p>
          <w:p w:rsidR="000545F2" w:rsidRPr="001A45A7" w:rsidRDefault="000545F2" w:rsidP="000545F2"/>
        </w:tc>
        <w:tc>
          <w:tcPr>
            <w:tcW w:w="4801" w:type="dxa"/>
          </w:tcPr>
          <w:p w:rsidR="000545F2" w:rsidRPr="001A45A7" w:rsidRDefault="000545F2" w:rsidP="000545F2">
            <w:pPr>
              <w:widowControl w:val="0"/>
              <w:suppressAutoHyphens/>
              <w:rPr>
                <w:b/>
                <w:bCs/>
              </w:rPr>
            </w:pPr>
          </w:p>
          <w:p w:rsidR="000545F2" w:rsidRPr="001A45A7" w:rsidRDefault="000545F2" w:rsidP="000545F2">
            <w:pPr>
              <w:widowControl w:val="0"/>
              <w:suppressAutoHyphens/>
              <w:rPr>
                <w:b/>
                <w:bCs/>
              </w:rPr>
            </w:pPr>
            <w:r w:rsidRPr="001A45A7">
              <w:rPr>
                <w:b/>
                <w:bCs/>
              </w:rPr>
              <w:t xml:space="preserve">  «Утверждено»:</w:t>
            </w:r>
          </w:p>
          <w:p w:rsidR="000545F2" w:rsidRDefault="000545F2" w:rsidP="000545F2">
            <w:pPr>
              <w:widowControl w:val="0"/>
              <w:suppressAutoHyphens/>
              <w:ind w:left="145"/>
              <w:rPr>
                <w:b/>
                <w:bCs/>
              </w:rPr>
            </w:pPr>
            <w:r w:rsidRPr="001A45A7">
              <w:rPr>
                <w:b/>
                <w:bCs/>
              </w:rPr>
              <w:t xml:space="preserve">Конкурсный кредитор, требования которого обеспечены залогом имущества </w:t>
            </w:r>
            <w:r w:rsidR="00994373">
              <w:rPr>
                <w:b/>
                <w:bCs/>
              </w:rPr>
              <w:t>Сипки К.Р.</w:t>
            </w:r>
          </w:p>
          <w:p w:rsidR="000545F2" w:rsidRDefault="00994373" w:rsidP="000545F2">
            <w:pPr>
              <w:widowControl w:val="0"/>
              <w:suppressAutoHyphens/>
              <w:ind w:left="145"/>
              <w:rPr>
                <w:b/>
                <w:bCs/>
              </w:rPr>
            </w:pPr>
            <w:r>
              <w:rPr>
                <w:b/>
                <w:bCs/>
              </w:rPr>
              <w:t>В.С. Мазурин</w:t>
            </w:r>
          </w:p>
          <w:p w:rsidR="000545F2" w:rsidRDefault="000545F2" w:rsidP="000545F2">
            <w:pPr>
              <w:widowControl w:val="0"/>
              <w:suppressAutoHyphens/>
              <w:ind w:left="145"/>
              <w:rPr>
                <w:b/>
                <w:bCs/>
              </w:rPr>
            </w:pPr>
          </w:p>
          <w:p w:rsidR="000545F2" w:rsidRPr="001A45A7" w:rsidRDefault="000545F2" w:rsidP="000545F2">
            <w:pPr>
              <w:widowControl w:val="0"/>
              <w:suppressAutoHyphens/>
              <w:ind w:left="145"/>
              <w:rPr>
                <w:b/>
                <w:bCs/>
              </w:rPr>
            </w:pPr>
          </w:p>
          <w:p w:rsidR="000545F2" w:rsidRPr="001A45A7" w:rsidRDefault="000545F2" w:rsidP="000545F2">
            <w:pPr>
              <w:widowControl w:val="0"/>
              <w:suppressAutoHyphens/>
              <w:ind w:left="145"/>
              <w:rPr>
                <w:b/>
                <w:bCs/>
              </w:rPr>
            </w:pPr>
            <w:r>
              <w:rPr>
                <w:b/>
                <w:bCs/>
              </w:rPr>
              <w:t>____________________________</w:t>
            </w:r>
            <w:r w:rsidRPr="001A45A7">
              <w:rPr>
                <w:b/>
                <w:bCs/>
              </w:rPr>
              <w:t>______</w:t>
            </w:r>
          </w:p>
          <w:p w:rsidR="000545F2" w:rsidRPr="001A45A7" w:rsidRDefault="000545F2" w:rsidP="000545F2">
            <w:pPr>
              <w:widowControl w:val="0"/>
              <w:suppressAutoHyphens/>
              <w:ind w:left="145"/>
              <w:rPr>
                <w:b/>
                <w:bCs/>
              </w:rPr>
            </w:pPr>
          </w:p>
          <w:p w:rsidR="000545F2" w:rsidRPr="001A45A7" w:rsidRDefault="000545F2" w:rsidP="000545F2">
            <w:pPr>
              <w:widowControl w:val="0"/>
              <w:suppressAutoHyphens/>
              <w:rPr>
                <w:b/>
                <w:bCs/>
              </w:rPr>
            </w:pPr>
            <w:r w:rsidRPr="001A45A7">
              <w:rPr>
                <w:b/>
                <w:bCs/>
              </w:rPr>
              <w:t xml:space="preserve">«____» </w:t>
            </w:r>
            <w:r w:rsidRPr="00D4075B">
              <w:rPr>
                <w:b/>
                <w:bCs/>
              </w:rPr>
              <w:t xml:space="preserve">________________________ </w:t>
            </w:r>
            <w:r w:rsidRPr="001A45A7">
              <w:rPr>
                <w:b/>
                <w:bCs/>
              </w:rPr>
              <w:t>20</w:t>
            </w:r>
            <w:r w:rsidR="00994373">
              <w:rPr>
                <w:b/>
                <w:bCs/>
              </w:rPr>
              <w:t>23</w:t>
            </w:r>
            <w:r w:rsidRPr="001A45A7">
              <w:rPr>
                <w:b/>
                <w:bCs/>
              </w:rPr>
              <w:t>г.</w:t>
            </w:r>
          </w:p>
          <w:p w:rsidR="000545F2" w:rsidRPr="001A45A7" w:rsidRDefault="000545F2" w:rsidP="000545F2"/>
        </w:tc>
      </w:tr>
    </w:tbl>
    <w:p w:rsidR="00433551" w:rsidRDefault="00433551" w:rsidP="007D7537"/>
    <w:p w:rsidR="007E73D1" w:rsidRDefault="007E73D1" w:rsidP="007D7537"/>
    <w:p w:rsidR="007E73D1" w:rsidRDefault="007E73D1" w:rsidP="007D7537"/>
    <w:p w:rsidR="007E73D1" w:rsidRDefault="007E73D1" w:rsidP="007D7537"/>
    <w:p w:rsidR="007E73D1" w:rsidRDefault="007E73D1" w:rsidP="007D7537"/>
    <w:p w:rsidR="007E73D1" w:rsidRPr="008C1595" w:rsidRDefault="007E73D1" w:rsidP="007D7537">
      <w:pPr>
        <w:pStyle w:val="a3"/>
        <w:rPr>
          <w:rFonts w:ascii="Times New Roman" w:hAnsi="Times New Roman" w:cs="Times New Roman"/>
          <w:bCs w:val="0"/>
          <w:sz w:val="24"/>
          <w:szCs w:val="24"/>
        </w:rPr>
      </w:pPr>
      <w:r w:rsidRPr="008C1595">
        <w:rPr>
          <w:rFonts w:ascii="Times New Roman" w:hAnsi="Times New Roman" w:cs="Times New Roman"/>
          <w:bCs w:val="0"/>
          <w:sz w:val="24"/>
          <w:szCs w:val="24"/>
        </w:rPr>
        <w:t>ПОЛОЖЕНИЕ</w:t>
      </w:r>
    </w:p>
    <w:p w:rsidR="007E73D1" w:rsidRPr="008C1595" w:rsidRDefault="007E73D1" w:rsidP="007D7537">
      <w:pPr>
        <w:pStyle w:val="a3"/>
        <w:rPr>
          <w:rFonts w:ascii="Times New Roman" w:hAnsi="Times New Roman" w:cs="Times New Roman"/>
          <w:bCs w:val="0"/>
          <w:sz w:val="24"/>
          <w:szCs w:val="24"/>
        </w:rPr>
      </w:pPr>
      <w:r w:rsidRPr="008C1595">
        <w:rPr>
          <w:rFonts w:ascii="Times New Roman" w:hAnsi="Times New Roman" w:cs="Times New Roman"/>
          <w:bCs w:val="0"/>
          <w:sz w:val="24"/>
          <w:szCs w:val="24"/>
        </w:rPr>
        <w:t xml:space="preserve">О </w:t>
      </w:r>
      <w:r w:rsidR="00CD6EE2" w:rsidRPr="008C1595">
        <w:rPr>
          <w:rFonts w:ascii="Times New Roman" w:hAnsi="Times New Roman" w:cs="Times New Roman"/>
          <w:bCs w:val="0"/>
          <w:sz w:val="24"/>
          <w:szCs w:val="24"/>
        </w:rPr>
        <w:t>ПОРЯДКЕ, СРОКАХ И УСЛОВИЯХ РЕАЛИЗАЦИИ</w:t>
      </w:r>
    </w:p>
    <w:p w:rsidR="007E73D1" w:rsidRPr="000545F2" w:rsidRDefault="000545F2" w:rsidP="000545F2">
      <w:pPr>
        <w:pStyle w:val="a3"/>
        <w:rPr>
          <w:rFonts w:ascii="Times New Roman" w:hAnsi="Times New Roman" w:cs="Times New Roman"/>
          <w:bCs w:val="0"/>
          <w:sz w:val="24"/>
          <w:szCs w:val="24"/>
        </w:rPr>
      </w:pPr>
      <w:r>
        <w:rPr>
          <w:rFonts w:ascii="Times New Roman" w:hAnsi="Times New Roman" w:cs="Times New Roman"/>
          <w:bCs w:val="0"/>
          <w:sz w:val="24"/>
          <w:szCs w:val="24"/>
        </w:rPr>
        <w:t xml:space="preserve">ИМУЩЕСТВА </w:t>
      </w:r>
      <w:r w:rsidR="00994373">
        <w:rPr>
          <w:rFonts w:ascii="Times New Roman" w:hAnsi="Times New Roman" w:cs="Times New Roman"/>
          <w:sz w:val="24"/>
          <w:szCs w:val="24"/>
        </w:rPr>
        <w:t>СИПКИ КАРО РЗАЕВИЧА</w:t>
      </w:r>
      <w:r w:rsidRPr="000545F2">
        <w:rPr>
          <w:rFonts w:ascii="Times New Roman" w:hAnsi="Times New Roman" w:cs="Times New Roman"/>
          <w:sz w:val="24"/>
          <w:szCs w:val="24"/>
        </w:rPr>
        <w:t xml:space="preserve">, НАХОДЯЩЕГОСЯ В ЗАЛОГЕ </w:t>
      </w:r>
    </w:p>
    <w:p w:rsidR="007E73D1" w:rsidRPr="007E73D1" w:rsidRDefault="007E73D1" w:rsidP="007D7537"/>
    <w:p w:rsidR="007E73D1" w:rsidRPr="007E73D1" w:rsidRDefault="007E73D1" w:rsidP="007D7537"/>
    <w:p w:rsidR="007E73D1" w:rsidRPr="007E73D1" w:rsidRDefault="007E73D1" w:rsidP="007D7537"/>
    <w:p w:rsidR="007E73D1" w:rsidRPr="007E73D1" w:rsidRDefault="007E73D1" w:rsidP="007D7537"/>
    <w:p w:rsidR="007E73D1" w:rsidRPr="007E73D1" w:rsidRDefault="007E73D1" w:rsidP="007D7537"/>
    <w:p w:rsidR="007E73D1" w:rsidRPr="007E73D1" w:rsidRDefault="007E73D1" w:rsidP="007D7537"/>
    <w:p w:rsidR="007E73D1" w:rsidRPr="007E73D1" w:rsidRDefault="007E73D1" w:rsidP="007D7537"/>
    <w:p w:rsidR="007E73D1" w:rsidRPr="007E73D1" w:rsidRDefault="007E73D1" w:rsidP="007D7537"/>
    <w:p w:rsidR="007E73D1" w:rsidRPr="007E73D1" w:rsidRDefault="007E73D1" w:rsidP="007D7537"/>
    <w:p w:rsidR="007E73D1" w:rsidRPr="007E73D1" w:rsidRDefault="007E73D1" w:rsidP="007D7537"/>
    <w:p w:rsidR="007E73D1" w:rsidRPr="007E73D1" w:rsidRDefault="007E73D1" w:rsidP="007D7537"/>
    <w:p w:rsidR="007E73D1" w:rsidRPr="007E73D1" w:rsidRDefault="007E73D1" w:rsidP="007D7537"/>
    <w:p w:rsidR="007E73D1" w:rsidRPr="007E73D1" w:rsidRDefault="007E73D1" w:rsidP="007D7537"/>
    <w:p w:rsidR="007E73D1" w:rsidRPr="007E73D1" w:rsidRDefault="007E73D1" w:rsidP="007D7537"/>
    <w:p w:rsidR="007E73D1" w:rsidRPr="007E73D1" w:rsidRDefault="007E73D1" w:rsidP="007D7537"/>
    <w:p w:rsidR="007E73D1" w:rsidRPr="007E73D1" w:rsidRDefault="007E73D1" w:rsidP="007D7537"/>
    <w:p w:rsidR="007E73D1" w:rsidRPr="007E73D1" w:rsidRDefault="007E73D1" w:rsidP="007D7537"/>
    <w:p w:rsidR="007E73D1" w:rsidRPr="007E73D1" w:rsidRDefault="007E73D1" w:rsidP="007D7537"/>
    <w:p w:rsidR="007E73D1" w:rsidRPr="007E73D1" w:rsidRDefault="007E73D1" w:rsidP="007D7537"/>
    <w:p w:rsidR="007E73D1" w:rsidRPr="007E73D1" w:rsidRDefault="007E73D1" w:rsidP="007D7537"/>
    <w:p w:rsidR="007E73D1" w:rsidRPr="007E73D1" w:rsidRDefault="007E73D1" w:rsidP="007D7537"/>
    <w:p w:rsidR="007E73D1" w:rsidRDefault="007E73D1" w:rsidP="007D7537"/>
    <w:p w:rsidR="001A45A7" w:rsidRDefault="001A45A7" w:rsidP="007D7537"/>
    <w:p w:rsidR="001A45A7" w:rsidRDefault="001A45A7" w:rsidP="007D7537"/>
    <w:p w:rsidR="007E73D1" w:rsidRDefault="007E73D1" w:rsidP="007D7537"/>
    <w:p w:rsidR="007E73D1" w:rsidRPr="00D03AD7" w:rsidRDefault="007E73D1" w:rsidP="007D7537">
      <w:pPr>
        <w:tabs>
          <w:tab w:val="left" w:pos="3615"/>
        </w:tabs>
        <w:rPr>
          <w:b/>
        </w:rPr>
      </w:pPr>
      <w:r>
        <w:tab/>
      </w:r>
      <w:r w:rsidRPr="00D03AD7">
        <w:rPr>
          <w:b/>
        </w:rPr>
        <w:t xml:space="preserve">г. </w:t>
      </w:r>
      <w:r w:rsidR="001365E8">
        <w:rPr>
          <w:b/>
        </w:rPr>
        <w:t>202</w:t>
      </w:r>
      <w:r w:rsidR="00994373">
        <w:rPr>
          <w:b/>
        </w:rPr>
        <w:t>3</w:t>
      </w:r>
    </w:p>
    <w:p w:rsidR="007E73D1" w:rsidRPr="0023506C" w:rsidRDefault="007E73D1" w:rsidP="007D7537">
      <w:pPr>
        <w:pStyle w:val="2"/>
        <w:jc w:val="center"/>
        <w:rPr>
          <w:rFonts w:ascii="Times New Roman" w:hAnsi="Times New Roman" w:cs="Times New Roman"/>
          <w:i/>
          <w:color w:val="auto"/>
          <w:sz w:val="24"/>
          <w:szCs w:val="24"/>
        </w:rPr>
      </w:pPr>
      <w:r w:rsidRPr="0023506C">
        <w:rPr>
          <w:rFonts w:ascii="Times New Roman" w:hAnsi="Times New Roman" w:cs="Times New Roman"/>
          <w:color w:val="auto"/>
          <w:sz w:val="24"/>
          <w:szCs w:val="24"/>
        </w:rPr>
        <w:lastRenderedPageBreak/>
        <w:t>1. Общие положения</w:t>
      </w:r>
    </w:p>
    <w:p w:rsidR="00460720" w:rsidRPr="0023506C" w:rsidRDefault="007E73D1" w:rsidP="00424EE5">
      <w:pPr>
        <w:pStyle w:val="ac"/>
        <w:numPr>
          <w:ilvl w:val="1"/>
          <w:numId w:val="2"/>
        </w:numPr>
        <w:ind w:left="0" w:firstLine="142"/>
        <w:jc w:val="both"/>
      </w:pPr>
      <w:r w:rsidRPr="0023506C">
        <w:t xml:space="preserve">Настоящее положение </w:t>
      </w:r>
      <w:r w:rsidR="001B7137" w:rsidRPr="0023506C">
        <w:t xml:space="preserve">определяет начальную продажную цену предмета залога, порядок и условия проведения торгов, порядок и условия обеспечения сохранности </w:t>
      </w:r>
      <w:r w:rsidR="00994373">
        <w:t>предмета залога Мазурина В.С.</w:t>
      </w:r>
      <w:r w:rsidR="00460720" w:rsidRPr="0023506C">
        <w:t xml:space="preserve"> (далее – Конкурсный кредитор, Залогодержатель).</w:t>
      </w:r>
    </w:p>
    <w:p w:rsidR="00B355BC" w:rsidRPr="0023506C" w:rsidRDefault="00B355BC" w:rsidP="00B355BC">
      <w:pPr>
        <w:pStyle w:val="ac"/>
        <w:ind w:left="360"/>
      </w:pPr>
      <w:r w:rsidRPr="0023506C">
        <w:t>Используемые в Положении термины и сокращения:</w:t>
      </w:r>
    </w:p>
    <w:p w:rsidR="00B355BC" w:rsidRPr="0023506C" w:rsidRDefault="00B355BC" w:rsidP="00B355BC">
      <w:pPr>
        <w:pStyle w:val="ac"/>
        <w:ind w:left="360"/>
        <w:jc w:val="both"/>
      </w:pPr>
      <w:r w:rsidRPr="0023506C">
        <w:t>Заявитель - юридическое или физическое лицо, направившее заявку на участие в торгах.</w:t>
      </w:r>
    </w:p>
    <w:p w:rsidR="00B355BC" w:rsidRPr="0023506C" w:rsidRDefault="00B355BC" w:rsidP="00B355BC">
      <w:pPr>
        <w:pStyle w:val="ac"/>
        <w:ind w:left="360"/>
        <w:jc w:val="both"/>
      </w:pPr>
      <w:r w:rsidRPr="0023506C">
        <w:t>Закон – Федеральный закон «О несостоятельности (банкротстве)» от 26.10.2002 № 127-ФЗ.</w:t>
      </w:r>
    </w:p>
    <w:p w:rsidR="00B355BC" w:rsidRPr="0023506C" w:rsidRDefault="00B355BC" w:rsidP="00B355BC">
      <w:pPr>
        <w:pStyle w:val="ac"/>
        <w:ind w:left="360"/>
        <w:jc w:val="both"/>
      </w:pPr>
      <w:r w:rsidRPr="0023506C">
        <w:t>Положение – настоящее положение о порядке, сроках и условиях проведения торгов по реализации предмета залога;</w:t>
      </w:r>
    </w:p>
    <w:p w:rsidR="00B355BC" w:rsidRPr="0023506C" w:rsidRDefault="00B355BC" w:rsidP="00B355BC">
      <w:pPr>
        <w:pStyle w:val="ac"/>
        <w:ind w:left="360"/>
        <w:jc w:val="both"/>
      </w:pPr>
      <w:r w:rsidRPr="0023506C">
        <w:t>Порядок проведения электронных торгов – порядок проведения торгов в электронной форме при продаже имущества (предприятия) должников в ходе процедур, применяемых в деле о банкротстве, утвержденный Приказом Минэкономразвития № 495 от 23.07.2015г.;</w:t>
      </w:r>
    </w:p>
    <w:p w:rsidR="00B355BC" w:rsidRPr="0023506C" w:rsidRDefault="00B355BC" w:rsidP="00B355BC">
      <w:pPr>
        <w:pStyle w:val="ac"/>
        <w:ind w:left="360"/>
        <w:jc w:val="both"/>
      </w:pPr>
      <w:r w:rsidRPr="0023506C">
        <w:t>Участник торгов – заявитель, допущенный к торгам.</w:t>
      </w:r>
    </w:p>
    <w:p w:rsidR="00B73CC0" w:rsidRPr="0023506C" w:rsidRDefault="00B73CC0" w:rsidP="00403FF8">
      <w:pPr>
        <w:pStyle w:val="ac"/>
        <w:numPr>
          <w:ilvl w:val="1"/>
          <w:numId w:val="2"/>
        </w:numPr>
        <w:ind w:left="0" w:firstLine="142"/>
        <w:jc w:val="both"/>
      </w:pPr>
      <w:r w:rsidRPr="0023506C">
        <w:t>Информация о</w:t>
      </w:r>
      <w:r w:rsidR="004F7039" w:rsidRPr="0023506C">
        <w:t xml:space="preserve"> Д</w:t>
      </w:r>
      <w:r w:rsidRPr="0023506C">
        <w:t>олжнике:</w:t>
      </w:r>
    </w:p>
    <w:tbl>
      <w:tblPr>
        <w:tblStyle w:val="a7"/>
        <w:tblW w:w="0" w:type="auto"/>
        <w:tblInd w:w="142" w:type="dxa"/>
        <w:tblLook w:val="04A0" w:firstRow="1" w:lastRow="0" w:firstColumn="1" w:lastColumn="0" w:noHBand="0" w:noVBand="1"/>
      </w:tblPr>
      <w:tblGrid>
        <w:gridCol w:w="4595"/>
        <w:gridCol w:w="4608"/>
      </w:tblGrid>
      <w:tr w:rsidR="00B73CC0" w:rsidRPr="0023506C" w:rsidTr="0071203C">
        <w:tc>
          <w:tcPr>
            <w:tcW w:w="4595" w:type="dxa"/>
          </w:tcPr>
          <w:p w:rsidR="00B73CC0" w:rsidRPr="0023506C" w:rsidRDefault="00B73CC0" w:rsidP="00CD6EE2">
            <w:pPr>
              <w:pStyle w:val="ac"/>
              <w:ind w:left="0"/>
              <w:jc w:val="both"/>
            </w:pPr>
            <w:r w:rsidRPr="0023506C">
              <w:t>Наименование должника</w:t>
            </w:r>
          </w:p>
        </w:tc>
        <w:tc>
          <w:tcPr>
            <w:tcW w:w="4608" w:type="dxa"/>
          </w:tcPr>
          <w:p w:rsidR="00B73CC0" w:rsidRPr="0023506C" w:rsidRDefault="00A37056" w:rsidP="00CD6EE2">
            <w:pPr>
              <w:jc w:val="both"/>
            </w:pPr>
            <w:r>
              <w:t>Сипки Каро Рзаевич</w:t>
            </w:r>
          </w:p>
        </w:tc>
      </w:tr>
      <w:tr w:rsidR="00B73CC0" w:rsidRPr="0023506C" w:rsidTr="0071203C">
        <w:tc>
          <w:tcPr>
            <w:tcW w:w="4595" w:type="dxa"/>
          </w:tcPr>
          <w:p w:rsidR="00B73CC0" w:rsidRPr="00862461" w:rsidRDefault="00B73CC0" w:rsidP="00CD6EE2">
            <w:pPr>
              <w:pStyle w:val="ac"/>
              <w:ind w:left="0"/>
              <w:jc w:val="both"/>
            </w:pPr>
            <w:r w:rsidRPr="00862461">
              <w:t>ИНН</w:t>
            </w:r>
            <w:r w:rsidR="004F7039" w:rsidRPr="00862461">
              <w:t xml:space="preserve"> должника</w:t>
            </w:r>
          </w:p>
        </w:tc>
        <w:tc>
          <w:tcPr>
            <w:tcW w:w="4608" w:type="dxa"/>
          </w:tcPr>
          <w:p w:rsidR="00B73CC0" w:rsidRPr="00862461" w:rsidRDefault="00A37056" w:rsidP="00B73CC0">
            <w:pPr>
              <w:pStyle w:val="ac"/>
              <w:ind w:left="0"/>
              <w:jc w:val="both"/>
            </w:pPr>
            <w:r w:rsidRPr="004169C5">
              <w:rPr>
                <w:bCs/>
              </w:rPr>
              <w:t>231200573816</w:t>
            </w:r>
          </w:p>
        </w:tc>
      </w:tr>
      <w:tr w:rsidR="00CD6EE2" w:rsidRPr="0023506C" w:rsidTr="0071203C">
        <w:tc>
          <w:tcPr>
            <w:tcW w:w="4595" w:type="dxa"/>
          </w:tcPr>
          <w:p w:rsidR="00CD6EE2" w:rsidRPr="00862461" w:rsidRDefault="00CD6EE2" w:rsidP="00CD6EE2">
            <w:pPr>
              <w:pStyle w:val="ac"/>
              <w:ind w:left="0"/>
              <w:jc w:val="both"/>
            </w:pPr>
            <w:r>
              <w:t xml:space="preserve">Дата рождения должника </w:t>
            </w:r>
          </w:p>
        </w:tc>
        <w:tc>
          <w:tcPr>
            <w:tcW w:w="4608" w:type="dxa"/>
          </w:tcPr>
          <w:p w:rsidR="00CD6EE2" w:rsidRPr="00CD6EE2" w:rsidRDefault="00A37056" w:rsidP="00B73CC0">
            <w:pPr>
              <w:pStyle w:val="ac"/>
              <w:ind w:left="0"/>
              <w:jc w:val="both"/>
            </w:pPr>
            <w:r w:rsidRPr="004169C5">
              <w:rPr>
                <w:bCs/>
              </w:rPr>
              <w:t>25.04.1960</w:t>
            </w:r>
          </w:p>
        </w:tc>
      </w:tr>
      <w:tr w:rsidR="00B73CC0" w:rsidRPr="000545F2" w:rsidTr="0071203C">
        <w:tc>
          <w:tcPr>
            <w:tcW w:w="4595" w:type="dxa"/>
          </w:tcPr>
          <w:p w:rsidR="00B73CC0" w:rsidRPr="0071203C" w:rsidRDefault="00B73CC0" w:rsidP="00CD6EE2">
            <w:pPr>
              <w:pStyle w:val="ac"/>
              <w:ind w:left="0"/>
              <w:jc w:val="both"/>
            </w:pPr>
            <w:r w:rsidRPr="0071203C">
              <w:t>Суд, вынесший решение о признании банкротом</w:t>
            </w:r>
          </w:p>
        </w:tc>
        <w:tc>
          <w:tcPr>
            <w:tcW w:w="4608" w:type="dxa"/>
          </w:tcPr>
          <w:p w:rsidR="00B73CC0" w:rsidRPr="0071203C" w:rsidRDefault="00A37056" w:rsidP="00B73CC0">
            <w:pPr>
              <w:pStyle w:val="ac"/>
              <w:ind w:left="0"/>
              <w:jc w:val="both"/>
            </w:pPr>
            <w:r w:rsidRPr="00461A36">
              <w:t xml:space="preserve">Арбитражный суд </w:t>
            </w:r>
            <w:r w:rsidRPr="00461A36">
              <w:rPr>
                <w:color w:val="000000" w:themeColor="text1"/>
              </w:rPr>
              <w:t>Краснодарского края</w:t>
            </w:r>
          </w:p>
        </w:tc>
      </w:tr>
      <w:tr w:rsidR="00B73CC0" w:rsidRPr="000545F2" w:rsidTr="0071203C">
        <w:tc>
          <w:tcPr>
            <w:tcW w:w="4595" w:type="dxa"/>
          </w:tcPr>
          <w:p w:rsidR="00B73CC0" w:rsidRPr="0071203C" w:rsidRDefault="00B73CC0" w:rsidP="00CD6EE2">
            <w:pPr>
              <w:pStyle w:val="ac"/>
              <w:ind w:left="0"/>
              <w:jc w:val="both"/>
            </w:pPr>
            <w:r w:rsidRPr="0071203C">
              <w:t>Номер дела</w:t>
            </w:r>
          </w:p>
        </w:tc>
        <w:tc>
          <w:tcPr>
            <w:tcW w:w="4608" w:type="dxa"/>
          </w:tcPr>
          <w:p w:rsidR="00B73CC0" w:rsidRPr="0071203C" w:rsidRDefault="00A37056" w:rsidP="00B73CC0">
            <w:pPr>
              <w:pStyle w:val="ac"/>
              <w:ind w:left="0"/>
              <w:jc w:val="both"/>
            </w:pPr>
            <w:r w:rsidRPr="00461A36">
              <w:rPr>
                <w:rFonts w:eastAsia="Calibri"/>
              </w:rPr>
              <w:t>А32-</w:t>
            </w:r>
            <w:r>
              <w:rPr>
                <w:rFonts w:eastAsia="Calibri"/>
              </w:rPr>
              <w:t>15820/217</w:t>
            </w:r>
          </w:p>
        </w:tc>
      </w:tr>
      <w:tr w:rsidR="00B73CC0" w:rsidRPr="000545F2" w:rsidTr="0071203C">
        <w:tc>
          <w:tcPr>
            <w:tcW w:w="4595" w:type="dxa"/>
          </w:tcPr>
          <w:p w:rsidR="00B73CC0" w:rsidRPr="0071203C" w:rsidRDefault="00B73CC0" w:rsidP="00CD6EE2">
            <w:pPr>
              <w:autoSpaceDE w:val="0"/>
              <w:autoSpaceDN w:val="0"/>
              <w:adjustRightInd w:val="0"/>
              <w:jc w:val="both"/>
              <w:rPr>
                <w:rFonts w:eastAsiaTheme="minorHAnsi"/>
                <w:lang w:eastAsia="en-US"/>
              </w:rPr>
            </w:pPr>
            <w:r w:rsidRPr="0071203C">
              <w:t xml:space="preserve">Дата решения суда о признании банкротом и </w:t>
            </w:r>
            <w:r w:rsidR="00CD6EE2" w:rsidRPr="0071203C">
              <w:t xml:space="preserve">введении </w:t>
            </w:r>
            <w:r w:rsidR="00CD6EE2" w:rsidRPr="0071203C">
              <w:rPr>
                <w:rFonts w:eastAsiaTheme="minorHAnsi"/>
                <w:lang w:eastAsia="en-US"/>
              </w:rPr>
              <w:t>процедуры реализации имущества гражданина</w:t>
            </w:r>
          </w:p>
        </w:tc>
        <w:tc>
          <w:tcPr>
            <w:tcW w:w="4608" w:type="dxa"/>
          </w:tcPr>
          <w:p w:rsidR="00B73CC0" w:rsidRPr="0071203C" w:rsidRDefault="00A37056" w:rsidP="00B73CC0">
            <w:pPr>
              <w:pStyle w:val="ac"/>
              <w:ind w:left="0"/>
              <w:jc w:val="both"/>
            </w:pPr>
            <w:r>
              <w:t>18.07.2017</w:t>
            </w:r>
          </w:p>
        </w:tc>
      </w:tr>
      <w:tr w:rsidR="00B73CC0" w:rsidRPr="000545F2" w:rsidTr="0071203C">
        <w:tc>
          <w:tcPr>
            <w:tcW w:w="4595" w:type="dxa"/>
          </w:tcPr>
          <w:p w:rsidR="00B73CC0" w:rsidRPr="0071203C" w:rsidRDefault="00CD6EE2" w:rsidP="00CD6EE2">
            <w:pPr>
              <w:pStyle w:val="ac"/>
              <w:ind w:left="0"/>
              <w:jc w:val="both"/>
            </w:pPr>
            <w:r w:rsidRPr="0071203C">
              <w:t>Финансовый</w:t>
            </w:r>
            <w:r w:rsidR="00B73CC0" w:rsidRPr="0071203C">
              <w:t xml:space="preserve"> управляющий</w:t>
            </w:r>
          </w:p>
        </w:tc>
        <w:tc>
          <w:tcPr>
            <w:tcW w:w="4608" w:type="dxa"/>
          </w:tcPr>
          <w:p w:rsidR="00B73CC0" w:rsidRPr="0071203C" w:rsidRDefault="00A37056" w:rsidP="006324F8">
            <w:pPr>
              <w:pStyle w:val="ac"/>
              <w:ind w:left="0"/>
              <w:jc w:val="both"/>
            </w:pPr>
            <w:r>
              <w:t>Заяц Роман Валентинович</w:t>
            </w:r>
          </w:p>
        </w:tc>
      </w:tr>
      <w:tr w:rsidR="00B73CC0" w:rsidRPr="000545F2" w:rsidTr="0071203C">
        <w:tc>
          <w:tcPr>
            <w:tcW w:w="4595" w:type="dxa"/>
          </w:tcPr>
          <w:p w:rsidR="00B73CC0" w:rsidRPr="0071203C" w:rsidRDefault="00B73CC0" w:rsidP="00CD6EE2">
            <w:pPr>
              <w:pStyle w:val="ac"/>
              <w:ind w:left="0"/>
              <w:jc w:val="both"/>
            </w:pPr>
            <w:r w:rsidRPr="0071203C">
              <w:t>ИНН</w:t>
            </w:r>
            <w:r w:rsidR="004F7039" w:rsidRPr="0071203C">
              <w:t xml:space="preserve"> </w:t>
            </w:r>
            <w:r w:rsidR="00CD6EE2" w:rsidRPr="0071203C">
              <w:t>финансового</w:t>
            </w:r>
            <w:r w:rsidR="004F7039" w:rsidRPr="0071203C">
              <w:t xml:space="preserve"> управляющего</w:t>
            </w:r>
          </w:p>
        </w:tc>
        <w:tc>
          <w:tcPr>
            <w:tcW w:w="4608" w:type="dxa"/>
          </w:tcPr>
          <w:p w:rsidR="00B73CC0" w:rsidRPr="0071203C" w:rsidRDefault="00A37056" w:rsidP="00B73CC0">
            <w:pPr>
              <w:pStyle w:val="ac"/>
              <w:ind w:left="0"/>
              <w:jc w:val="both"/>
            </w:pPr>
            <w:r w:rsidRPr="004169C5">
              <w:t>230814503311</w:t>
            </w:r>
          </w:p>
        </w:tc>
      </w:tr>
      <w:tr w:rsidR="00B73CC0" w:rsidRPr="000545F2" w:rsidTr="0071203C">
        <w:tc>
          <w:tcPr>
            <w:tcW w:w="4595" w:type="dxa"/>
          </w:tcPr>
          <w:p w:rsidR="00B73CC0" w:rsidRPr="0071203C" w:rsidRDefault="00B73CC0" w:rsidP="00CD6EE2">
            <w:pPr>
              <w:pStyle w:val="ac"/>
              <w:ind w:left="0"/>
              <w:jc w:val="both"/>
            </w:pPr>
            <w:r w:rsidRPr="0071203C">
              <w:t>СРО</w:t>
            </w:r>
          </w:p>
        </w:tc>
        <w:tc>
          <w:tcPr>
            <w:tcW w:w="4608" w:type="dxa"/>
          </w:tcPr>
          <w:p w:rsidR="00B73CC0" w:rsidRPr="0071203C" w:rsidRDefault="00A37056" w:rsidP="0071203C">
            <w:pPr>
              <w:jc w:val="both"/>
            </w:pPr>
            <w:r>
              <w:t>С</w:t>
            </w:r>
            <w:r w:rsidRPr="004169C5">
              <w:t>аморегулируемой организации арбитражных управляющих «МЕРКУРИЙ»</w:t>
            </w:r>
          </w:p>
        </w:tc>
      </w:tr>
      <w:tr w:rsidR="00B73CC0" w:rsidRPr="000545F2" w:rsidTr="0071203C">
        <w:tc>
          <w:tcPr>
            <w:tcW w:w="4595" w:type="dxa"/>
          </w:tcPr>
          <w:p w:rsidR="00B73CC0" w:rsidRPr="0071203C" w:rsidRDefault="00CD6EE2" w:rsidP="00CD6EE2">
            <w:pPr>
              <w:pStyle w:val="ac"/>
              <w:ind w:left="0"/>
              <w:jc w:val="both"/>
            </w:pPr>
            <w:r w:rsidRPr="0071203C">
              <w:t>Адрес</w:t>
            </w:r>
          </w:p>
        </w:tc>
        <w:tc>
          <w:tcPr>
            <w:tcW w:w="4608" w:type="dxa"/>
          </w:tcPr>
          <w:p w:rsidR="00B73CC0" w:rsidRPr="0071203C" w:rsidRDefault="00A37056" w:rsidP="00B73CC0">
            <w:pPr>
              <w:pStyle w:val="ac"/>
              <w:ind w:left="0"/>
              <w:jc w:val="both"/>
            </w:pPr>
            <w:r w:rsidRPr="004169C5">
              <w:t>350000, г. Краснодар, ул. Калинина, 341, офис 16</w:t>
            </w:r>
          </w:p>
        </w:tc>
      </w:tr>
    </w:tbl>
    <w:p w:rsidR="00B73CC0" w:rsidRPr="0071203C" w:rsidRDefault="00B73CC0" w:rsidP="00B73CC0">
      <w:pPr>
        <w:pStyle w:val="ac"/>
        <w:ind w:left="142"/>
        <w:jc w:val="both"/>
      </w:pPr>
    </w:p>
    <w:p w:rsidR="001B7137" w:rsidRPr="00BB3142" w:rsidRDefault="001B7137" w:rsidP="0012331D">
      <w:pPr>
        <w:pStyle w:val="HTML"/>
        <w:numPr>
          <w:ilvl w:val="1"/>
          <w:numId w:val="2"/>
        </w:numPr>
        <w:ind w:left="0" w:firstLine="142"/>
        <w:jc w:val="both"/>
        <w:rPr>
          <w:rFonts w:ascii="Times New Roman" w:hAnsi="Times New Roman" w:cs="Times New Roman"/>
          <w:sz w:val="24"/>
          <w:szCs w:val="24"/>
        </w:rPr>
      </w:pPr>
      <w:r w:rsidRPr="00BB3142">
        <w:rPr>
          <w:rFonts w:ascii="Times New Roman" w:hAnsi="Times New Roman" w:cs="Times New Roman"/>
          <w:sz w:val="24"/>
          <w:szCs w:val="24"/>
        </w:rPr>
        <w:t>Информация о заложенном имуществе:</w:t>
      </w:r>
      <w:r w:rsidRPr="00BB3142">
        <w:rPr>
          <w:rFonts w:ascii="Times New Roman" w:hAnsi="Times New Roman" w:cs="Times New Roman"/>
          <w:sz w:val="24"/>
          <w:szCs w:val="24"/>
        </w:rPr>
        <w:br/>
      </w:r>
    </w:p>
    <w:tbl>
      <w:tblPr>
        <w:tblStyle w:val="a7"/>
        <w:tblW w:w="0" w:type="auto"/>
        <w:tblLook w:val="04A0" w:firstRow="1" w:lastRow="0" w:firstColumn="1" w:lastColumn="0" w:noHBand="0" w:noVBand="1"/>
      </w:tblPr>
      <w:tblGrid>
        <w:gridCol w:w="1838"/>
        <w:gridCol w:w="7507"/>
      </w:tblGrid>
      <w:tr w:rsidR="001B7137" w:rsidRPr="0023506C" w:rsidTr="00D40D43">
        <w:tc>
          <w:tcPr>
            <w:tcW w:w="1838" w:type="dxa"/>
          </w:tcPr>
          <w:p w:rsidR="001B7137" w:rsidRPr="00BB3142" w:rsidRDefault="001B7137" w:rsidP="005963BE">
            <w:pPr>
              <w:pStyle w:val="HTML"/>
              <w:jc w:val="both"/>
              <w:rPr>
                <w:rFonts w:ascii="Times New Roman" w:hAnsi="Times New Roman" w:cs="Times New Roman"/>
                <w:sz w:val="24"/>
                <w:szCs w:val="24"/>
              </w:rPr>
            </w:pPr>
            <w:r w:rsidRPr="00BB3142">
              <w:rPr>
                <w:rFonts w:ascii="Times New Roman" w:hAnsi="Times New Roman" w:cs="Times New Roman"/>
                <w:sz w:val="24"/>
                <w:szCs w:val="24"/>
              </w:rPr>
              <w:t>Предмет</w:t>
            </w:r>
            <w:r w:rsidR="00460720" w:rsidRPr="00BB3142">
              <w:rPr>
                <w:rFonts w:ascii="Times New Roman" w:hAnsi="Times New Roman" w:cs="Times New Roman"/>
                <w:sz w:val="24"/>
                <w:szCs w:val="24"/>
              </w:rPr>
              <w:t xml:space="preserve"> залога</w:t>
            </w:r>
          </w:p>
        </w:tc>
        <w:tc>
          <w:tcPr>
            <w:tcW w:w="7507" w:type="dxa"/>
          </w:tcPr>
          <w:p w:rsidR="00A37056" w:rsidRPr="00902FBA" w:rsidRDefault="00A37056" w:rsidP="00A37056">
            <w:pPr>
              <w:spacing w:line="276" w:lineRule="auto"/>
              <w:rPr>
                <w:color w:val="000000" w:themeColor="text1"/>
              </w:rPr>
            </w:pPr>
            <w:r w:rsidRPr="00902FBA">
              <w:rPr>
                <w:color w:val="000000"/>
              </w:rPr>
              <w:t>Земельный участок, местонахождение: Краснодарский край, г. Геленджик, с. Кабардинка, Авто</w:t>
            </w:r>
            <w:r>
              <w:rPr>
                <w:color w:val="000000"/>
              </w:rPr>
              <w:t xml:space="preserve">магистраль «Дон», 1527 км, 2050 </w:t>
            </w:r>
            <w:r w:rsidRPr="00902FBA">
              <w:rPr>
                <w:color w:val="000000"/>
              </w:rPr>
              <w:t>кв.м., кадастровый номер: 23:40:0201001:350</w:t>
            </w:r>
          </w:p>
          <w:p w:rsidR="002873A4" w:rsidRPr="00BB3142" w:rsidRDefault="002873A4" w:rsidP="00A37056">
            <w:pPr>
              <w:autoSpaceDE w:val="0"/>
              <w:autoSpaceDN w:val="0"/>
              <w:adjustRightInd w:val="0"/>
            </w:pPr>
          </w:p>
          <w:p w:rsidR="00BB5E29" w:rsidRDefault="00A37056" w:rsidP="00A37056">
            <w:pPr>
              <w:autoSpaceDE w:val="0"/>
              <w:autoSpaceDN w:val="0"/>
              <w:adjustRightInd w:val="0"/>
              <w:rPr>
                <w:color w:val="000000"/>
              </w:rPr>
            </w:pPr>
            <w:r w:rsidRPr="00902FBA">
              <w:rPr>
                <w:color w:val="000000"/>
              </w:rPr>
              <w:t>Земельный участок, местонахождение: Краснодарский край, г. Геленджик, с. Кабардинка, Автомагистраль «Дон», 1527 км, 1268 кв.м., кадастровый номер: 23:40:0201001:341</w:t>
            </w:r>
          </w:p>
          <w:p w:rsidR="00A37056" w:rsidRDefault="00A37056" w:rsidP="00A37056">
            <w:pPr>
              <w:autoSpaceDE w:val="0"/>
              <w:autoSpaceDN w:val="0"/>
              <w:adjustRightInd w:val="0"/>
              <w:rPr>
                <w:color w:val="000000"/>
              </w:rPr>
            </w:pPr>
          </w:p>
          <w:p w:rsidR="00A37056" w:rsidRDefault="00A37056" w:rsidP="00A37056">
            <w:pPr>
              <w:autoSpaceDE w:val="0"/>
              <w:autoSpaceDN w:val="0"/>
              <w:adjustRightInd w:val="0"/>
              <w:rPr>
                <w:color w:val="000000"/>
              </w:rPr>
            </w:pPr>
            <w:r w:rsidRPr="00902FBA">
              <w:rPr>
                <w:color w:val="000000"/>
              </w:rPr>
              <w:t>Земельный участок, местонахождение: Краснодарский край, г. Геленджик, с. Кабардинка, Автомагистраль «Дон», 1527 км, 1345 кв.м., кадастровый номер: 23:40:0201001:352</w:t>
            </w:r>
          </w:p>
          <w:p w:rsidR="003F732A" w:rsidRDefault="003F732A" w:rsidP="00A37056">
            <w:pPr>
              <w:autoSpaceDE w:val="0"/>
              <w:autoSpaceDN w:val="0"/>
              <w:adjustRightInd w:val="0"/>
              <w:rPr>
                <w:color w:val="000000"/>
              </w:rPr>
            </w:pPr>
          </w:p>
          <w:p w:rsidR="00A37056" w:rsidRDefault="00A37056" w:rsidP="003F732A">
            <w:pPr>
              <w:spacing w:line="276" w:lineRule="auto"/>
              <w:rPr>
                <w:color w:val="000000"/>
              </w:rPr>
            </w:pPr>
            <w:r w:rsidRPr="00902FBA">
              <w:rPr>
                <w:color w:val="000000"/>
              </w:rPr>
              <w:t xml:space="preserve">Земельный участок, местонахождение: Краснодарский край, г. Геленджик, с. Кабардинка, 9979 кв.м., кадастровый номер: </w:t>
            </w:r>
            <w:r w:rsidRPr="00902FBA">
              <w:rPr>
                <w:color w:val="000000"/>
              </w:rPr>
              <w:lastRenderedPageBreak/>
              <w:t>23:40:0201001:377</w:t>
            </w:r>
            <w:r w:rsidR="003F732A">
              <w:rPr>
                <w:color w:val="000000"/>
              </w:rPr>
              <w:t>, н</w:t>
            </w:r>
            <w:r>
              <w:rPr>
                <w:color w:val="000000"/>
              </w:rPr>
              <w:t>а земельном участке незавершенный строительством объект недвижимос</w:t>
            </w:r>
            <w:r w:rsidR="003F732A">
              <w:rPr>
                <w:color w:val="000000"/>
              </w:rPr>
              <w:t>ти, в расчетах не учитывается, р</w:t>
            </w:r>
            <w:r>
              <w:rPr>
                <w:color w:val="000000"/>
              </w:rPr>
              <w:t>азрешение на строительство нет</w:t>
            </w:r>
            <w:r w:rsidR="003F732A">
              <w:rPr>
                <w:color w:val="000000"/>
              </w:rPr>
              <w:t>, самовольное страительство.</w:t>
            </w:r>
          </w:p>
          <w:p w:rsidR="003F732A" w:rsidRDefault="003F732A" w:rsidP="00A37056">
            <w:pPr>
              <w:autoSpaceDE w:val="0"/>
              <w:autoSpaceDN w:val="0"/>
              <w:adjustRightInd w:val="0"/>
              <w:rPr>
                <w:color w:val="000000"/>
              </w:rPr>
            </w:pPr>
          </w:p>
          <w:p w:rsidR="00A37056" w:rsidRDefault="00A37056" w:rsidP="00A37056">
            <w:pPr>
              <w:autoSpaceDE w:val="0"/>
              <w:autoSpaceDN w:val="0"/>
              <w:adjustRightInd w:val="0"/>
            </w:pPr>
            <w:r w:rsidRPr="00902FBA">
              <w:rPr>
                <w:color w:val="000000"/>
              </w:rPr>
              <w:t xml:space="preserve">Земельный участок, местонахождение: Краснодарский край, г. Геленджик, с. Кабардинка, Автомагистраль «Дон», 1527км., </w:t>
            </w:r>
            <w:r w:rsidRPr="00902FBA">
              <w:t>1048 кв.м., кадастровый номер: 23:40:0201001:324</w:t>
            </w:r>
          </w:p>
          <w:p w:rsidR="003F732A" w:rsidRDefault="003F732A" w:rsidP="00A37056">
            <w:pPr>
              <w:autoSpaceDE w:val="0"/>
              <w:autoSpaceDN w:val="0"/>
              <w:adjustRightInd w:val="0"/>
            </w:pPr>
          </w:p>
          <w:p w:rsidR="00A37056" w:rsidRDefault="00A37056" w:rsidP="00A37056">
            <w:pPr>
              <w:autoSpaceDE w:val="0"/>
              <w:autoSpaceDN w:val="0"/>
              <w:adjustRightInd w:val="0"/>
              <w:rPr>
                <w:bCs/>
                <w:color w:val="343434"/>
                <w:shd w:val="clear" w:color="auto" w:fill="FFFFFF"/>
              </w:rPr>
            </w:pPr>
            <w:r w:rsidRPr="00DC66AF">
              <w:t>Здание нежилое, кадастровый номер 23:40:0201001:204, общей площадью 27,4 кв.м., местоположение: местоположение: Краснодарский край, г. Геленджик, с. Кабардинка, Автомаг</w:t>
            </w:r>
            <w:r w:rsidR="003F732A">
              <w:t>истраль «Дон», 1527 км.</w:t>
            </w:r>
          </w:p>
          <w:p w:rsidR="003F732A" w:rsidRDefault="003F732A" w:rsidP="00A37056">
            <w:pPr>
              <w:autoSpaceDE w:val="0"/>
              <w:autoSpaceDN w:val="0"/>
              <w:adjustRightInd w:val="0"/>
              <w:rPr>
                <w:bCs/>
                <w:color w:val="343434"/>
                <w:shd w:val="clear" w:color="auto" w:fill="FFFFFF"/>
              </w:rPr>
            </w:pPr>
          </w:p>
          <w:p w:rsidR="00A37056" w:rsidRDefault="00A37056" w:rsidP="00A37056">
            <w:pPr>
              <w:autoSpaceDE w:val="0"/>
              <w:autoSpaceDN w:val="0"/>
              <w:adjustRightInd w:val="0"/>
              <w:rPr>
                <w:bCs/>
                <w:color w:val="343434"/>
                <w:shd w:val="clear" w:color="auto" w:fill="FFFFFF"/>
              </w:rPr>
            </w:pPr>
            <w:r w:rsidRPr="00DC66AF">
              <w:t>Здание нежилое, кадастровый номер 23:40:0201001:216, общей площадью 16,6 кв.м., местоположение: местоположение: Краснодарский край, г. Геленджик, с. Кабардинка, Автомаг</w:t>
            </w:r>
            <w:r w:rsidR="003F732A">
              <w:t>истраль «Дон», 1527 км</w:t>
            </w:r>
            <w:r w:rsidRPr="00DC66AF">
              <w:rPr>
                <w:bCs/>
                <w:color w:val="343434"/>
                <w:shd w:val="clear" w:color="auto" w:fill="FFFFFF"/>
              </w:rPr>
              <w:t>.</w:t>
            </w:r>
          </w:p>
          <w:p w:rsidR="003F732A" w:rsidRDefault="003F732A" w:rsidP="00A37056">
            <w:pPr>
              <w:autoSpaceDE w:val="0"/>
              <w:autoSpaceDN w:val="0"/>
              <w:adjustRightInd w:val="0"/>
              <w:rPr>
                <w:bCs/>
                <w:color w:val="343434"/>
                <w:shd w:val="clear" w:color="auto" w:fill="FFFFFF"/>
              </w:rPr>
            </w:pPr>
          </w:p>
          <w:p w:rsidR="00A37056" w:rsidRDefault="00A37056" w:rsidP="00A37056">
            <w:pPr>
              <w:autoSpaceDE w:val="0"/>
              <w:autoSpaceDN w:val="0"/>
              <w:adjustRightInd w:val="0"/>
            </w:pPr>
            <w:r w:rsidRPr="00DC66AF">
              <w:t>Здание нежилое, кадастровый номер 23:40:0201001:195, общей площадью 114,3 кв.м., местоположение: местоположение: Краснодарский край, г. Геленджик, с. Кабардинка, Автомагистраль «Дон», 1527 км.</w:t>
            </w:r>
          </w:p>
          <w:p w:rsidR="003F732A" w:rsidRDefault="003F732A" w:rsidP="00A37056">
            <w:pPr>
              <w:autoSpaceDE w:val="0"/>
              <w:autoSpaceDN w:val="0"/>
              <w:adjustRightInd w:val="0"/>
            </w:pPr>
          </w:p>
          <w:p w:rsidR="00A37056" w:rsidRDefault="00A37056" w:rsidP="00A37056">
            <w:pPr>
              <w:autoSpaceDE w:val="0"/>
              <w:autoSpaceDN w:val="0"/>
              <w:adjustRightInd w:val="0"/>
              <w:rPr>
                <w:bCs/>
                <w:color w:val="343434"/>
                <w:shd w:val="clear" w:color="auto" w:fill="FFFFFF"/>
              </w:rPr>
            </w:pPr>
            <w:r w:rsidRPr="00DC66AF">
              <w:t>Здание нежилое, кадастровый номер 23:40:0201001:212, общей площадью 24,6 кв.м., местоположение: местоположение: Краснодарский край, г. Геленджик, с. Кабардинка, Автомаг</w:t>
            </w:r>
            <w:r w:rsidR="003F732A">
              <w:t>истраль «Дон», 1527 км</w:t>
            </w:r>
            <w:r w:rsidRPr="00DC66AF">
              <w:rPr>
                <w:bCs/>
                <w:color w:val="343434"/>
                <w:shd w:val="clear" w:color="auto" w:fill="FFFFFF"/>
              </w:rPr>
              <w:t>.</w:t>
            </w:r>
          </w:p>
          <w:p w:rsidR="003F732A" w:rsidRDefault="003F732A" w:rsidP="00A37056">
            <w:pPr>
              <w:autoSpaceDE w:val="0"/>
              <w:autoSpaceDN w:val="0"/>
              <w:adjustRightInd w:val="0"/>
              <w:rPr>
                <w:bCs/>
                <w:color w:val="343434"/>
                <w:shd w:val="clear" w:color="auto" w:fill="FFFFFF"/>
              </w:rPr>
            </w:pPr>
          </w:p>
          <w:p w:rsidR="00A37056" w:rsidRDefault="00A37056" w:rsidP="00A37056">
            <w:pPr>
              <w:autoSpaceDE w:val="0"/>
              <w:autoSpaceDN w:val="0"/>
              <w:adjustRightInd w:val="0"/>
              <w:rPr>
                <w:bCs/>
                <w:color w:val="343434"/>
                <w:shd w:val="clear" w:color="auto" w:fill="FFFFFF"/>
              </w:rPr>
            </w:pPr>
            <w:r w:rsidRPr="00DC66AF">
              <w:t>Здание нежилое, кадастровый номер 23:40:0201001:203, общей площадью 27,4 кв.м., местоположение: местоположение: Краснодарский край, г. Геленджик, с. Кабардинка, Автомаг</w:t>
            </w:r>
            <w:r w:rsidR="003F732A">
              <w:t>истраль «Дон», 1527 км</w:t>
            </w:r>
            <w:r w:rsidRPr="00DC66AF">
              <w:rPr>
                <w:bCs/>
                <w:color w:val="343434"/>
                <w:shd w:val="clear" w:color="auto" w:fill="FFFFFF"/>
              </w:rPr>
              <w:t>.</w:t>
            </w:r>
          </w:p>
          <w:p w:rsidR="003F732A" w:rsidRDefault="003F732A" w:rsidP="00A37056">
            <w:pPr>
              <w:autoSpaceDE w:val="0"/>
              <w:autoSpaceDN w:val="0"/>
              <w:adjustRightInd w:val="0"/>
              <w:rPr>
                <w:bCs/>
                <w:color w:val="343434"/>
                <w:shd w:val="clear" w:color="auto" w:fill="FFFFFF"/>
              </w:rPr>
            </w:pPr>
          </w:p>
          <w:p w:rsidR="00A37056" w:rsidRDefault="00A37056" w:rsidP="00A37056">
            <w:pPr>
              <w:autoSpaceDE w:val="0"/>
              <w:autoSpaceDN w:val="0"/>
              <w:adjustRightInd w:val="0"/>
              <w:rPr>
                <w:bCs/>
                <w:color w:val="343434"/>
                <w:shd w:val="clear" w:color="auto" w:fill="FFFFFF"/>
              </w:rPr>
            </w:pPr>
            <w:r w:rsidRPr="00DC66AF">
              <w:t>Здание нежилое, кадастровый номер 23:40:0201001:214, общей площадью 16,6 кв.м., местоположение: местоположение: Краснодарский край, г. Геленджик, с. Кабардинка, Автомаг</w:t>
            </w:r>
            <w:r w:rsidR="003F732A">
              <w:t>истраль «Дон», 1527 км</w:t>
            </w:r>
            <w:r w:rsidRPr="00DC66AF">
              <w:rPr>
                <w:bCs/>
                <w:color w:val="343434"/>
                <w:shd w:val="clear" w:color="auto" w:fill="FFFFFF"/>
              </w:rPr>
              <w:t>.</w:t>
            </w:r>
          </w:p>
          <w:p w:rsidR="003F732A" w:rsidRDefault="003F732A" w:rsidP="00A37056">
            <w:pPr>
              <w:autoSpaceDE w:val="0"/>
              <w:autoSpaceDN w:val="0"/>
              <w:adjustRightInd w:val="0"/>
              <w:rPr>
                <w:bCs/>
                <w:color w:val="343434"/>
                <w:shd w:val="clear" w:color="auto" w:fill="FFFFFF"/>
              </w:rPr>
            </w:pPr>
          </w:p>
          <w:p w:rsidR="00A37056" w:rsidRPr="00BB5E29" w:rsidRDefault="00A37056" w:rsidP="003F732A">
            <w:pPr>
              <w:contextualSpacing/>
            </w:pPr>
            <w:r w:rsidRPr="00DC66AF">
              <w:t>Здание нежилое, кадастровый номер 23:40:0201001:215, общей площадью 24,6 кв.м., местоположение: местоположение: Краснодарский край, г. Геленджик, с. Кабардинка, Автомаг</w:t>
            </w:r>
            <w:r w:rsidR="003F732A">
              <w:t>истраль «Дон», 1527 км</w:t>
            </w:r>
            <w:r w:rsidRPr="009944CA">
              <w:rPr>
                <w:bCs/>
                <w:color w:val="343434"/>
                <w:shd w:val="clear" w:color="auto" w:fill="FFFFFF"/>
              </w:rPr>
              <w:t>.</w:t>
            </w:r>
          </w:p>
        </w:tc>
      </w:tr>
    </w:tbl>
    <w:p w:rsidR="00BB5E29" w:rsidRPr="0023506C" w:rsidRDefault="00BB5E29" w:rsidP="00C141E0">
      <w:pPr>
        <w:pStyle w:val="HTML"/>
        <w:jc w:val="both"/>
        <w:rPr>
          <w:rFonts w:ascii="Times New Roman" w:hAnsi="Times New Roman" w:cs="Times New Roman"/>
          <w:sz w:val="24"/>
          <w:szCs w:val="24"/>
        </w:rPr>
      </w:pPr>
    </w:p>
    <w:p w:rsidR="00340F10" w:rsidRPr="0023506C" w:rsidRDefault="004F7039" w:rsidP="007D7537">
      <w:pPr>
        <w:pStyle w:val="2"/>
        <w:keepLines w:val="0"/>
        <w:numPr>
          <w:ilvl w:val="0"/>
          <w:numId w:val="2"/>
        </w:numPr>
        <w:spacing w:before="240" w:after="60"/>
        <w:jc w:val="center"/>
        <w:rPr>
          <w:rFonts w:ascii="Times New Roman" w:hAnsi="Times New Roman" w:cs="Times New Roman"/>
          <w:color w:val="auto"/>
          <w:sz w:val="24"/>
          <w:szCs w:val="24"/>
        </w:rPr>
      </w:pPr>
      <w:bookmarkStart w:id="1" w:name="_Toc289273704"/>
      <w:r w:rsidRPr="0023506C">
        <w:rPr>
          <w:rFonts w:ascii="Times New Roman" w:hAnsi="Times New Roman" w:cs="Times New Roman"/>
          <w:color w:val="auto"/>
          <w:sz w:val="24"/>
          <w:szCs w:val="24"/>
        </w:rPr>
        <w:t>Основные условия</w:t>
      </w:r>
      <w:bookmarkEnd w:id="1"/>
      <w:r w:rsidR="00904087" w:rsidRPr="0023506C">
        <w:rPr>
          <w:rFonts w:ascii="Times New Roman" w:hAnsi="Times New Roman" w:cs="Times New Roman"/>
          <w:color w:val="auto"/>
          <w:sz w:val="24"/>
          <w:szCs w:val="24"/>
        </w:rPr>
        <w:t xml:space="preserve"> </w:t>
      </w:r>
    </w:p>
    <w:p w:rsidR="004F7039" w:rsidRPr="0023506C" w:rsidRDefault="004F7039" w:rsidP="004F7039"/>
    <w:tbl>
      <w:tblPr>
        <w:tblStyle w:val="a7"/>
        <w:tblW w:w="9634" w:type="dxa"/>
        <w:jc w:val="center"/>
        <w:tblLook w:val="04A0" w:firstRow="1" w:lastRow="0" w:firstColumn="1" w:lastColumn="0" w:noHBand="0" w:noVBand="1"/>
      </w:tblPr>
      <w:tblGrid>
        <w:gridCol w:w="3114"/>
        <w:gridCol w:w="6520"/>
      </w:tblGrid>
      <w:tr w:rsidR="00C141E0" w:rsidRPr="0023506C" w:rsidTr="006324F8">
        <w:trPr>
          <w:trHeight w:val="270"/>
          <w:jc w:val="center"/>
        </w:trPr>
        <w:tc>
          <w:tcPr>
            <w:tcW w:w="3114" w:type="dxa"/>
            <w:vAlign w:val="center"/>
          </w:tcPr>
          <w:p w:rsidR="00C141E0" w:rsidRPr="00D54A88" w:rsidRDefault="00C141E0" w:rsidP="00956530">
            <w:pPr>
              <w:pStyle w:val="ac"/>
              <w:tabs>
                <w:tab w:val="left" w:pos="851"/>
              </w:tabs>
              <w:ind w:left="0"/>
              <w:rPr>
                <w:b/>
              </w:rPr>
            </w:pPr>
            <w:r w:rsidRPr="00D54A88">
              <w:rPr>
                <w:b/>
              </w:rPr>
              <w:t>Состав лота [ лотов]</w:t>
            </w:r>
          </w:p>
        </w:tc>
        <w:tc>
          <w:tcPr>
            <w:tcW w:w="6520" w:type="dxa"/>
            <w:vAlign w:val="center"/>
          </w:tcPr>
          <w:p w:rsidR="00D40D43" w:rsidRDefault="00C141E0" w:rsidP="00D40D43">
            <w:pPr>
              <w:pStyle w:val="ac"/>
              <w:tabs>
                <w:tab w:val="left" w:pos="1168"/>
              </w:tabs>
              <w:ind w:left="34"/>
              <w:jc w:val="both"/>
              <w:rPr>
                <w:b/>
                <w:u w:val="single"/>
              </w:rPr>
            </w:pPr>
            <w:r w:rsidRPr="00D54A88">
              <w:rPr>
                <w:b/>
                <w:u w:val="single"/>
              </w:rPr>
              <w:t xml:space="preserve">Лот № </w:t>
            </w:r>
            <w:r w:rsidR="001365E8" w:rsidRPr="00D54A88">
              <w:rPr>
                <w:b/>
                <w:u w:val="single"/>
              </w:rPr>
              <w:t>1</w:t>
            </w:r>
            <w:r w:rsidRPr="00D54A88">
              <w:rPr>
                <w:b/>
                <w:u w:val="single"/>
              </w:rPr>
              <w:t xml:space="preserve">:  </w:t>
            </w:r>
          </w:p>
          <w:p w:rsidR="003F732A" w:rsidRPr="00902FBA" w:rsidRDefault="003F732A" w:rsidP="003F732A">
            <w:pPr>
              <w:spacing w:line="276" w:lineRule="auto"/>
              <w:rPr>
                <w:color w:val="000000" w:themeColor="text1"/>
              </w:rPr>
            </w:pPr>
            <w:r w:rsidRPr="00902FBA">
              <w:rPr>
                <w:color w:val="000000"/>
              </w:rPr>
              <w:t>Земельный участок, местонахождение: Краснодарский край, г. Геленджик, с. Кабардинка, Авто</w:t>
            </w:r>
            <w:r>
              <w:rPr>
                <w:color w:val="000000"/>
              </w:rPr>
              <w:t xml:space="preserve">магистраль «Дон», 1527 км, 2050 </w:t>
            </w:r>
            <w:r w:rsidRPr="00902FBA">
              <w:rPr>
                <w:color w:val="000000"/>
              </w:rPr>
              <w:t>кв.м., кадастровый номер: 23:40:0201001:350</w:t>
            </w:r>
          </w:p>
          <w:p w:rsidR="003F732A" w:rsidRPr="00BB3142" w:rsidRDefault="003F732A" w:rsidP="003F732A">
            <w:pPr>
              <w:autoSpaceDE w:val="0"/>
              <w:autoSpaceDN w:val="0"/>
              <w:adjustRightInd w:val="0"/>
            </w:pPr>
          </w:p>
          <w:p w:rsidR="003F732A" w:rsidRDefault="003F732A" w:rsidP="003F732A">
            <w:pPr>
              <w:autoSpaceDE w:val="0"/>
              <w:autoSpaceDN w:val="0"/>
              <w:adjustRightInd w:val="0"/>
              <w:rPr>
                <w:color w:val="000000"/>
              </w:rPr>
            </w:pPr>
            <w:r w:rsidRPr="00902FBA">
              <w:rPr>
                <w:color w:val="000000"/>
              </w:rPr>
              <w:lastRenderedPageBreak/>
              <w:t>Земельный участок, местонахождение: Краснодарский край, г. Геленджик, с. Кабардинка, Автомагистраль «Дон», 1527 км, 1268 кв.м., кадастровый номер: 23:40:0201001:341</w:t>
            </w:r>
          </w:p>
          <w:p w:rsidR="003F732A" w:rsidRDefault="003F732A" w:rsidP="003F732A">
            <w:pPr>
              <w:autoSpaceDE w:val="0"/>
              <w:autoSpaceDN w:val="0"/>
              <w:adjustRightInd w:val="0"/>
              <w:rPr>
                <w:color w:val="000000"/>
              </w:rPr>
            </w:pPr>
          </w:p>
          <w:p w:rsidR="003F732A" w:rsidRDefault="003F732A" w:rsidP="003F732A">
            <w:pPr>
              <w:autoSpaceDE w:val="0"/>
              <w:autoSpaceDN w:val="0"/>
              <w:adjustRightInd w:val="0"/>
              <w:rPr>
                <w:color w:val="000000"/>
              </w:rPr>
            </w:pPr>
            <w:r w:rsidRPr="00902FBA">
              <w:rPr>
                <w:color w:val="000000"/>
              </w:rPr>
              <w:t>Земельный участок, местонахождение: Краснодарский край, г. Геленджик, с. Кабардинка, Автомагистраль «Дон», 1527 км, 1345 кв.м., кадастровый номер: 23:40:0201001:352</w:t>
            </w:r>
          </w:p>
          <w:p w:rsidR="003F732A" w:rsidRDefault="003F732A" w:rsidP="003F732A">
            <w:pPr>
              <w:autoSpaceDE w:val="0"/>
              <w:autoSpaceDN w:val="0"/>
              <w:adjustRightInd w:val="0"/>
              <w:rPr>
                <w:color w:val="000000"/>
              </w:rPr>
            </w:pPr>
          </w:p>
          <w:p w:rsidR="003F732A" w:rsidRDefault="003F732A" w:rsidP="003F732A">
            <w:pPr>
              <w:spacing w:line="276" w:lineRule="auto"/>
              <w:rPr>
                <w:color w:val="000000"/>
              </w:rPr>
            </w:pPr>
            <w:r w:rsidRPr="00902FBA">
              <w:rPr>
                <w:color w:val="000000"/>
              </w:rPr>
              <w:t>Земельный участок, местонахождение: Краснодарский край, г. Геленджик, с. Кабардинка, 9979 кв.м., кадастровый номер: 23:40:0201001:377</w:t>
            </w:r>
            <w:r>
              <w:rPr>
                <w:color w:val="000000"/>
              </w:rPr>
              <w:t>, на земельном участке незавершенный строительством объект недвижимости, в расчетах не учитывается, разрешение на строительство нет, самовольное страительство.</w:t>
            </w:r>
          </w:p>
          <w:p w:rsidR="003F732A" w:rsidRDefault="003F732A" w:rsidP="003F732A">
            <w:pPr>
              <w:autoSpaceDE w:val="0"/>
              <w:autoSpaceDN w:val="0"/>
              <w:adjustRightInd w:val="0"/>
              <w:rPr>
                <w:color w:val="000000"/>
              </w:rPr>
            </w:pPr>
          </w:p>
          <w:p w:rsidR="003F732A" w:rsidRDefault="003F732A" w:rsidP="003F732A">
            <w:pPr>
              <w:autoSpaceDE w:val="0"/>
              <w:autoSpaceDN w:val="0"/>
              <w:adjustRightInd w:val="0"/>
            </w:pPr>
            <w:r w:rsidRPr="00902FBA">
              <w:rPr>
                <w:color w:val="000000"/>
              </w:rPr>
              <w:t xml:space="preserve">Земельный участок, местонахождение: Краснодарский край, г. Геленджик, с. Кабардинка, Автомагистраль «Дон», 1527км., </w:t>
            </w:r>
            <w:r w:rsidRPr="00902FBA">
              <w:t>1048 кв.м., кадастровый номер: 23:40:0201001:324</w:t>
            </w:r>
          </w:p>
          <w:p w:rsidR="003F732A" w:rsidRDefault="003F732A" w:rsidP="003F732A">
            <w:pPr>
              <w:autoSpaceDE w:val="0"/>
              <w:autoSpaceDN w:val="0"/>
              <w:adjustRightInd w:val="0"/>
            </w:pPr>
          </w:p>
          <w:p w:rsidR="003F732A" w:rsidRDefault="003F732A" w:rsidP="003F732A">
            <w:pPr>
              <w:autoSpaceDE w:val="0"/>
              <w:autoSpaceDN w:val="0"/>
              <w:adjustRightInd w:val="0"/>
              <w:rPr>
                <w:bCs/>
                <w:color w:val="343434"/>
                <w:shd w:val="clear" w:color="auto" w:fill="FFFFFF"/>
              </w:rPr>
            </w:pPr>
            <w:r w:rsidRPr="00DC66AF">
              <w:t>Здание нежилое, кадастровый номер 23:40:0201001:204, общей площадью 27,4 кв.м., местоположение: местоположение: Краснодарский край, г. Геленджик, с. Кабардинка, Автомаг</w:t>
            </w:r>
            <w:r>
              <w:t>истраль «Дон», 1527 км.</w:t>
            </w:r>
          </w:p>
          <w:p w:rsidR="003F732A" w:rsidRDefault="003F732A" w:rsidP="003F732A">
            <w:pPr>
              <w:autoSpaceDE w:val="0"/>
              <w:autoSpaceDN w:val="0"/>
              <w:adjustRightInd w:val="0"/>
              <w:rPr>
                <w:bCs/>
                <w:color w:val="343434"/>
                <w:shd w:val="clear" w:color="auto" w:fill="FFFFFF"/>
              </w:rPr>
            </w:pPr>
          </w:p>
          <w:p w:rsidR="003F732A" w:rsidRDefault="003F732A" w:rsidP="003F732A">
            <w:pPr>
              <w:autoSpaceDE w:val="0"/>
              <w:autoSpaceDN w:val="0"/>
              <w:adjustRightInd w:val="0"/>
              <w:rPr>
                <w:bCs/>
                <w:color w:val="343434"/>
                <w:shd w:val="clear" w:color="auto" w:fill="FFFFFF"/>
              </w:rPr>
            </w:pPr>
            <w:r w:rsidRPr="00DC66AF">
              <w:t>Здание нежилое, кадастровый номер 23:40:0201001:216, общей площадью 16,6 кв.м., местоположение: местоположение: Краснодарский край, г. Геленджик, с. Кабардинка, Автомаг</w:t>
            </w:r>
            <w:r>
              <w:t>истраль «Дон», 1527 км</w:t>
            </w:r>
            <w:r w:rsidRPr="00DC66AF">
              <w:rPr>
                <w:bCs/>
                <w:color w:val="343434"/>
                <w:shd w:val="clear" w:color="auto" w:fill="FFFFFF"/>
              </w:rPr>
              <w:t>.</w:t>
            </w:r>
          </w:p>
          <w:p w:rsidR="003F732A" w:rsidRDefault="003F732A" w:rsidP="003F732A">
            <w:pPr>
              <w:autoSpaceDE w:val="0"/>
              <w:autoSpaceDN w:val="0"/>
              <w:adjustRightInd w:val="0"/>
              <w:rPr>
                <w:bCs/>
                <w:color w:val="343434"/>
                <w:shd w:val="clear" w:color="auto" w:fill="FFFFFF"/>
              </w:rPr>
            </w:pPr>
          </w:p>
          <w:p w:rsidR="003F732A" w:rsidRDefault="003F732A" w:rsidP="003F732A">
            <w:pPr>
              <w:autoSpaceDE w:val="0"/>
              <w:autoSpaceDN w:val="0"/>
              <w:adjustRightInd w:val="0"/>
            </w:pPr>
            <w:r w:rsidRPr="00DC66AF">
              <w:t>Здание нежилое, кадастровый номер 23:40:0201001:195, общей площадью 114,3 кв.м., местоположение: местоположение: Краснодарский край, г. Геленджик, с. Кабардинка, Автомагистраль «Дон», 1527 км.</w:t>
            </w:r>
          </w:p>
          <w:p w:rsidR="003F732A" w:rsidRDefault="003F732A" w:rsidP="003F732A">
            <w:pPr>
              <w:autoSpaceDE w:val="0"/>
              <w:autoSpaceDN w:val="0"/>
              <w:adjustRightInd w:val="0"/>
            </w:pPr>
          </w:p>
          <w:p w:rsidR="003F732A" w:rsidRDefault="003F732A" w:rsidP="003F732A">
            <w:pPr>
              <w:autoSpaceDE w:val="0"/>
              <w:autoSpaceDN w:val="0"/>
              <w:adjustRightInd w:val="0"/>
              <w:rPr>
                <w:bCs/>
                <w:color w:val="343434"/>
                <w:shd w:val="clear" w:color="auto" w:fill="FFFFFF"/>
              </w:rPr>
            </w:pPr>
            <w:r w:rsidRPr="00DC66AF">
              <w:t>Здание нежилое, кадастровый номер 23:40:0201001:212, общей площадью 24,6 кв.м., местоположение: местоположение: Краснодарский край, г. Геленджик, с. Кабардинка, Автомаг</w:t>
            </w:r>
            <w:r>
              <w:t>истраль «Дон», 1527 км</w:t>
            </w:r>
            <w:r w:rsidRPr="00DC66AF">
              <w:rPr>
                <w:bCs/>
                <w:color w:val="343434"/>
                <w:shd w:val="clear" w:color="auto" w:fill="FFFFFF"/>
              </w:rPr>
              <w:t>.</w:t>
            </w:r>
          </w:p>
          <w:p w:rsidR="003F732A" w:rsidRDefault="003F732A" w:rsidP="003F732A">
            <w:pPr>
              <w:autoSpaceDE w:val="0"/>
              <w:autoSpaceDN w:val="0"/>
              <w:adjustRightInd w:val="0"/>
              <w:rPr>
                <w:bCs/>
                <w:color w:val="343434"/>
                <w:shd w:val="clear" w:color="auto" w:fill="FFFFFF"/>
              </w:rPr>
            </w:pPr>
          </w:p>
          <w:p w:rsidR="003F732A" w:rsidRDefault="003F732A" w:rsidP="003F732A">
            <w:pPr>
              <w:autoSpaceDE w:val="0"/>
              <w:autoSpaceDN w:val="0"/>
              <w:adjustRightInd w:val="0"/>
              <w:rPr>
                <w:bCs/>
                <w:color w:val="343434"/>
                <w:shd w:val="clear" w:color="auto" w:fill="FFFFFF"/>
              </w:rPr>
            </w:pPr>
            <w:r w:rsidRPr="00DC66AF">
              <w:t>Здание нежилое, кадастровый номер 23:40:0201001:203, общей площадью 27,4 кв.м., местоположение: местоположение: Краснодарский край, г. Геленджик, с. Кабардинка, Автомаг</w:t>
            </w:r>
            <w:r>
              <w:t>истраль «Дон», 1527 км</w:t>
            </w:r>
            <w:r w:rsidRPr="00DC66AF">
              <w:rPr>
                <w:bCs/>
                <w:color w:val="343434"/>
                <w:shd w:val="clear" w:color="auto" w:fill="FFFFFF"/>
              </w:rPr>
              <w:t>.</w:t>
            </w:r>
          </w:p>
          <w:p w:rsidR="003F732A" w:rsidRDefault="003F732A" w:rsidP="003F732A">
            <w:pPr>
              <w:autoSpaceDE w:val="0"/>
              <w:autoSpaceDN w:val="0"/>
              <w:adjustRightInd w:val="0"/>
              <w:rPr>
                <w:bCs/>
                <w:color w:val="343434"/>
                <w:shd w:val="clear" w:color="auto" w:fill="FFFFFF"/>
              </w:rPr>
            </w:pPr>
          </w:p>
          <w:p w:rsidR="003F732A" w:rsidRDefault="003F732A" w:rsidP="003F732A">
            <w:pPr>
              <w:autoSpaceDE w:val="0"/>
              <w:autoSpaceDN w:val="0"/>
              <w:adjustRightInd w:val="0"/>
              <w:rPr>
                <w:bCs/>
                <w:color w:val="343434"/>
                <w:shd w:val="clear" w:color="auto" w:fill="FFFFFF"/>
              </w:rPr>
            </w:pPr>
            <w:r w:rsidRPr="00DC66AF">
              <w:t>Здание нежилое, кадастровый номер 23:40:0201001:214, общей площадью 16,6 кв.м., местоположение: местоположение: Краснодарский край, г. Геленджик, с. Кабардинка, Автомаг</w:t>
            </w:r>
            <w:r>
              <w:t>истраль «Дон», 1527 км</w:t>
            </w:r>
            <w:r w:rsidRPr="00DC66AF">
              <w:rPr>
                <w:bCs/>
                <w:color w:val="343434"/>
                <w:shd w:val="clear" w:color="auto" w:fill="FFFFFF"/>
              </w:rPr>
              <w:t>.</w:t>
            </w:r>
          </w:p>
          <w:p w:rsidR="003F732A" w:rsidRDefault="003F732A" w:rsidP="003F732A">
            <w:pPr>
              <w:autoSpaceDE w:val="0"/>
              <w:autoSpaceDN w:val="0"/>
              <w:adjustRightInd w:val="0"/>
              <w:rPr>
                <w:bCs/>
                <w:color w:val="343434"/>
                <w:shd w:val="clear" w:color="auto" w:fill="FFFFFF"/>
              </w:rPr>
            </w:pPr>
          </w:p>
          <w:p w:rsidR="009D1B30" w:rsidRPr="003F732A" w:rsidRDefault="003F732A" w:rsidP="003F732A">
            <w:pPr>
              <w:contextualSpacing/>
            </w:pPr>
            <w:r w:rsidRPr="00DC66AF">
              <w:t xml:space="preserve">Здание нежилое, кадастровый номер 23:40:0201001:215, общей площадью 24,6 кв.м., местоположение: </w:t>
            </w:r>
            <w:r w:rsidRPr="00DC66AF">
              <w:lastRenderedPageBreak/>
              <w:t>местоположение: Краснодарский край, г. Геленджик, с. Кабардинка, Автомаг</w:t>
            </w:r>
            <w:r>
              <w:t>истраль «Дон», 1527 км</w:t>
            </w:r>
            <w:r w:rsidRPr="009944CA">
              <w:rPr>
                <w:bCs/>
                <w:color w:val="343434"/>
                <w:shd w:val="clear" w:color="auto" w:fill="FFFFFF"/>
              </w:rPr>
              <w:t>.</w:t>
            </w:r>
          </w:p>
        </w:tc>
      </w:tr>
      <w:tr w:rsidR="00C141E0" w:rsidRPr="00C25A64" w:rsidTr="006324F8">
        <w:trPr>
          <w:jc w:val="center"/>
        </w:trPr>
        <w:tc>
          <w:tcPr>
            <w:tcW w:w="3114" w:type="dxa"/>
            <w:vAlign w:val="center"/>
          </w:tcPr>
          <w:p w:rsidR="00C141E0" w:rsidRPr="00C25A64" w:rsidRDefault="00C141E0" w:rsidP="006D6F49">
            <w:pPr>
              <w:pStyle w:val="ac"/>
              <w:tabs>
                <w:tab w:val="left" w:pos="851"/>
              </w:tabs>
              <w:ind w:left="0"/>
              <w:rPr>
                <w:b/>
              </w:rPr>
            </w:pPr>
            <w:r w:rsidRPr="00C25A64">
              <w:rPr>
                <w:b/>
              </w:rPr>
              <w:lastRenderedPageBreak/>
              <w:t>Форма проведения торгов</w:t>
            </w:r>
          </w:p>
        </w:tc>
        <w:tc>
          <w:tcPr>
            <w:tcW w:w="6520" w:type="dxa"/>
            <w:vAlign w:val="center"/>
          </w:tcPr>
          <w:p w:rsidR="00C141E0" w:rsidRPr="00C25A64" w:rsidRDefault="00D40D43" w:rsidP="006D6F49">
            <w:pPr>
              <w:pStyle w:val="ac"/>
              <w:tabs>
                <w:tab w:val="left" w:pos="851"/>
              </w:tabs>
              <w:ind w:left="0"/>
              <w:jc w:val="both"/>
            </w:pPr>
            <w:r>
              <w:t>аукцион</w:t>
            </w:r>
          </w:p>
        </w:tc>
      </w:tr>
      <w:tr w:rsidR="00C141E0" w:rsidRPr="00C25A64" w:rsidTr="006324F8">
        <w:trPr>
          <w:jc w:val="center"/>
        </w:trPr>
        <w:tc>
          <w:tcPr>
            <w:tcW w:w="3114" w:type="dxa"/>
            <w:vAlign w:val="center"/>
          </w:tcPr>
          <w:p w:rsidR="00C141E0" w:rsidRPr="00C25A64" w:rsidRDefault="00C141E0" w:rsidP="006D6F49">
            <w:pPr>
              <w:pStyle w:val="ac"/>
              <w:tabs>
                <w:tab w:val="left" w:pos="851"/>
              </w:tabs>
              <w:ind w:left="0"/>
              <w:rPr>
                <w:b/>
              </w:rPr>
            </w:pPr>
            <w:r w:rsidRPr="00C25A64">
              <w:rPr>
                <w:b/>
              </w:rPr>
              <w:t>Форма представления предложений о цене</w:t>
            </w:r>
          </w:p>
        </w:tc>
        <w:tc>
          <w:tcPr>
            <w:tcW w:w="6520" w:type="dxa"/>
            <w:vAlign w:val="center"/>
          </w:tcPr>
          <w:p w:rsidR="00C141E0" w:rsidRPr="00C25A64" w:rsidRDefault="00D40D43" w:rsidP="006D6F49">
            <w:pPr>
              <w:pStyle w:val="ac"/>
              <w:tabs>
                <w:tab w:val="left" w:pos="851"/>
              </w:tabs>
              <w:ind w:left="0"/>
              <w:jc w:val="both"/>
            </w:pPr>
            <w:r>
              <w:t>открытая</w:t>
            </w:r>
          </w:p>
        </w:tc>
      </w:tr>
      <w:tr w:rsidR="00C141E0" w:rsidRPr="00C25A64" w:rsidTr="006324F8">
        <w:trPr>
          <w:trHeight w:val="686"/>
          <w:jc w:val="center"/>
        </w:trPr>
        <w:tc>
          <w:tcPr>
            <w:tcW w:w="3114" w:type="dxa"/>
            <w:vAlign w:val="center"/>
          </w:tcPr>
          <w:p w:rsidR="00C141E0" w:rsidRPr="00C25A64" w:rsidRDefault="00C141E0" w:rsidP="006D6F49">
            <w:pPr>
              <w:pStyle w:val="ac"/>
              <w:tabs>
                <w:tab w:val="left" w:pos="851"/>
              </w:tabs>
              <w:ind w:left="0"/>
              <w:rPr>
                <w:b/>
              </w:rPr>
            </w:pPr>
            <w:r w:rsidRPr="00C25A64">
              <w:rPr>
                <w:b/>
              </w:rPr>
              <w:t>Последовательность торгов</w:t>
            </w:r>
          </w:p>
          <w:p w:rsidR="00C141E0" w:rsidRPr="00C25A64" w:rsidRDefault="00C141E0" w:rsidP="006D6F49">
            <w:pPr>
              <w:pStyle w:val="ac"/>
              <w:tabs>
                <w:tab w:val="left" w:pos="851"/>
              </w:tabs>
              <w:ind w:left="0"/>
              <w:rPr>
                <w:b/>
              </w:rPr>
            </w:pPr>
          </w:p>
        </w:tc>
        <w:tc>
          <w:tcPr>
            <w:tcW w:w="6520" w:type="dxa"/>
            <w:vAlign w:val="center"/>
          </w:tcPr>
          <w:p w:rsidR="00C141E0" w:rsidRPr="00C25A64" w:rsidRDefault="00D40D43" w:rsidP="00904087">
            <w:pPr>
              <w:pStyle w:val="ac"/>
              <w:tabs>
                <w:tab w:val="left" w:pos="851"/>
              </w:tabs>
              <w:ind w:left="0"/>
              <w:jc w:val="both"/>
            </w:pPr>
            <w:r>
              <w:t xml:space="preserve">Первый торги, повторные торги, торги посредством публичного предложения </w:t>
            </w:r>
          </w:p>
        </w:tc>
      </w:tr>
      <w:tr w:rsidR="00C141E0" w:rsidRPr="00C25A64" w:rsidTr="006324F8">
        <w:trPr>
          <w:jc w:val="center"/>
        </w:trPr>
        <w:tc>
          <w:tcPr>
            <w:tcW w:w="3114" w:type="dxa"/>
            <w:vAlign w:val="center"/>
          </w:tcPr>
          <w:p w:rsidR="00C141E0" w:rsidRPr="00D54A88" w:rsidRDefault="00C141E0" w:rsidP="006D6F49">
            <w:pPr>
              <w:pStyle w:val="ac"/>
              <w:tabs>
                <w:tab w:val="left" w:pos="851"/>
              </w:tabs>
              <w:ind w:left="0"/>
              <w:rPr>
                <w:b/>
              </w:rPr>
            </w:pPr>
            <w:r w:rsidRPr="00D54A88">
              <w:rPr>
                <w:b/>
              </w:rPr>
              <w:t>Организатор торгов</w:t>
            </w:r>
          </w:p>
        </w:tc>
        <w:tc>
          <w:tcPr>
            <w:tcW w:w="6520" w:type="dxa"/>
            <w:vAlign w:val="center"/>
          </w:tcPr>
          <w:p w:rsidR="00C141E0" w:rsidRPr="00D54A88" w:rsidRDefault="00BB3142" w:rsidP="00D54A88">
            <w:pPr>
              <w:jc w:val="both"/>
            </w:pPr>
            <w:r>
              <w:t>Финансовый управляющий Должника</w:t>
            </w:r>
            <w:r w:rsidR="00D54A88" w:rsidRPr="00D54A88">
              <w:t xml:space="preserve"> </w:t>
            </w:r>
          </w:p>
        </w:tc>
      </w:tr>
      <w:tr w:rsidR="00C141E0" w:rsidRPr="00543CAE" w:rsidTr="006324F8">
        <w:trPr>
          <w:jc w:val="center"/>
        </w:trPr>
        <w:tc>
          <w:tcPr>
            <w:tcW w:w="3114" w:type="dxa"/>
            <w:vAlign w:val="center"/>
          </w:tcPr>
          <w:p w:rsidR="00C141E0" w:rsidRPr="003024F7" w:rsidRDefault="00C141E0" w:rsidP="006D6F49">
            <w:pPr>
              <w:pStyle w:val="ac"/>
              <w:tabs>
                <w:tab w:val="left" w:pos="851"/>
              </w:tabs>
              <w:ind w:left="0"/>
              <w:rPr>
                <w:b/>
              </w:rPr>
            </w:pPr>
            <w:r w:rsidRPr="003024F7">
              <w:rPr>
                <w:b/>
              </w:rPr>
              <w:t>Электронная площадка</w:t>
            </w:r>
          </w:p>
        </w:tc>
        <w:tc>
          <w:tcPr>
            <w:tcW w:w="6520" w:type="dxa"/>
            <w:vAlign w:val="center"/>
          </w:tcPr>
          <w:p w:rsidR="003F732A" w:rsidRPr="00143CAF" w:rsidRDefault="003F732A" w:rsidP="003F732A">
            <w:pPr>
              <w:pStyle w:val="ac"/>
              <w:tabs>
                <w:tab w:val="left" w:pos="284"/>
                <w:tab w:val="left" w:pos="567"/>
                <w:tab w:val="left" w:pos="709"/>
                <w:tab w:val="left" w:pos="851"/>
                <w:tab w:val="left" w:pos="993"/>
              </w:tabs>
              <w:ind w:left="0" w:firstLine="567"/>
              <w:jc w:val="both"/>
              <w:rPr>
                <w:bCs/>
                <w:iCs/>
                <w:color w:val="0F243E"/>
              </w:rPr>
            </w:pPr>
            <w:r w:rsidRPr="00143CAF">
              <w:rPr>
                <w:bCs/>
                <w:iCs/>
              </w:rPr>
              <w:t>Оператор электронной площадки – Специализированная организация – «Новые информационные сервисы» (</w:t>
            </w:r>
            <w:r w:rsidRPr="003F732A">
              <w:t>https://www.nistp.ru</w:t>
            </w:r>
            <w:r w:rsidRPr="00143CAF">
              <w:rPr>
                <w:bCs/>
                <w:iCs/>
              </w:rPr>
              <w:t>)</w:t>
            </w:r>
          </w:p>
          <w:p w:rsidR="00C141E0" w:rsidRPr="003024F7" w:rsidRDefault="00C141E0" w:rsidP="001365E8">
            <w:pPr>
              <w:contextualSpacing/>
              <w:jc w:val="both"/>
            </w:pPr>
          </w:p>
        </w:tc>
      </w:tr>
      <w:tr w:rsidR="00C141E0" w:rsidRPr="00C25A64" w:rsidTr="006324F8">
        <w:trPr>
          <w:jc w:val="center"/>
        </w:trPr>
        <w:tc>
          <w:tcPr>
            <w:tcW w:w="3114" w:type="dxa"/>
            <w:vAlign w:val="center"/>
          </w:tcPr>
          <w:p w:rsidR="00C141E0" w:rsidRPr="00D54A88" w:rsidRDefault="00C141E0" w:rsidP="006D6F49">
            <w:pPr>
              <w:pStyle w:val="ac"/>
              <w:tabs>
                <w:tab w:val="left" w:pos="851"/>
              </w:tabs>
              <w:ind w:left="0"/>
              <w:rPr>
                <w:b/>
              </w:rPr>
            </w:pPr>
            <w:r w:rsidRPr="00D54A88">
              <w:rPr>
                <w:b/>
              </w:rPr>
              <w:t>Начальная цена реализации имущества на первых торгах</w:t>
            </w:r>
          </w:p>
        </w:tc>
        <w:tc>
          <w:tcPr>
            <w:tcW w:w="6520" w:type="dxa"/>
            <w:vAlign w:val="center"/>
          </w:tcPr>
          <w:p w:rsidR="00BB3142" w:rsidRPr="00D54A88" w:rsidRDefault="00C141E0" w:rsidP="00D40D43">
            <w:pPr>
              <w:pStyle w:val="ac"/>
              <w:tabs>
                <w:tab w:val="left" w:pos="851"/>
              </w:tabs>
              <w:ind w:left="0"/>
              <w:jc w:val="both"/>
            </w:pPr>
            <w:r w:rsidRPr="00D54A88">
              <w:t>Лот № 1</w:t>
            </w:r>
            <w:r w:rsidR="00D40D43" w:rsidRPr="00D54A88">
              <w:t xml:space="preserve"> </w:t>
            </w:r>
            <w:r w:rsidR="0070267F">
              <w:t>–</w:t>
            </w:r>
            <w:r w:rsidR="00D40D43" w:rsidRPr="00D54A88">
              <w:t xml:space="preserve"> </w:t>
            </w:r>
            <w:r w:rsidR="0070267F">
              <w:t>75 000</w:t>
            </w:r>
            <w:r w:rsidR="00BB3142" w:rsidRPr="00BB3142">
              <w:t xml:space="preserve"> 000,00</w:t>
            </w:r>
            <w:r w:rsidR="00BB3142">
              <w:t xml:space="preserve"> </w:t>
            </w:r>
            <w:r w:rsidR="00D40D43" w:rsidRPr="00D54A88">
              <w:t>руб.</w:t>
            </w:r>
          </w:p>
        </w:tc>
      </w:tr>
      <w:tr w:rsidR="00C141E0" w:rsidRPr="00C25A64" w:rsidTr="006324F8">
        <w:trPr>
          <w:jc w:val="center"/>
        </w:trPr>
        <w:tc>
          <w:tcPr>
            <w:tcW w:w="3114" w:type="dxa"/>
            <w:vAlign w:val="center"/>
          </w:tcPr>
          <w:p w:rsidR="00C141E0" w:rsidRPr="00C25A64" w:rsidRDefault="00C141E0" w:rsidP="006D6F49">
            <w:pPr>
              <w:pStyle w:val="ac"/>
              <w:tabs>
                <w:tab w:val="left" w:pos="851"/>
              </w:tabs>
              <w:ind w:left="0"/>
              <w:rPr>
                <w:b/>
              </w:rPr>
            </w:pPr>
            <w:r w:rsidRPr="00C25A64">
              <w:rPr>
                <w:b/>
              </w:rPr>
              <w:t>Задаток</w:t>
            </w:r>
          </w:p>
        </w:tc>
        <w:tc>
          <w:tcPr>
            <w:tcW w:w="6520" w:type="dxa"/>
            <w:vAlign w:val="center"/>
          </w:tcPr>
          <w:p w:rsidR="00C141E0" w:rsidRPr="00C25A64" w:rsidRDefault="00143731" w:rsidP="006D6F49">
            <w:pPr>
              <w:pStyle w:val="ac"/>
              <w:tabs>
                <w:tab w:val="left" w:pos="851"/>
              </w:tabs>
              <w:ind w:left="0"/>
              <w:jc w:val="both"/>
            </w:pPr>
            <w:r w:rsidRPr="00143731">
              <w:t>10% от начальной цены продажи лота</w:t>
            </w:r>
          </w:p>
        </w:tc>
      </w:tr>
      <w:tr w:rsidR="00C141E0" w:rsidRPr="00C25A64" w:rsidTr="006324F8">
        <w:trPr>
          <w:jc w:val="center"/>
        </w:trPr>
        <w:tc>
          <w:tcPr>
            <w:tcW w:w="3114" w:type="dxa"/>
            <w:vAlign w:val="center"/>
          </w:tcPr>
          <w:p w:rsidR="00C141E0" w:rsidRPr="00C25A64" w:rsidRDefault="00C141E0" w:rsidP="006D6F49">
            <w:pPr>
              <w:pStyle w:val="ac"/>
              <w:tabs>
                <w:tab w:val="left" w:pos="851"/>
              </w:tabs>
              <w:ind w:left="0"/>
              <w:rPr>
                <w:b/>
              </w:rPr>
            </w:pPr>
            <w:r w:rsidRPr="00C25A64">
              <w:rPr>
                <w:b/>
              </w:rPr>
              <w:t>Шаг аукциона</w:t>
            </w:r>
          </w:p>
        </w:tc>
        <w:tc>
          <w:tcPr>
            <w:tcW w:w="6520" w:type="dxa"/>
            <w:vAlign w:val="center"/>
          </w:tcPr>
          <w:p w:rsidR="00C141E0" w:rsidRPr="00C25A64" w:rsidRDefault="00143731" w:rsidP="00143731">
            <w:pPr>
              <w:pStyle w:val="ac"/>
              <w:tabs>
                <w:tab w:val="left" w:pos="851"/>
              </w:tabs>
              <w:ind w:left="0"/>
              <w:jc w:val="both"/>
            </w:pPr>
            <w:r>
              <w:t xml:space="preserve">5 % </w:t>
            </w:r>
            <w:r w:rsidRPr="00143731">
              <w:t xml:space="preserve">от начальной цены продажи </w:t>
            </w:r>
            <w:r>
              <w:t>лота</w:t>
            </w:r>
          </w:p>
        </w:tc>
      </w:tr>
      <w:tr w:rsidR="00C141E0" w:rsidRPr="00992547" w:rsidTr="006324F8">
        <w:trPr>
          <w:jc w:val="center"/>
        </w:trPr>
        <w:tc>
          <w:tcPr>
            <w:tcW w:w="3114" w:type="dxa"/>
            <w:vAlign w:val="center"/>
          </w:tcPr>
          <w:p w:rsidR="00C141E0" w:rsidRPr="00D54A88" w:rsidRDefault="00C141E0" w:rsidP="006D6F49">
            <w:pPr>
              <w:pStyle w:val="ac"/>
              <w:tabs>
                <w:tab w:val="left" w:pos="851"/>
              </w:tabs>
              <w:ind w:left="0"/>
              <w:rPr>
                <w:b/>
              </w:rPr>
            </w:pPr>
            <w:r w:rsidRPr="00D54A88">
              <w:rPr>
                <w:b/>
              </w:rPr>
              <w:t>Начальная цена реализации имущества на повторных торгах</w:t>
            </w:r>
          </w:p>
        </w:tc>
        <w:tc>
          <w:tcPr>
            <w:tcW w:w="6520" w:type="dxa"/>
            <w:vAlign w:val="center"/>
          </w:tcPr>
          <w:p w:rsidR="00C141E0" w:rsidRPr="00D54A88" w:rsidRDefault="0070267F" w:rsidP="00BB3142">
            <w:pPr>
              <w:tabs>
                <w:tab w:val="left" w:pos="851"/>
              </w:tabs>
              <w:jc w:val="both"/>
            </w:pPr>
            <w:r>
              <w:t>Лот № 1 – 67 500</w:t>
            </w:r>
            <w:r w:rsidR="00BB3142">
              <w:t xml:space="preserve"> 000,00 руб.</w:t>
            </w:r>
          </w:p>
        </w:tc>
      </w:tr>
      <w:tr w:rsidR="00C141E0" w:rsidRPr="00C25A64" w:rsidTr="006324F8">
        <w:trPr>
          <w:jc w:val="center"/>
        </w:trPr>
        <w:tc>
          <w:tcPr>
            <w:tcW w:w="3114" w:type="dxa"/>
            <w:vAlign w:val="center"/>
          </w:tcPr>
          <w:p w:rsidR="00C141E0" w:rsidRPr="00C25A64" w:rsidRDefault="00C141E0" w:rsidP="006D6F49">
            <w:pPr>
              <w:pStyle w:val="ac"/>
              <w:tabs>
                <w:tab w:val="left" w:pos="851"/>
              </w:tabs>
              <w:ind w:left="0"/>
              <w:rPr>
                <w:b/>
              </w:rPr>
            </w:pPr>
            <w:r w:rsidRPr="00C25A64">
              <w:rPr>
                <w:b/>
              </w:rPr>
              <w:t>Задаток</w:t>
            </w:r>
          </w:p>
        </w:tc>
        <w:tc>
          <w:tcPr>
            <w:tcW w:w="6520" w:type="dxa"/>
            <w:vAlign w:val="center"/>
          </w:tcPr>
          <w:p w:rsidR="00C141E0" w:rsidRPr="00143731" w:rsidRDefault="00143731" w:rsidP="006D6F49">
            <w:pPr>
              <w:pStyle w:val="ac"/>
              <w:tabs>
                <w:tab w:val="left" w:pos="851"/>
              </w:tabs>
              <w:ind w:left="0"/>
              <w:jc w:val="both"/>
              <w:rPr>
                <w:color w:val="000000"/>
              </w:rPr>
            </w:pPr>
            <w:r w:rsidRPr="00143731">
              <w:rPr>
                <w:color w:val="000000"/>
              </w:rPr>
              <w:t>10% от начальной цены продажи лота</w:t>
            </w:r>
          </w:p>
        </w:tc>
      </w:tr>
      <w:tr w:rsidR="00C141E0" w:rsidRPr="00C25A64" w:rsidTr="006324F8">
        <w:trPr>
          <w:jc w:val="center"/>
        </w:trPr>
        <w:tc>
          <w:tcPr>
            <w:tcW w:w="3114" w:type="dxa"/>
            <w:vAlign w:val="center"/>
          </w:tcPr>
          <w:p w:rsidR="00C141E0" w:rsidRPr="00C25A64" w:rsidRDefault="00C141E0" w:rsidP="006D6F49">
            <w:pPr>
              <w:pStyle w:val="ac"/>
              <w:tabs>
                <w:tab w:val="left" w:pos="851"/>
              </w:tabs>
              <w:ind w:left="0"/>
              <w:rPr>
                <w:b/>
              </w:rPr>
            </w:pPr>
            <w:r w:rsidRPr="00C25A64">
              <w:rPr>
                <w:b/>
              </w:rPr>
              <w:t>Шаг аукциона</w:t>
            </w:r>
          </w:p>
        </w:tc>
        <w:tc>
          <w:tcPr>
            <w:tcW w:w="6520" w:type="dxa"/>
            <w:vAlign w:val="center"/>
          </w:tcPr>
          <w:p w:rsidR="00C141E0" w:rsidRPr="00C25A64" w:rsidRDefault="00143731" w:rsidP="006D6F49">
            <w:pPr>
              <w:pStyle w:val="ac"/>
              <w:tabs>
                <w:tab w:val="left" w:pos="851"/>
              </w:tabs>
              <w:ind w:left="0"/>
              <w:jc w:val="both"/>
            </w:pPr>
            <w:r w:rsidRPr="00143731">
              <w:t>5 % от начальной цены продажи лота</w:t>
            </w:r>
          </w:p>
        </w:tc>
      </w:tr>
      <w:tr w:rsidR="00C141E0" w:rsidRPr="00C25A64" w:rsidTr="006324F8">
        <w:trPr>
          <w:jc w:val="center"/>
        </w:trPr>
        <w:tc>
          <w:tcPr>
            <w:tcW w:w="3114" w:type="dxa"/>
            <w:vAlign w:val="center"/>
          </w:tcPr>
          <w:p w:rsidR="00C141E0" w:rsidRPr="001B1D68" w:rsidRDefault="00C141E0" w:rsidP="006D6F49">
            <w:pPr>
              <w:pStyle w:val="ac"/>
              <w:tabs>
                <w:tab w:val="left" w:pos="851"/>
              </w:tabs>
              <w:ind w:left="0"/>
              <w:rPr>
                <w:b/>
              </w:rPr>
            </w:pPr>
            <w:r w:rsidRPr="001B1D68">
              <w:rPr>
                <w:b/>
              </w:rPr>
              <w:t>Начальная цена реализации имущества на торгах посредством публичного предложения</w:t>
            </w:r>
          </w:p>
        </w:tc>
        <w:tc>
          <w:tcPr>
            <w:tcW w:w="6520" w:type="dxa"/>
            <w:vAlign w:val="center"/>
          </w:tcPr>
          <w:p w:rsidR="00C141E0" w:rsidRPr="001B1D68" w:rsidRDefault="0070267F" w:rsidP="00BB3142">
            <w:pPr>
              <w:tabs>
                <w:tab w:val="left" w:pos="851"/>
              </w:tabs>
              <w:jc w:val="both"/>
            </w:pPr>
            <w:r>
              <w:t>Лот № 1 – 67 500</w:t>
            </w:r>
            <w:r w:rsidR="00BB3142">
              <w:t xml:space="preserve"> 000,00 руб.</w:t>
            </w:r>
          </w:p>
        </w:tc>
      </w:tr>
      <w:tr w:rsidR="00C141E0" w:rsidRPr="00C25A64" w:rsidTr="006324F8">
        <w:trPr>
          <w:jc w:val="center"/>
        </w:trPr>
        <w:tc>
          <w:tcPr>
            <w:tcW w:w="3114" w:type="dxa"/>
            <w:vAlign w:val="center"/>
          </w:tcPr>
          <w:p w:rsidR="00C141E0" w:rsidRPr="001B1D68" w:rsidRDefault="00C141E0" w:rsidP="006D6F49">
            <w:pPr>
              <w:pStyle w:val="ac"/>
              <w:tabs>
                <w:tab w:val="left" w:pos="851"/>
              </w:tabs>
              <w:ind w:left="0"/>
              <w:rPr>
                <w:b/>
              </w:rPr>
            </w:pPr>
            <w:r w:rsidRPr="001B1D68">
              <w:rPr>
                <w:b/>
                <w:bCs/>
              </w:rPr>
              <w:t>Период и шаг снижения цены реализации имущества на торгах посредством публичного предложения</w:t>
            </w:r>
          </w:p>
        </w:tc>
        <w:tc>
          <w:tcPr>
            <w:tcW w:w="6520" w:type="dxa"/>
            <w:vAlign w:val="center"/>
          </w:tcPr>
          <w:p w:rsidR="000C72C3" w:rsidRPr="001B1D68" w:rsidRDefault="000C72C3" w:rsidP="000C72C3">
            <w:pPr>
              <w:tabs>
                <w:tab w:val="left" w:pos="851"/>
              </w:tabs>
              <w:jc w:val="both"/>
            </w:pPr>
            <w:r w:rsidRPr="001B1D68">
              <w:t>Период, по истечении которого последовательно снижается цена предложения – каждые 5 (пять) календарных дней с момента начала торгов;</w:t>
            </w:r>
          </w:p>
          <w:p w:rsidR="00C141E0" w:rsidRPr="001B1D68" w:rsidRDefault="000C72C3" w:rsidP="007716C1">
            <w:pPr>
              <w:pStyle w:val="ac"/>
              <w:tabs>
                <w:tab w:val="left" w:pos="851"/>
              </w:tabs>
              <w:ind w:left="0"/>
              <w:jc w:val="both"/>
            </w:pPr>
            <w:r w:rsidRPr="001B1D68">
              <w:t>Величина снижения начальной цены (шаг снижения) – 5 (пять) % процентов от начальной продажной цены, установленной на повторных торгах.</w:t>
            </w:r>
            <w:r w:rsidR="00814F9E" w:rsidRPr="001B1D68">
              <w:t xml:space="preserve"> Минимальная цена продажи имущества по лот</w:t>
            </w:r>
            <w:r w:rsidR="007716C1" w:rsidRPr="001B1D68">
              <w:t>ам</w:t>
            </w:r>
            <w:r w:rsidR="00814F9E" w:rsidRPr="001B1D68">
              <w:t xml:space="preserve"> составляет </w:t>
            </w:r>
            <w:r w:rsidR="0070267F">
              <w:t>80</w:t>
            </w:r>
            <w:r w:rsidR="00814F9E" w:rsidRPr="001B1D68">
              <w:t xml:space="preserve"> (</w:t>
            </w:r>
            <w:r w:rsidR="0070267F">
              <w:t>восемьдесят</w:t>
            </w:r>
            <w:r w:rsidR="00814F9E" w:rsidRPr="001B1D68">
              <w:t>) %  от начальной продажной цены, установленной на повторных торгах.</w:t>
            </w:r>
          </w:p>
        </w:tc>
      </w:tr>
      <w:tr w:rsidR="00C141E0" w:rsidRPr="00C25A64" w:rsidTr="006324F8">
        <w:trPr>
          <w:jc w:val="center"/>
        </w:trPr>
        <w:tc>
          <w:tcPr>
            <w:tcW w:w="3114" w:type="dxa"/>
            <w:vAlign w:val="center"/>
          </w:tcPr>
          <w:p w:rsidR="00C141E0" w:rsidRPr="001B1D68" w:rsidRDefault="00C141E0" w:rsidP="006D6F49">
            <w:pPr>
              <w:pStyle w:val="ac"/>
              <w:tabs>
                <w:tab w:val="left" w:pos="851"/>
              </w:tabs>
              <w:ind w:left="0"/>
              <w:rPr>
                <w:b/>
              </w:rPr>
            </w:pPr>
            <w:r w:rsidRPr="001B1D68">
              <w:rPr>
                <w:b/>
              </w:rPr>
              <w:t>Цена отсечения</w:t>
            </w:r>
          </w:p>
        </w:tc>
        <w:tc>
          <w:tcPr>
            <w:tcW w:w="6520" w:type="dxa"/>
            <w:vAlign w:val="center"/>
          </w:tcPr>
          <w:p w:rsidR="00C141E0" w:rsidRPr="001B1D68" w:rsidRDefault="0070267F" w:rsidP="00BB3142">
            <w:pPr>
              <w:tabs>
                <w:tab w:val="left" w:pos="851"/>
              </w:tabs>
              <w:jc w:val="both"/>
            </w:pPr>
            <w:r>
              <w:t>Лот № 1 – 54 000 0</w:t>
            </w:r>
            <w:r w:rsidR="00BB3142">
              <w:t>00,00 руб.</w:t>
            </w:r>
          </w:p>
        </w:tc>
      </w:tr>
      <w:tr w:rsidR="00C141E0" w:rsidRPr="00C25A64" w:rsidTr="006324F8">
        <w:trPr>
          <w:jc w:val="center"/>
        </w:trPr>
        <w:tc>
          <w:tcPr>
            <w:tcW w:w="3114" w:type="dxa"/>
            <w:vAlign w:val="center"/>
          </w:tcPr>
          <w:p w:rsidR="00C141E0" w:rsidRPr="00C25A64" w:rsidRDefault="00C141E0" w:rsidP="006D6F49">
            <w:pPr>
              <w:pStyle w:val="ac"/>
              <w:tabs>
                <w:tab w:val="left" w:pos="851"/>
              </w:tabs>
              <w:ind w:left="0"/>
              <w:rPr>
                <w:b/>
              </w:rPr>
            </w:pPr>
            <w:r w:rsidRPr="00C25A64">
              <w:rPr>
                <w:b/>
              </w:rPr>
              <w:t>Задаток</w:t>
            </w:r>
          </w:p>
        </w:tc>
        <w:tc>
          <w:tcPr>
            <w:tcW w:w="6520" w:type="dxa"/>
            <w:vAlign w:val="center"/>
          </w:tcPr>
          <w:p w:rsidR="00C141E0" w:rsidRPr="00C25A64" w:rsidRDefault="00143731" w:rsidP="006D6F49">
            <w:pPr>
              <w:pStyle w:val="ac"/>
              <w:tabs>
                <w:tab w:val="left" w:pos="851"/>
              </w:tabs>
              <w:ind w:left="0"/>
              <w:jc w:val="both"/>
            </w:pPr>
            <w:r w:rsidRPr="00143731">
              <w:t>10% от начальной цены продажи лота</w:t>
            </w:r>
          </w:p>
        </w:tc>
      </w:tr>
    </w:tbl>
    <w:p w:rsidR="0056477E" w:rsidRPr="0037168A" w:rsidRDefault="00F81275" w:rsidP="00D03AD7">
      <w:pPr>
        <w:pStyle w:val="ac"/>
        <w:numPr>
          <w:ilvl w:val="0"/>
          <w:numId w:val="2"/>
        </w:numPr>
        <w:jc w:val="center"/>
        <w:rPr>
          <w:b/>
        </w:rPr>
      </w:pPr>
      <w:r w:rsidRPr="0037168A">
        <w:rPr>
          <w:b/>
        </w:rPr>
        <w:t>Подготовка к торгам</w:t>
      </w:r>
    </w:p>
    <w:p w:rsidR="00F81275" w:rsidRPr="0037168A" w:rsidRDefault="00F81275" w:rsidP="00D03AD7">
      <w:pPr>
        <w:pStyle w:val="ac"/>
        <w:numPr>
          <w:ilvl w:val="1"/>
          <w:numId w:val="2"/>
        </w:numPr>
        <w:ind w:left="0" w:firstLine="567"/>
        <w:jc w:val="both"/>
        <w:rPr>
          <w:rFonts w:ascii="Times" w:hAnsi="Times"/>
        </w:rPr>
      </w:pPr>
      <w:r w:rsidRPr="0037168A">
        <w:rPr>
          <w:rFonts w:ascii="Times" w:hAnsi="Times"/>
        </w:rPr>
        <w:t xml:space="preserve">Торги (разделы 4 – 6 настоящего Положения) проводятся в форме аукциона, в электронной форме, являются открытыми по составу участников. </w:t>
      </w:r>
    </w:p>
    <w:p w:rsidR="00F81275" w:rsidRPr="0037168A" w:rsidRDefault="00F81275" w:rsidP="00D03AD7">
      <w:pPr>
        <w:pStyle w:val="ac"/>
        <w:numPr>
          <w:ilvl w:val="1"/>
          <w:numId w:val="2"/>
        </w:numPr>
        <w:ind w:left="0" w:firstLine="567"/>
        <w:jc w:val="both"/>
        <w:rPr>
          <w:rFonts w:ascii="Times" w:hAnsi="Times"/>
        </w:rPr>
      </w:pPr>
      <w:r w:rsidRPr="0037168A">
        <w:rPr>
          <w:rFonts w:ascii="Times" w:hAnsi="Times"/>
        </w:rPr>
        <w:t>Продажа предмета залога осуществляется в соответствии с п. п. 4,5,8 - 19 ст. 110, п.3 ст. 111, п. 4 ст. 138</w:t>
      </w:r>
      <w:r w:rsidR="00652A33" w:rsidRPr="0037168A">
        <w:rPr>
          <w:rFonts w:ascii="Times" w:hAnsi="Times"/>
        </w:rPr>
        <w:t xml:space="preserve"> с особенностями, установленными п. 4 ст. 213.26</w:t>
      </w:r>
      <w:r w:rsidRPr="0037168A">
        <w:rPr>
          <w:rFonts w:ascii="Times" w:hAnsi="Times"/>
        </w:rPr>
        <w:t xml:space="preserve"> Закона и Порядком проведения электронных торгов.</w:t>
      </w:r>
    </w:p>
    <w:p w:rsidR="00F81275" w:rsidRPr="0037168A" w:rsidRDefault="00F81275" w:rsidP="00D03AD7">
      <w:pPr>
        <w:pStyle w:val="ac"/>
        <w:numPr>
          <w:ilvl w:val="1"/>
          <w:numId w:val="2"/>
        </w:numPr>
        <w:ind w:left="0" w:firstLine="567"/>
        <w:jc w:val="both"/>
        <w:rPr>
          <w:rFonts w:ascii="Times" w:hAnsi="Times"/>
        </w:rPr>
      </w:pPr>
      <w:r w:rsidRPr="0037168A">
        <w:rPr>
          <w:rFonts w:ascii="Times" w:hAnsi="Times"/>
        </w:rPr>
        <w:t>Порядок оставления Конкурсным кредитором, обязательства Должника перед которым обеспечены залогом, заложенного ему Имущества Должника за собой установлен п.4.1 ст. 138 Закона.</w:t>
      </w:r>
    </w:p>
    <w:p w:rsidR="00F81275" w:rsidRPr="0037168A" w:rsidRDefault="00F81275" w:rsidP="00D03AD7">
      <w:pPr>
        <w:pStyle w:val="ac"/>
        <w:numPr>
          <w:ilvl w:val="1"/>
          <w:numId w:val="2"/>
        </w:numPr>
        <w:ind w:left="0" w:firstLine="567"/>
        <w:jc w:val="both"/>
        <w:rPr>
          <w:rFonts w:ascii="Times" w:hAnsi="Times"/>
        </w:rPr>
      </w:pPr>
      <w:r w:rsidRPr="0037168A">
        <w:rPr>
          <w:rFonts w:ascii="Times" w:hAnsi="Times"/>
        </w:rPr>
        <w:t>Порядок проведения торгов по продаже Имущества посредством публичного предложения установлен п. 4 ст. 139 Закона.</w:t>
      </w:r>
    </w:p>
    <w:p w:rsidR="00F81275" w:rsidRPr="0037168A" w:rsidRDefault="00F81275" w:rsidP="00D03AD7">
      <w:pPr>
        <w:pStyle w:val="ac"/>
        <w:numPr>
          <w:ilvl w:val="1"/>
          <w:numId w:val="2"/>
        </w:numPr>
        <w:ind w:left="0" w:firstLine="567"/>
        <w:jc w:val="both"/>
        <w:rPr>
          <w:rFonts w:ascii="Times" w:hAnsi="Times"/>
        </w:rPr>
      </w:pPr>
      <w:r w:rsidRPr="0037168A">
        <w:rPr>
          <w:rFonts w:ascii="Times" w:hAnsi="Times"/>
        </w:rPr>
        <w:t>В торгах могут принимать участие только лица, признанные участниками торгов.</w:t>
      </w:r>
    </w:p>
    <w:p w:rsidR="00F81275" w:rsidRPr="0037168A" w:rsidRDefault="00F81275" w:rsidP="00D03AD7">
      <w:pPr>
        <w:pStyle w:val="ac"/>
        <w:numPr>
          <w:ilvl w:val="1"/>
          <w:numId w:val="2"/>
        </w:numPr>
        <w:ind w:left="0" w:firstLine="567"/>
        <w:jc w:val="both"/>
        <w:rPr>
          <w:rFonts w:ascii="Times" w:hAnsi="Times"/>
        </w:rPr>
      </w:pPr>
      <w:r w:rsidRPr="0037168A">
        <w:rPr>
          <w:rFonts w:ascii="Times" w:hAnsi="Times"/>
        </w:rPr>
        <w:lastRenderedPageBreak/>
        <w:t>Особенности участия в торгах иностранных юридических лиц и граждан определяются действующим законодательством.</w:t>
      </w:r>
    </w:p>
    <w:p w:rsidR="00891486" w:rsidRPr="0037168A" w:rsidRDefault="00F81275" w:rsidP="00D03AD7">
      <w:pPr>
        <w:pStyle w:val="ac"/>
        <w:numPr>
          <w:ilvl w:val="1"/>
          <w:numId w:val="2"/>
        </w:numPr>
        <w:ind w:left="0" w:firstLine="567"/>
        <w:jc w:val="both"/>
        <w:rPr>
          <w:rFonts w:ascii="Times" w:hAnsi="Times"/>
        </w:rPr>
      </w:pPr>
      <w:r w:rsidRPr="0037168A">
        <w:rPr>
          <w:rFonts w:ascii="Times" w:hAnsi="Times"/>
        </w:rPr>
        <w:t>Покупатель участвует на торгах лично или через представителя по доверенности.</w:t>
      </w:r>
    </w:p>
    <w:p w:rsidR="00F81275" w:rsidRPr="0037168A" w:rsidRDefault="00F81275" w:rsidP="00D03AD7">
      <w:pPr>
        <w:pStyle w:val="ac"/>
        <w:numPr>
          <w:ilvl w:val="1"/>
          <w:numId w:val="2"/>
        </w:numPr>
        <w:ind w:left="0" w:firstLine="567"/>
        <w:jc w:val="both"/>
        <w:rPr>
          <w:rFonts w:ascii="Times" w:hAnsi="Times"/>
        </w:rPr>
      </w:pPr>
      <w:r w:rsidRPr="0037168A">
        <w:rPr>
          <w:rFonts w:ascii="Times" w:hAnsi="Times"/>
        </w:rPr>
        <w:t>Расходы по регистрации перехода права собственности на продаваемое Имущество несет покупатель.</w:t>
      </w:r>
      <w:bookmarkStart w:id="2" w:name="_Toc249932439"/>
      <w:bookmarkStart w:id="3" w:name="_Toc249932508"/>
      <w:bookmarkStart w:id="4" w:name="_Toc249932541"/>
      <w:bookmarkStart w:id="5" w:name="_Toc249932440"/>
      <w:bookmarkStart w:id="6" w:name="_Toc249932509"/>
      <w:bookmarkStart w:id="7" w:name="_Toc249932542"/>
      <w:bookmarkEnd w:id="2"/>
      <w:bookmarkEnd w:id="3"/>
      <w:bookmarkEnd w:id="4"/>
      <w:bookmarkEnd w:id="5"/>
      <w:bookmarkEnd w:id="6"/>
      <w:bookmarkEnd w:id="7"/>
      <w:r w:rsidRPr="0037168A">
        <w:rPr>
          <w:rFonts w:ascii="Times" w:hAnsi="Times"/>
        </w:rPr>
        <w:t xml:space="preserve"> </w:t>
      </w:r>
    </w:p>
    <w:p w:rsidR="006466FA" w:rsidRPr="0037168A" w:rsidRDefault="006466FA" w:rsidP="00D03AD7">
      <w:pPr>
        <w:pStyle w:val="ac"/>
        <w:numPr>
          <w:ilvl w:val="1"/>
          <w:numId w:val="2"/>
        </w:numPr>
        <w:ind w:left="0" w:firstLine="567"/>
        <w:jc w:val="both"/>
        <w:rPr>
          <w:rFonts w:ascii="Times" w:hAnsi="Times"/>
        </w:rPr>
      </w:pPr>
      <w:r w:rsidRPr="0037168A">
        <w:rPr>
          <w:rFonts w:ascii="Times" w:hAnsi="Times"/>
        </w:rPr>
        <w:t>Начальная продажная цена предмета залога, порядок и условия проведения торгов, порядок и условия обеспечения сохранности предмета залога подлежат включению арбитражным управляющим за счет средств должника в Единый федеральный реестр сведений о банкротстве не позднее чем за пятнадцать дней до даты начала продажи предмета залога на торгах.</w:t>
      </w:r>
    </w:p>
    <w:p w:rsidR="00F81275" w:rsidRPr="0037168A" w:rsidRDefault="00F81275" w:rsidP="00D03AD7">
      <w:pPr>
        <w:pStyle w:val="ac"/>
        <w:numPr>
          <w:ilvl w:val="1"/>
          <w:numId w:val="2"/>
        </w:numPr>
        <w:ind w:left="0" w:firstLine="567"/>
        <w:jc w:val="both"/>
        <w:rPr>
          <w:rFonts w:ascii="Times" w:hAnsi="Times"/>
        </w:rPr>
      </w:pPr>
      <w:r w:rsidRPr="0037168A">
        <w:rPr>
          <w:rFonts w:ascii="Times" w:hAnsi="Times"/>
        </w:rPr>
        <w:t>Организатор торгов в соответствии с настоящим Положением:</w:t>
      </w:r>
    </w:p>
    <w:p w:rsidR="00891486" w:rsidRPr="0037168A" w:rsidRDefault="00F81275" w:rsidP="00D03AD7">
      <w:pPr>
        <w:pStyle w:val="ac"/>
        <w:numPr>
          <w:ilvl w:val="0"/>
          <w:numId w:val="7"/>
        </w:numPr>
        <w:ind w:left="0" w:firstLine="567"/>
        <w:jc w:val="both"/>
        <w:rPr>
          <w:rFonts w:ascii="Times" w:hAnsi="Times"/>
        </w:rPr>
      </w:pPr>
      <w:r w:rsidRPr="0037168A">
        <w:rPr>
          <w:rFonts w:ascii="Times" w:hAnsi="Times"/>
        </w:rPr>
        <w:t>Организует</w:t>
      </w:r>
      <w:r w:rsidR="001D5209">
        <w:rPr>
          <w:rFonts w:ascii="Times" w:hAnsi="Times"/>
        </w:rPr>
        <w:t xml:space="preserve"> в соответствии с Законом</w:t>
      </w:r>
      <w:r w:rsidRPr="0037168A">
        <w:rPr>
          <w:rFonts w:ascii="Times" w:hAnsi="Times"/>
        </w:rPr>
        <w:t xml:space="preserve"> подготовку и публикацию информационного сообщения о продаже Имущества и сообщения о результатах проведения торгов на сайте оператора Единого федерального реестра сведений </w:t>
      </w:r>
      <w:r w:rsidR="001D5209">
        <w:rPr>
          <w:rFonts w:ascii="Times" w:hAnsi="Times"/>
        </w:rPr>
        <w:t>о банкротстве в сети «Интернет»</w:t>
      </w:r>
      <w:r w:rsidRPr="0037168A">
        <w:rPr>
          <w:rFonts w:ascii="Times" w:hAnsi="Times"/>
        </w:rPr>
        <w:t xml:space="preserve">; </w:t>
      </w:r>
    </w:p>
    <w:p w:rsidR="00F81275" w:rsidRPr="0037168A" w:rsidRDefault="00F81275" w:rsidP="00D03AD7">
      <w:pPr>
        <w:pStyle w:val="ac"/>
        <w:numPr>
          <w:ilvl w:val="0"/>
          <w:numId w:val="7"/>
        </w:numPr>
        <w:ind w:left="0" w:firstLine="567"/>
        <w:jc w:val="both"/>
        <w:rPr>
          <w:rFonts w:ascii="Times" w:hAnsi="Times"/>
        </w:rPr>
      </w:pPr>
      <w:r w:rsidRPr="0037168A">
        <w:t>Определяет участников торгов;</w:t>
      </w:r>
    </w:p>
    <w:p w:rsidR="00F81275" w:rsidRPr="0037168A" w:rsidRDefault="00F81275" w:rsidP="00D03AD7">
      <w:pPr>
        <w:pStyle w:val="ac"/>
        <w:numPr>
          <w:ilvl w:val="0"/>
          <w:numId w:val="7"/>
        </w:numPr>
        <w:ind w:left="0" w:firstLine="567"/>
        <w:jc w:val="both"/>
      </w:pPr>
      <w:r w:rsidRPr="0037168A">
        <w:t>Заключает с заявителями договоры о задатке (по требованию заявителя);</w:t>
      </w:r>
    </w:p>
    <w:p w:rsidR="00F81275" w:rsidRPr="0037168A" w:rsidRDefault="00F81275" w:rsidP="00D03AD7">
      <w:pPr>
        <w:pStyle w:val="ac"/>
        <w:numPr>
          <w:ilvl w:val="0"/>
          <w:numId w:val="7"/>
        </w:numPr>
        <w:ind w:left="0" w:firstLine="567"/>
        <w:jc w:val="both"/>
      </w:pPr>
      <w:r w:rsidRPr="0037168A">
        <w:t>Уведомляет Заявителей о результатах рассмотрения представленных заявок на участие в торгах и признании или непризнании Заявителей Участниками торгов;</w:t>
      </w:r>
    </w:p>
    <w:p w:rsidR="00F81275" w:rsidRPr="0037168A" w:rsidRDefault="00F81275" w:rsidP="00D03AD7">
      <w:pPr>
        <w:pStyle w:val="ac"/>
        <w:numPr>
          <w:ilvl w:val="0"/>
          <w:numId w:val="7"/>
        </w:numPr>
        <w:ind w:left="0" w:firstLine="567"/>
        <w:jc w:val="both"/>
      </w:pPr>
      <w:r w:rsidRPr="0037168A">
        <w:t>Определяет победителя торгов и подписывает протокол о результатах проведения торгов;</w:t>
      </w:r>
    </w:p>
    <w:p w:rsidR="00F81275" w:rsidRPr="0037168A" w:rsidRDefault="00F81275" w:rsidP="00D03AD7">
      <w:pPr>
        <w:pStyle w:val="ac"/>
        <w:numPr>
          <w:ilvl w:val="0"/>
          <w:numId w:val="7"/>
        </w:numPr>
        <w:ind w:left="0" w:firstLine="567"/>
        <w:jc w:val="both"/>
      </w:pPr>
      <w:r w:rsidRPr="0037168A">
        <w:t>Уведомляет Участников торгов о результатах проведения торгов.</w:t>
      </w:r>
    </w:p>
    <w:p w:rsidR="00891486" w:rsidRPr="00997537" w:rsidRDefault="00F81275" w:rsidP="00D03AD7">
      <w:pPr>
        <w:pStyle w:val="ac"/>
        <w:ind w:left="0" w:firstLine="567"/>
        <w:jc w:val="both"/>
        <w:rPr>
          <w:rFonts w:asciiTheme="minorHAnsi" w:hAnsiTheme="minorHAnsi"/>
          <w:strike/>
          <w:highlight w:val="green"/>
        </w:rPr>
      </w:pPr>
      <w:r w:rsidRPr="00891486">
        <w:rPr>
          <w:rFonts w:ascii="Times" w:hAnsi="Times"/>
        </w:rPr>
        <w:t xml:space="preserve">Не </w:t>
      </w:r>
      <w:r w:rsidRPr="00F73F80">
        <w:rPr>
          <w:rFonts w:ascii="Times" w:hAnsi="Times"/>
        </w:rPr>
        <w:t>позднее, чем за 30 (Тридцать) дней до</w:t>
      </w:r>
      <w:r w:rsidRPr="00891486">
        <w:rPr>
          <w:rFonts w:ascii="Times" w:hAnsi="Times"/>
        </w:rPr>
        <w:t xml:space="preserve"> даты проведения торгов их Организатор обязан опубликовать сообщение о продаже имущества </w:t>
      </w:r>
      <w:r w:rsidR="00467FE9" w:rsidRPr="00132CF3">
        <w:rPr>
          <w:rFonts w:ascii="Times" w:hAnsi="Times"/>
        </w:rPr>
        <w:t>в Едином федеральном реестре сведений о банкротстве.</w:t>
      </w:r>
      <w:r w:rsidR="00467FE9">
        <w:rPr>
          <w:rFonts w:asciiTheme="minorHAnsi" w:hAnsiTheme="minorHAnsi"/>
        </w:rPr>
        <w:t xml:space="preserve"> </w:t>
      </w:r>
    </w:p>
    <w:p w:rsidR="00F81275" w:rsidRPr="00891486" w:rsidRDefault="00F81275" w:rsidP="00D03AD7">
      <w:pPr>
        <w:pStyle w:val="ac"/>
        <w:numPr>
          <w:ilvl w:val="1"/>
          <w:numId w:val="2"/>
        </w:numPr>
        <w:ind w:left="0" w:firstLine="567"/>
        <w:jc w:val="both"/>
        <w:rPr>
          <w:rFonts w:ascii="Times" w:hAnsi="Times"/>
        </w:rPr>
      </w:pPr>
      <w:r w:rsidRPr="00891486">
        <w:rPr>
          <w:rFonts w:ascii="Times" w:hAnsi="Times"/>
        </w:rPr>
        <w:t>Информационное сообщение о проведении торгов включает:</w:t>
      </w:r>
    </w:p>
    <w:p w:rsidR="00F81275" w:rsidRPr="000100F3" w:rsidRDefault="00F81275" w:rsidP="00D03AD7">
      <w:pPr>
        <w:pStyle w:val="ac"/>
        <w:numPr>
          <w:ilvl w:val="0"/>
          <w:numId w:val="7"/>
        </w:numPr>
        <w:ind w:left="0" w:firstLine="567"/>
        <w:jc w:val="both"/>
      </w:pPr>
      <w:r w:rsidRPr="000100F3">
        <w:t>Сведения об Имуществе Должника, его составе, характеристиках, описание и порядок его осмотра;</w:t>
      </w:r>
    </w:p>
    <w:p w:rsidR="00F81275" w:rsidRPr="000100F3" w:rsidRDefault="00F81275" w:rsidP="00D03AD7">
      <w:pPr>
        <w:pStyle w:val="ac"/>
        <w:numPr>
          <w:ilvl w:val="0"/>
          <w:numId w:val="7"/>
        </w:numPr>
        <w:ind w:left="0" w:firstLine="567"/>
        <w:jc w:val="both"/>
      </w:pPr>
      <w:r w:rsidRPr="000100F3">
        <w:t>Сведения о форме проведения торгов и форме представления предложений о цене Имущества;</w:t>
      </w:r>
    </w:p>
    <w:p w:rsidR="00F81275" w:rsidRPr="000100F3" w:rsidRDefault="00F81275" w:rsidP="00D03AD7">
      <w:pPr>
        <w:pStyle w:val="ac"/>
        <w:numPr>
          <w:ilvl w:val="0"/>
          <w:numId w:val="7"/>
        </w:numPr>
        <w:ind w:left="0" w:firstLine="567"/>
        <w:jc w:val="both"/>
      </w:pPr>
      <w:r w:rsidRPr="000100F3">
        <w:t>Порядок, срок, время и место представления заявок на участие в торгах;</w:t>
      </w:r>
    </w:p>
    <w:p w:rsidR="00F81275" w:rsidRPr="000100F3" w:rsidRDefault="00F81275" w:rsidP="00D03AD7">
      <w:pPr>
        <w:pStyle w:val="ac"/>
        <w:numPr>
          <w:ilvl w:val="0"/>
          <w:numId w:val="7"/>
        </w:numPr>
        <w:ind w:left="0" w:firstLine="567"/>
        <w:jc w:val="both"/>
      </w:pPr>
      <w:r w:rsidRPr="000100F3">
        <w:t>Порядок оформления участия в торгах, перечень представляемых участниками торгов документов и требования к их оформлению;</w:t>
      </w:r>
    </w:p>
    <w:p w:rsidR="00F81275" w:rsidRPr="000100F3" w:rsidRDefault="00F81275" w:rsidP="00D03AD7">
      <w:pPr>
        <w:pStyle w:val="ac"/>
        <w:numPr>
          <w:ilvl w:val="0"/>
          <w:numId w:val="7"/>
        </w:numPr>
        <w:ind w:left="0" w:firstLine="567"/>
        <w:jc w:val="both"/>
      </w:pPr>
      <w:r w:rsidRPr="000100F3">
        <w:t>Размер задатка, сроки и порядок внесения задатка, реквизиты счетов, на которые вносится задаток, проект договора о задатке;</w:t>
      </w:r>
    </w:p>
    <w:p w:rsidR="00F81275" w:rsidRPr="000100F3" w:rsidRDefault="00F81275" w:rsidP="00D03AD7">
      <w:pPr>
        <w:pStyle w:val="ac"/>
        <w:numPr>
          <w:ilvl w:val="0"/>
          <w:numId w:val="7"/>
        </w:numPr>
        <w:ind w:left="0" w:firstLine="567"/>
        <w:jc w:val="both"/>
      </w:pPr>
      <w:r w:rsidRPr="000100F3">
        <w:t>Начальная цена продажи Имущества Должника;</w:t>
      </w:r>
    </w:p>
    <w:p w:rsidR="00F81275" w:rsidRPr="000100F3" w:rsidRDefault="00F81275" w:rsidP="00D03AD7">
      <w:pPr>
        <w:pStyle w:val="ac"/>
        <w:numPr>
          <w:ilvl w:val="0"/>
          <w:numId w:val="7"/>
        </w:numPr>
        <w:ind w:left="0" w:firstLine="567"/>
        <w:jc w:val="both"/>
      </w:pPr>
      <w:r w:rsidRPr="000100F3">
        <w:t>Величина повышения начальной цены («шаг аукциона»);</w:t>
      </w:r>
    </w:p>
    <w:p w:rsidR="00F81275" w:rsidRPr="000100F3" w:rsidRDefault="00F81275" w:rsidP="00D03AD7">
      <w:pPr>
        <w:pStyle w:val="ac"/>
        <w:numPr>
          <w:ilvl w:val="0"/>
          <w:numId w:val="7"/>
        </w:numPr>
        <w:ind w:left="0" w:firstLine="567"/>
        <w:jc w:val="both"/>
      </w:pPr>
      <w:r w:rsidRPr="000100F3">
        <w:t>Порядок и критерии выявления победителя торгов;</w:t>
      </w:r>
    </w:p>
    <w:p w:rsidR="00F81275" w:rsidRPr="000100F3" w:rsidRDefault="00F81275" w:rsidP="00D03AD7">
      <w:pPr>
        <w:pStyle w:val="ac"/>
        <w:numPr>
          <w:ilvl w:val="0"/>
          <w:numId w:val="7"/>
        </w:numPr>
        <w:ind w:left="0" w:firstLine="567"/>
        <w:jc w:val="both"/>
      </w:pPr>
      <w:r w:rsidRPr="000100F3">
        <w:t>Дата, время и место подведения результатов торгов;</w:t>
      </w:r>
    </w:p>
    <w:p w:rsidR="00F81275" w:rsidRPr="000100F3" w:rsidRDefault="00F81275" w:rsidP="00D03AD7">
      <w:pPr>
        <w:pStyle w:val="ac"/>
        <w:numPr>
          <w:ilvl w:val="0"/>
          <w:numId w:val="7"/>
        </w:numPr>
        <w:ind w:left="0" w:firstLine="567"/>
        <w:jc w:val="both"/>
      </w:pPr>
      <w:r w:rsidRPr="000100F3">
        <w:t>Порядок и срок заключения договора купли-продажи;</w:t>
      </w:r>
    </w:p>
    <w:p w:rsidR="00F81275" w:rsidRPr="000100F3" w:rsidRDefault="00F81275" w:rsidP="00D03AD7">
      <w:pPr>
        <w:pStyle w:val="ac"/>
        <w:numPr>
          <w:ilvl w:val="0"/>
          <w:numId w:val="7"/>
        </w:numPr>
        <w:ind w:left="0" w:firstLine="567"/>
        <w:jc w:val="both"/>
      </w:pPr>
      <w:r w:rsidRPr="000100F3">
        <w:t>Сроки платежей, реквизиты счетов, на которые вносятся платежи;</w:t>
      </w:r>
    </w:p>
    <w:p w:rsidR="00F81275" w:rsidRPr="000100F3" w:rsidRDefault="00F81275" w:rsidP="00D03AD7">
      <w:pPr>
        <w:pStyle w:val="ac"/>
        <w:numPr>
          <w:ilvl w:val="0"/>
          <w:numId w:val="7"/>
        </w:numPr>
        <w:ind w:left="0" w:firstLine="567"/>
        <w:jc w:val="both"/>
      </w:pPr>
      <w:r w:rsidRPr="000100F3">
        <w:t>Сведения об Организаторе торгов, его почтовый адрес, адрес электронной почты, номер контактного телефона.</w:t>
      </w:r>
    </w:p>
    <w:p w:rsidR="00891486" w:rsidRPr="00132CF3" w:rsidRDefault="00F81275" w:rsidP="00D03AD7">
      <w:pPr>
        <w:pStyle w:val="ac"/>
        <w:numPr>
          <w:ilvl w:val="1"/>
          <w:numId w:val="2"/>
        </w:numPr>
        <w:ind w:left="0" w:firstLine="567"/>
        <w:jc w:val="both"/>
      </w:pPr>
      <w:r w:rsidRPr="000100F3">
        <w:t>С мом</w:t>
      </w:r>
      <w:r w:rsidR="00467FE9">
        <w:t>ента начала приема заявок о</w:t>
      </w:r>
      <w:r w:rsidRPr="000100F3">
        <w:t xml:space="preserve">рганизатор торгов предоставляет каждому заинтересованному лицу возможность предварительного ознакомления с составом Имущества и условиями продажи, а также с иной имеющейся у него </w:t>
      </w:r>
      <w:r w:rsidR="00467FE9">
        <w:t xml:space="preserve">информацией о </w:t>
      </w:r>
      <w:r w:rsidRPr="00667B8E">
        <w:t>выставленном на продажу Имуществе</w:t>
      </w:r>
      <w:r w:rsidRPr="00132CF3">
        <w:t>.</w:t>
      </w:r>
      <w:r w:rsidR="00467FE9" w:rsidRPr="00132CF3">
        <w:t xml:space="preserve"> При этом конкретный порядок ознакомления, в том числе место, время ознакомления, порядок подачи заявок на ознакомление, определяются организатором торгов самостоятельно.</w:t>
      </w:r>
    </w:p>
    <w:p w:rsidR="00891486" w:rsidRDefault="00F81275" w:rsidP="00D03AD7">
      <w:pPr>
        <w:pStyle w:val="ac"/>
        <w:numPr>
          <w:ilvl w:val="1"/>
          <w:numId w:val="2"/>
        </w:numPr>
        <w:ind w:left="0" w:firstLine="567"/>
        <w:jc w:val="both"/>
      </w:pPr>
      <w:r w:rsidRPr="00667B8E">
        <w:lastRenderedPageBreak/>
        <w:t xml:space="preserve">Для участия в торгах Заявитель должен внести </w:t>
      </w:r>
      <w:r w:rsidRPr="00891486">
        <w:rPr>
          <w:b/>
        </w:rPr>
        <w:t>задаток</w:t>
      </w:r>
      <w:r w:rsidRPr="00667B8E">
        <w:t xml:space="preserve"> в счет обеспечения оплаты Имущества Должника на специальный банковский счет, указанный в информационном сообщении</w:t>
      </w:r>
      <w:r w:rsidRPr="000100F3">
        <w:t>. Задаток должен быть внесен заявителем в срок, обеспечивающий его поступление на счет, указанный в информационном сообщении о проведении торгов, до даты окончания приема заявок на участие в торгах.</w:t>
      </w:r>
    </w:p>
    <w:p w:rsidR="00F81275" w:rsidRPr="000100F3" w:rsidRDefault="00F81275" w:rsidP="00D03AD7">
      <w:pPr>
        <w:pStyle w:val="ac"/>
        <w:numPr>
          <w:ilvl w:val="1"/>
          <w:numId w:val="2"/>
        </w:numPr>
        <w:ind w:left="0" w:firstLine="567"/>
        <w:jc w:val="both"/>
      </w:pPr>
      <w:r w:rsidRPr="000100F3">
        <w:t>Документом, подтверждающим поступление задатка на счет, указанный в информационном сообщении о проведении торгов, является выписка со счета, заверенная банком, либо платежное поручение с отметкой о списании суммы задатка с расчетного счета заявителя.</w:t>
      </w:r>
    </w:p>
    <w:p w:rsidR="00F81275" w:rsidRPr="000100F3" w:rsidRDefault="00F81275" w:rsidP="00D03AD7">
      <w:pPr>
        <w:pStyle w:val="ac"/>
        <w:numPr>
          <w:ilvl w:val="1"/>
          <w:numId w:val="2"/>
        </w:numPr>
        <w:ind w:left="0" w:firstLine="567"/>
        <w:jc w:val="both"/>
      </w:pPr>
      <w:r w:rsidRPr="000100F3">
        <w:t>Задаток, внесенный победителем торгов, засчитывается в счет оплаты приобретаемого Имущества.</w:t>
      </w:r>
    </w:p>
    <w:p w:rsidR="00F81275" w:rsidRPr="00132CF3" w:rsidRDefault="00F81275" w:rsidP="00D03AD7">
      <w:pPr>
        <w:pStyle w:val="ac"/>
        <w:numPr>
          <w:ilvl w:val="1"/>
          <w:numId w:val="2"/>
        </w:numPr>
        <w:ind w:left="0" w:firstLine="567"/>
        <w:jc w:val="both"/>
      </w:pPr>
      <w:r w:rsidRPr="00132CF3">
        <w:t xml:space="preserve">При отказе в допуске заявителя к участию в торгах задаток возвращается в течение 5 (пяти) </w:t>
      </w:r>
      <w:r w:rsidR="00467FE9" w:rsidRPr="00132CF3">
        <w:t xml:space="preserve">рабочих </w:t>
      </w:r>
      <w:r w:rsidRPr="00132CF3">
        <w:t xml:space="preserve">дней со дня подписания протокола </w:t>
      </w:r>
      <w:r w:rsidR="00467FE9" w:rsidRPr="00132CF3">
        <w:t>о результатах проведения торгов</w:t>
      </w:r>
      <w:r w:rsidRPr="00132CF3">
        <w:t>.</w:t>
      </w:r>
    </w:p>
    <w:p w:rsidR="00F81275" w:rsidRPr="00F240B6" w:rsidRDefault="00F81275" w:rsidP="00D03AD7">
      <w:pPr>
        <w:pStyle w:val="ac"/>
        <w:numPr>
          <w:ilvl w:val="1"/>
          <w:numId w:val="2"/>
        </w:numPr>
        <w:ind w:left="0" w:firstLine="567"/>
        <w:jc w:val="both"/>
      </w:pPr>
      <w:r w:rsidRPr="000100F3">
        <w:t xml:space="preserve">Задаток не возвращается в случае отказа или уклонения победителя торгов от подписания договора купли-продажи Имущества Должника в течение 5 дней с момента направления Конкурсным управляющим победителю торгов предложения заключить договор купли-продажи, а </w:t>
      </w:r>
      <w:r w:rsidRPr="00667B8E">
        <w:t xml:space="preserve">также в случае неоплаты Имущества Должника в установленный </w:t>
      </w:r>
    </w:p>
    <w:p w:rsidR="00F81275" w:rsidRPr="009F44A8" w:rsidRDefault="00F81275" w:rsidP="00D03AD7">
      <w:pPr>
        <w:pStyle w:val="2"/>
        <w:keepLines w:val="0"/>
        <w:numPr>
          <w:ilvl w:val="0"/>
          <w:numId w:val="2"/>
        </w:numPr>
        <w:spacing w:before="0"/>
        <w:ind w:left="0" w:firstLine="567"/>
        <w:jc w:val="center"/>
        <w:rPr>
          <w:rFonts w:ascii="Times New Roman" w:hAnsi="Times New Roman" w:cs="Times New Roman"/>
          <w:color w:val="auto"/>
          <w:sz w:val="24"/>
          <w:szCs w:val="24"/>
        </w:rPr>
      </w:pPr>
      <w:bookmarkStart w:id="8" w:name="h384"/>
      <w:bookmarkStart w:id="9" w:name="_Toc286385516"/>
      <w:bookmarkStart w:id="10" w:name="_Toc289273710"/>
      <w:bookmarkEnd w:id="8"/>
      <w:r w:rsidRPr="009F44A8">
        <w:rPr>
          <w:rFonts w:ascii="Times New Roman" w:hAnsi="Times New Roman" w:cs="Times New Roman"/>
          <w:color w:val="auto"/>
          <w:sz w:val="24"/>
          <w:szCs w:val="24"/>
        </w:rPr>
        <w:t>Порядок организации электронных т</w:t>
      </w:r>
      <w:r w:rsidR="009F44A8" w:rsidRPr="009F44A8">
        <w:rPr>
          <w:rFonts w:ascii="Times New Roman" w:hAnsi="Times New Roman" w:cs="Times New Roman"/>
          <w:color w:val="auto"/>
          <w:sz w:val="24"/>
          <w:szCs w:val="24"/>
        </w:rPr>
        <w:t>оргов, условия участия в торгах</w:t>
      </w:r>
    </w:p>
    <w:p w:rsidR="00F81275" w:rsidRPr="000100F3" w:rsidRDefault="00F81275" w:rsidP="00D03AD7">
      <w:pPr>
        <w:pStyle w:val="ac"/>
        <w:numPr>
          <w:ilvl w:val="1"/>
          <w:numId w:val="2"/>
        </w:numPr>
        <w:ind w:left="0" w:firstLine="567"/>
        <w:jc w:val="both"/>
      </w:pPr>
      <w:r w:rsidRPr="000100F3">
        <w:t>Для проведения торгов Организатор торгов заключает договор о проведении торгов с Оператором электронной площадки.</w:t>
      </w:r>
    </w:p>
    <w:p w:rsidR="00F81275" w:rsidRPr="000100F3" w:rsidRDefault="00F81275" w:rsidP="00D03AD7">
      <w:pPr>
        <w:pStyle w:val="ac"/>
        <w:numPr>
          <w:ilvl w:val="1"/>
          <w:numId w:val="2"/>
        </w:numPr>
        <w:ind w:left="0" w:firstLine="567"/>
        <w:jc w:val="both"/>
      </w:pPr>
      <w:r w:rsidRPr="000100F3">
        <w:t xml:space="preserve">Для обеспечения доступа к участию в торгах Оператор электронной площадки проводит регистрацию на электронной площадке. Регистрация на электронной площадке осуществляется без взимания платы. </w:t>
      </w:r>
      <w:bookmarkStart w:id="11" w:name="l314"/>
      <w:bookmarkEnd w:id="11"/>
    </w:p>
    <w:p w:rsidR="00F81275" w:rsidRPr="000100F3" w:rsidRDefault="00F81275" w:rsidP="00D03AD7">
      <w:pPr>
        <w:pStyle w:val="ac"/>
        <w:numPr>
          <w:ilvl w:val="1"/>
          <w:numId w:val="2"/>
        </w:numPr>
        <w:ind w:left="0" w:firstLine="567"/>
        <w:jc w:val="both"/>
      </w:pPr>
      <w:r w:rsidRPr="000100F3">
        <w:t>Для регистрации на электронной площадке заявитель представляет Оператору электронной площадки документы и сведения, предусмотренные в Порядке проведения электронных торгов.</w:t>
      </w:r>
    </w:p>
    <w:p w:rsidR="00F81275" w:rsidRPr="000100F3" w:rsidRDefault="00F81275" w:rsidP="00D03AD7">
      <w:pPr>
        <w:pStyle w:val="ac"/>
        <w:numPr>
          <w:ilvl w:val="1"/>
          <w:numId w:val="2"/>
        </w:numPr>
        <w:ind w:left="0" w:firstLine="567"/>
        <w:jc w:val="both"/>
      </w:pPr>
      <w:bookmarkStart w:id="12" w:name="l234"/>
      <w:bookmarkEnd w:id="12"/>
      <w:r w:rsidRPr="000100F3">
        <w:t>Для проведения торгов Организатор торгов представляет Оператору электронной площадки заявку на проведение торгов в форме электронного документа. Порядок подачи заявки и требования к её оформлению устанавливается в Порядке проведения электронных торгов.</w:t>
      </w:r>
    </w:p>
    <w:p w:rsidR="002306E9" w:rsidRPr="00350F44" w:rsidRDefault="002306E9" w:rsidP="00D03AD7">
      <w:pPr>
        <w:pStyle w:val="ac"/>
        <w:numPr>
          <w:ilvl w:val="1"/>
          <w:numId w:val="2"/>
        </w:numPr>
        <w:ind w:left="0" w:firstLine="567"/>
        <w:jc w:val="both"/>
      </w:pPr>
      <w:r w:rsidRPr="00350F44">
        <w:t>В заявке на проведение торгов указываются сведения, которые включаются в сообщение о продаже имущества должника, подлежащее опубликованию в соответствии с Законом о несостоятельности (банкротстве), дата публикации такого сообщения в официальном издании, осуществляющем опубликование сведений, предусмотренных Законом о несостоятельности (банкротстве), и дата его размещения в Едином федеральном реестре сведений о банкротстве.</w:t>
      </w:r>
    </w:p>
    <w:p w:rsidR="00F81275" w:rsidRPr="00350F44" w:rsidRDefault="00F81275" w:rsidP="00D03AD7">
      <w:pPr>
        <w:pStyle w:val="ac"/>
        <w:numPr>
          <w:ilvl w:val="1"/>
          <w:numId w:val="2"/>
        </w:numPr>
        <w:ind w:left="0" w:firstLine="567"/>
        <w:jc w:val="both"/>
      </w:pPr>
      <w:r w:rsidRPr="00350F44">
        <w:t>Заявка подписывается электронной цифровой подписью Организатора торгов.</w:t>
      </w:r>
    </w:p>
    <w:p w:rsidR="00F81275" w:rsidRPr="00350F44" w:rsidRDefault="00F81275" w:rsidP="00D03AD7">
      <w:pPr>
        <w:pStyle w:val="ac"/>
        <w:numPr>
          <w:ilvl w:val="1"/>
          <w:numId w:val="2"/>
        </w:numPr>
        <w:ind w:left="0" w:firstLine="567"/>
        <w:jc w:val="both"/>
      </w:pPr>
      <w:r w:rsidRPr="00350F44">
        <w:t>К заявке на проведение торгов прилагаются подписанные электронной цифровой подписью Организатора торгов проект договора о задатке и проект договора купли-продажи имущества должника.</w:t>
      </w:r>
    </w:p>
    <w:p w:rsidR="00F81275" w:rsidRPr="00ED5922" w:rsidRDefault="003468E3" w:rsidP="00D03AD7">
      <w:pPr>
        <w:pStyle w:val="ac"/>
        <w:numPr>
          <w:ilvl w:val="1"/>
          <w:numId w:val="2"/>
        </w:numPr>
        <w:ind w:left="0" w:firstLine="567"/>
        <w:jc w:val="both"/>
      </w:pPr>
      <w:bookmarkStart w:id="13" w:name="l324"/>
      <w:bookmarkEnd w:id="13"/>
      <w:r w:rsidRPr="00350F44">
        <w:t xml:space="preserve"> В течение одного дня с момента поступления представленной организатором торгов заявки на проведение торгов такая заявка посредством программно-аппаратных средств сайта регистрируется оператором электронной площадки и </w:t>
      </w:r>
      <w:r w:rsidRPr="00ED5922">
        <w:t>организатору торгов направляется электронное уведомление о принятии указанной заявки.</w:t>
      </w:r>
    </w:p>
    <w:p w:rsidR="00F81275" w:rsidRPr="00ED5922" w:rsidRDefault="003468E3" w:rsidP="00D03AD7">
      <w:pPr>
        <w:pStyle w:val="ac"/>
        <w:numPr>
          <w:ilvl w:val="1"/>
          <w:numId w:val="2"/>
        </w:numPr>
        <w:ind w:left="0" w:firstLine="567"/>
        <w:jc w:val="both"/>
      </w:pPr>
      <w:r w:rsidRPr="00ED5922">
        <w:t xml:space="preserve"> Не позднее срока, указанного в </w:t>
      </w:r>
      <w:r w:rsidR="00350F44" w:rsidRPr="00ED5922">
        <w:t>п. 4.8 настоящего Положения</w:t>
      </w:r>
      <w:r w:rsidRPr="00ED5922">
        <w:t xml:space="preserve">, с помощью программно-аппаратных средств сайта автоматически создается проект электронного сообщения о продаже имущества должника (далее - электронное сообщение о продаже), доступ к которому до момента его подписания организатором торгов предоставляется </w:t>
      </w:r>
      <w:r w:rsidRPr="00ED5922">
        <w:lastRenderedPageBreak/>
        <w:t>исключительно организатору торгов, представившему заявку на проведение торгов. До подписания электронного сообщения о продаже организатор торгов вправе включить в него дополнительную информацию об имуществе, в том числе электронные копии документов о правах на имущество, описания, планы, фотографии, экспликации.</w:t>
      </w:r>
      <w:r w:rsidR="00F81275" w:rsidRPr="00ED5922">
        <w:t xml:space="preserve"> </w:t>
      </w:r>
      <w:bookmarkStart w:id="14" w:name="l325"/>
      <w:bookmarkEnd w:id="14"/>
    </w:p>
    <w:p w:rsidR="00A47469" w:rsidRPr="00ED5922" w:rsidRDefault="00A47469" w:rsidP="00D03AD7">
      <w:pPr>
        <w:pStyle w:val="ac"/>
        <w:ind w:left="0" w:firstLine="567"/>
        <w:jc w:val="both"/>
      </w:pPr>
      <w:r w:rsidRPr="00ED5922">
        <w:t>Организатор торгов подписывает проект электронного сообщения о продаже не позднее одного рабочего дня с даты его создания квалифицированной электронной подписью, после чего электронное сообщение о продаже подлежит размещению оператором электронной площадки на электронной площадке в открытом доступе в соответствии с подпунктом "а" пункта 8.1 Порядка</w:t>
      </w:r>
      <w:r w:rsidR="00ED5922" w:rsidRPr="00ED5922">
        <w:t xml:space="preserve"> проведения электронных торгов</w:t>
      </w:r>
      <w:r w:rsidRPr="00ED5922">
        <w:t>.</w:t>
      </w:r>
    </w:p>
    <w:p w:rsidR="00A47469" w:rsidRPr="00ED5922" w:rsidRDefault="00A47469" w:rsidP="00D03AD7">
      <w:pPr>
        <w:pStyle w:val="ac"/>
        <w:ind w:left="0" w:firstLine="567"/>
        <w:jc w:val="both"/>
      </w:pPr>
      <w:r w:rsidRPr="00ED5922">
        <w:t>Проект договора купли-продажи имущества должника и подписанный квалифицированной электронной подписью организатора торгов договор о задатке, представленные организатором торгов оператору электронной площадки, размещаются оператором электронной площадки на электронной площадке в открытом доступе в соответст</w:t>
      </w:r>
      <w:r w:rsidR="00ED5922" w:rsidRPr="00ED5922">
        <w:t>вии с подпунктом "б" пункта 8.1</w:t>
      </w:r>
      <w:r w:rsidRPr="00ED5922">
        <w:t xml:space="preserve"> Порядка</w:t>
      </w:r>
      <w:r w:rsidR="00ED5922" w:rsidRPr="00ED5922">
        <w:t xml:space="preserve"> проведения электронных торгов</w:t>
      </w:r>
      <w:r w:rsidRPr="00ED5922">
        <w:t>.</w:t>
      </w:r>
    </w:p>
    <w:p w:rsidR="00F81275" w:rsidRPr="00ED5922" w:rsidRDefault="00F81275" w:rsidP="00D03AD7">
      <w:pPr>
        <w:pStyle w:val="ac"/>
        <w:numPr>
          <w:ilvl w:val="1"/>
          <w:numId w:val="2"/>
        </w:numPr>
        <w:ind w:left="0" w:firstLine="567"/>
        <w:jc w:val="both"/>
      </w:pPr>
      <w:r w:rsidRPr="00ED5922">
        <w:t>Для участия в открытых торгах заявитель представляет Оператору электронной площадки заявку на участие в торгах.</w:t>
      </w:r>
    </w:p>
    <w:p w:rsidR="00F81275" w:rsidRPr="000100F3" w:rsidRDefault="00F81275" w:rsidP="00D03AD7">
      <w:pPr>
        <w:ind w:firstLine="567"/>
        <w:jc w:val="both"/>
      </w:pPr>
      <w:r w:rsidRPr="00ED5922">
        <w:t xml:space="preserve">Срок представления заявок (не менее 25 рабочих дней) на участие в торгах заканчивается за </w:t>
      </w:r>
      <w:r w:rsidRPr="00ED5922">
        <w:rPr>
          <w:bCs/>
        </w:rPr>
        <w:t>5 (Пять) рабочих дней</w:t>
      </w:r>
      <w:r w:rsidRPr="00ED5922">
        <w:t xml:space="preserve"> до проведения торгов (не включая день проведения торгов).</w:t>
      </w:r>
      <w:r w:rsidR="00A47469" w:rsidRPr="00ED5922">
        <w:t xml:space="preserve"> Конкретные даты и время начала и окончания представления заявок на участие в торгах и предложений о цене определяются организатором торгов, и указываются им в сообщении о проведении торгов</w:t>
      </w:r>
    </w:p>
    <w:p w:rsidR="00F81275" w:rsidRPr="000100F3" w:rsidRDefault="00F81275" w:rsidP="00D03AD7">
      <w:pPr>
        <w:pStyle w:val="ac"/>
        <w:numPr>
          <w:ilvl w:val="1"/>
          <w:numId w:val="2"/>
        </w:numPr>
        <w:ind w:left="0" w:firstLine="567"/>
        <w:jc w:val="both"/>
      </w:pPr>
      <w:r w:rsidRPr="000100F3">
        <w:t>Заявка на участие в торгах должна содержать:</w:t>
      </w:r>
    </w:p>
    <w:p w:rsidR="00F81275" w:rsidRPr="000100F3" w:rsidRDefault="00F81275" w:rsidP="00D03AD7">
      <w:pPr>
        <w:pStyle w:val="ac"/>
        <w:numPr>
          <w:ilvl w:val="0"/>
          <w:numId w:val="12"/>
        </w:numPr>
        <w:ind w:left="0" w:firstLine="567"/>
        <w:jc w:val="both"/>
      </w:pPr>
      <w:bookmarkStart w:id="15" w:name="l244"/>
      <w:bookmarkStart w:id="16" w:name="l328"/>
      <w:bookmarkEnd w:id="15"/>
      <w:bookmarkEnd w:id="16"/>
      <w:r w:rsidRPr="000100F3">
        <w:t xml:space="preserve">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w:t>
      </w:r>
      <w:bookmarkStart w:id="17" w:name="l247"/>
      <w:bookmarkEnd w:id="17"/>
      <w:r w:rsidRPr="000100F3">
        <w:t>паспортные данные, сведения о месте жительства (для физического лица), номер контактного телефона, адрес электронной почты, идентификационный номер налогоплательщика;</w:t>
      </w:r>
    </w:p>
    <w:p w:rsidR="00F81275" w:rsidRPr="00ED5922" w:rsidRDefault="00F81275" w:rsidP="00D03AD7">
      <w:pPr>
        <w:pStyle w:val="ac"/>
        <w:numPr>
          <w:ilvl w:val="0"/>
          <w:numId w:val="12"/>
        </w:numPr>
        <w:ind w:left="0" w:firstLine="567"/>
        <w:jc w:val="both"/>
      </w:pPr>
      <w:r w:rsidRPr="000100F3">
        <w:t xml:space="preserve">сведения о наличии или об отсутствии заинтересованности заявителя по отношению к должнику, кредиторам, арбитражному управляющему и о характере этой заинтересованности, </w:t>
      </w:r>
      <w:bookmarkStart w:id="18" w:name="l329"/>
      <w:bookmarkEnd w:id="18"/>
      <w:r w:rsidRPr="000100F3">
        <w:t xml:space="preserve">сведения об участии в капитале заявителя арбитражного управляющего, а также сведения о заявителе, саморегулируемой организации </w:t>
      </w:r>
      <w:r w:rsidRPr="00ED5922">
        <w:t>арбитражных управляющих, членом или руководителем которой я</w:t>
      </w:r>
      <w:r w:rsidR="00EC42C6" w:rsidRPr="00ED5922">
        <w:t>вляется арбитражный управляющий.</w:t>
      </w:r>
      <w:bookmarkStart w:id="19" w:name="l248"/>
      <w:bookmarkEnd w:id="19"/>
    </w:p>
    <w:p w:rsidR="00036359" w:rsidRPr="00ED5922" w:rsidRDefault="00036359" w:rsidP="00D03AD7">
      <w:pPr>
        <w:pStyle w:val="ac"/>
        <w:numPr>
          <w:ilvl w:val="1"/>
          <w:numId w:val="2"/>
        </w:numPr>
        <w:ind w:left="0" w:firstLine="567"/>
        <w:jc w:val="both"/>
      </w:pPr>
      <w:bookmarkStart w:id="20" w:name="l330"/>
      <w:bookmarkStart w:id="21" w:name="l332"/>
      <w:bookmarkEnd w:id="20"/>
      <w:bookmarkEnd w:id="21"/>
      <w:r w:rsidRPr="00ED5922">
        <w:t>В течение тридцати минут с момента представления заявки на участие в торгах такая заявка с помощью программно-аппаратных средств сайта автоматически регистрируется в журнале заявок на участие в торгах, при этом заявителю в форме электронного сообщения направляется подтверждение регистрации заявки с указанием порядкового номера, даты и точного времени ее представления.</w:t>
      </w:r>
    </w:p>
    <w:p w:rsidR="00F81275" w:rsidRPr="000100F3" w:rsidRDefault="00F81275" w:rsidP="00D03AD7">
      <w:pPr>
        <w:pStyle w:val="ac"/>
        <w:numPr>
          <w:ilvl w:val="1"/>
          <w:numId w:val="2"/>
        </w:numPr>
        <w:ind w:left="0" w:firstLine="567"/>
        <w:jc w:val="both"/>
      </w:pPr>
      <w:r w:rsidRPr="000100F3">
        <w:t>Для участия в торгах заявитель предоставляет Оператору электронной площадки в электронной форме подписанный электронной цифровой подписью заявителя договор о задатке. Заявитель вправе также направить задаток на счета, указанные в сообщении о проведении торгов без предоставления подписанного договора о задатке.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w:t>
      </w:r>
    </w:p>
    <w:p w:rsidR="00F81275" w:rsidRPr="000100F3" w:rsidRDefault="00F81275" w:rsidP="00D03AD7">
      <w:pPr>
        <w:pStyle w:val="ac"/>
        <w:numPr>
          <w:ilvl w:val="1"/>
          <w:numId w:val="2"/>
        </w:numPr>
        <w:ind w:left="0" w:firstLine="567"/>
        <w:jc w:val="both"/>
      </w:pPr>
      <w:r w:rsidRPr="000100F3">
        <w:t>Заявитель вправе отозвать заявку на участие в торгах не позднее окончания срока на участие в торгах, направив об этом уведомление Оператору электронной площадки.</w:t>
      </w:r>
    </w:p>
    <w:p w:rsidR="00F81275" w:rsidRPr="000100F3" w:rsidRDefault="00F81275" w:rsidP="00D03AD7">
      <w:pPr>
        <w:ind w:firstLine="567"/>
        <w:jc w:val="both"/>
      </w:pPr>
      <w:r w:rsidRPr="000100F3">
        <w:t>Изменение заявки допускается только путем подачи заявителем новой заявки в сроки, установленные Порядком, при этом первоначальная заявка должна быть отозвана.</w:t>
      </w:r>
    </w:p>
    <w:p w:rsidR="00F81275" w:rsidRPr="000100F3" w:rsidRDefault="00F81275" w:rsidP="00D03AD7">
      <w:pPr>
        <w:pStyle w:val="ac"/>
        <w:numPr>
          <w:ilvl w:val="1"/>
          <w:numId w:val="2"/>
        </w:numPr>
        <w:ind w:left="0" w:firstLine="567"/>
        <w:jc w:val="both"/>
      </w:pPr>
      <w:bookmarkStart w:id="22" w:name="l252"/>
      <w:bookmarkEnd w:id="22"/>
      <w:r w:rsidRPr="000100F3">
        <w:t xml:space="preserve">Не позднее </w:t>
      </w:r>
      <w:r>
        <w:t>тридцати минут</w:t>
      </w:r>
      <w:r w:rsidRPr="000100F3">
        <w:t xml:space="preserve"> с момента окончания представления заявок на участие в торгах Оператор электронной площадки направляет Организатору торгов все </w:t>
      </w:r>
      <w:r w:rsidRPr="000100F3">
        <w:lastRenderedPageBreak/>
        <w:t xml:space="preserve">зарегистрированные </w:t>
      </w:r>
      <w:bookmarkStart w:id="23" w:name="l334"/>
      <w:bookmarkEnd w:id="23"/>
      <w:r w:rsidRPr="000100F3">
        <w:t>заявки, представленные до истечения установленного срока окончания представления заявок.</w:t>
      </w:r>
    </w:p>
    <w:p w:rsidR="00F81275" w:rsidRPr="000100F3" w:rsidRDefault="00F81275" w:rsidP="00D03AD7">
      <w:pPr>
        <w:ind w:firstLine="567"/>
        <w:jc w:val="both"/>
      </w:pPr>
      <w:bookmarkStart w:id="24" w:name="l253"/>
      <w:bookmarkEnd w:id="24"/>
      <w:r w:rsidRPr="000100F3">
        <w:t xml:space="preserve">К участию в торгах допускаются заявители, представившие заявки на участие в торгах и </w:t>
      </w:r>
      <w:bookmarkStart w:id="25" w:name="l335"/>
      <w:bookmarkEnd w:id="25"/>
      <w:r w:rsidRPr="000100F3">
        <w:t>прилагаемые к ним документы, которые соответствуют требованиям, установленным Законом и указанным в сообщении о проведении торгов. Заявители, допущенные к участию в торгах, признаются участниками торгов.</w:t>
      </w:r>
    </w:p>
    <w:p w:rsidR="00F81275" w:rsidRPr="000100F3" w:rsidRDefault="00F81275" w:rsidP="00D03AD7">
      <w:pPr>
        <w:pStyle w:val="ac"/>
        <w:numPr>
          <w:ilvl w:val="1"/>
          <w:numId w:val="2"/>
        </w:numPr>
        <w:ind w:left="0" w:firstLine="567"/>
        <w:jc w:val="both"/>
      </w:pPr>
      <w:r w:rsidRPr="000C5B32">
        <w:t>Протокол об определении участников торгов содержит перечень заявителей, допущенных к участию в торгах, а также перечень заявителей, которым отказано в допуске к участию в торгах, с указанием для всех заявителей наименования юридического лица или фамилии, имени, отчества (последнее - при наличии) физического лица, идентификационного номера налогоплательщика, основного государственного регистрационного номера (для юридического лица и индивидуального предпринимателя), а также оснований принятого решения об отказе в допуске заявителя к участию в торгах.</w:t>
      </w:r>
    </w:p>
    <w:p w:rsidR="00F81275" w:rsidRPr="000100F3" w:rsidRDefault="00F81275" w:rsidP="00D03AD7">
      <w:pPr>
        <w:pStyle w:val="ac"/>
        <w:numPr>
          <w:ilvl w:val="1"/>
          <w:numId w:val="2"/>
        </w:numPr>
        <w:ind w:left="0" w:firstLine="567"/>
        <w:jc w:val="both"/>
      </w:pPr>
      <w:r w:rsidRPr="000100F3">
        <w:t>Решение об отказе в допуске заявителя к участию в торгах принимается в случае, если:</w:t>
      </w:r>
    </w:p>
    <w:p w:rsidR="00F81275" w:rsidRPr="000100F3" w:rsidRDefault="00F81275" w:rsidP="00D03AD7">
      <w:pPr>
        <w:pStyle w:val="ac"/>
        <w:numPr>
          <w:ilvl w:val="0"/>
          <w:numId w:val="13"/>
        </w:numPr>
        <w:ind w:left="0" w:firstLine="567"/>
        <w:jc w:val="both"/>
      </w:pPr>
      <w:bookmarkStart w:id="26" w:name="l254"/>
      <w:bookmarkEnd w:id="26"/>
      <w:r w:rsidRPr="000100F3">
        <w:t>заявка на участие в торгах не соответствует требованиям, установленным Порядком проведения электронных торгов;</w:t>
      </w:r>
    </w:p>
    <w:p w:rsidR="00F81275" w:rsidRPr="000100F3" w:rsidRDefault="00F81275" w:rsidP="00D03AD7">
      <w:pPr>
        <w:pStyle w:val="ac"/>
        <w:numPr>
          <w:ilvl w:val="0"/>
          <w:numId w:val="13"/>
        </w:numPr>
        <w:ind w:left="0" w:firstLine="567"/>
        <w:jc w:val="both"/>
      </w:pPr>
      <w:r w:rsidRPr="000100F3">
        <w:t>представленные заявителем документы не соответствуют установленным к ним требованиям или недостоверны.</w:t>
      </w:r>
    </w:p>
    <w:p w:rsidR="00F81275" w:rsidRPr="000100F3" w:rsidRDefault="00F81275" w:rsidP="00D03AD7">
      <w:pPr>
        <w:pStyle w:val="ac"/>
        <w:numPr>
          <w:ilvl w:val="0"/>
          <w:numId w:val="13"/>
        </w:numPr>
        <w:ind w:left="0" w:firstLine="567"/>
        <w:jc w:val="both"/>
      </w:pPr>
      <w:r w:rsidRPr="000100F3">
        <w:t>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p w:rsidR="00F81275" w:rsidRPr="000100F3" w:rsidRDefault="00F81275" w:rsidP="00D03AD7">
      <w:pPr>
        <w:pStyle w:val="ac"/>
        <w:numPr>
          <w:ilvl w:val="1"/>
          <w:numId w:val="2"/>
        </w:numPr>
        <w:ind w:left="0" w:firstLine="567"/>
        <w:jc w:val="both"/>
      </w:pPr>
      <w:r w:rsidRPr="000100F3">
        <w:t>Организатор торгов направляет Оператору электронной площадки и в форме электронного документа подписанный протокол об определении участников торгов в день его подписания.</w:t>
      </w:r>
    </w:p>
    <w:p w:rsidR="00F81275" w:rsidRPr="003227F9" w:rsidRDefault="008467A1" w:rsidP="00D03AD7">
      <w:pPr>
        <w:pStyle w:val="ac"/>
        <w:numPr>
          <w:ilvl w:val="1"/>
          <w:numId w:val="2"/>
        </w:numPr>
        <w:ind w:left="0" w:firstLine="567"/>
        <w:jc w:val="both"/>
      </w:pPr>
      <w:bookmarkStart w:id="27" w:name="l336"/>
      <w:bookmarkEnd w:id="27"/>
      <w:r>
        <w:t>В</w:t>
      </w:r>
      <w:r w:rsidR="00F81275" w:rsidRPr="000C5B32">
        <w:t xml:space="preserve"> течение пяти календарных дней со дня </w:t>
      </w:r>
      <w:bookmarkStart w:id="28" w:name="l326"/>
      <w:bookmarkStart w:id="29" w:name="l260"/>
      <w:bookmarkStart w:id="30" w:name="p2685"/>
      <w:bookmarkStart w:id="31" w:name="_Toc289273708"/>
      <w:bookmarkEnd w:id="28"/>
      <w:bookmarkEnd w:id="29"/>
      <w:bookmarkEnd w:id="30"/>
      <w:r w:rsidR="00F81275" w:rsidRPr="000C5B32">
        <w:t>подписания и направления протокола об определении участников торгов оператору электронной площадки организатор торгов посредством программно-аппаратных средств сайта направляет каждому заявителю, чья заявка зарегистрирована в журнале заявок на участие в торгах и не отозвана до окончания срока представления заявок на участие в торгах,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w:t>
      </w:r>
    </w:p>
    <w:p w:rsidR="00F81275" w:rsidRPr="00DC34FC" w:rsidRDefault="00F81275" w:rsidP="00D27C43">
      <w:pPr>
        <w:pStyle w:val="2"/>
        <w:keepLines w:val="0"/>
        <w:numPr>
          <w:ilvl w:val="0"/>
          <w:numId w:val="2"/>
        </w:numPr>
        <w:spacing w:before="0"/>
        <w:ind w:left="0" w:firstLine="567"/>
        <w:jc w:val="both"/>
        <w:rPr>
          <w:rFonts w:ascii="Times New Roman" w:hAnsi="Times New Roman" w:cs="Times New Roman"/>
          <w:color w:val="auto"/>
          <w:sz w:val="24"/>
          <w:szCs w:val="24"/>
        </w:rPr>
      </w:pPr>
      <w:r w:rsidRPr="00DC34FC">
        <w:rPr>
          <w:rFonts w:ascii="Times New Roman" w:hAnsi="Times New Roman" w:cs="Times New Roman"/>
          <w:color w:val="auto"/>
          <w:sz w:val="24"/>
          <w:szCs w:val="24"/>
        </w:rPr>
        <w:t>Проведение первых торгов</w:t>
      </w:r>
      <w:r w:rsidR="00D27C43">
        <w:rPr>
          <w:rFonts w:ascii="Times New Roman" w:hAnsi="Times New Roman" w:cs="Times New Roman"/>
          <w:color w:val="auto"/>
          <w:sz w:val="24"/>
          <w:szCs w:val="24"/>
        </w:rPr>
        <w:t xml:space="preserve">. Порядок заключения договора с </w:t>
      </w:r>
      <w:r w:rsidRPr="00DC34FC">
        <w:rPr>
          <w:rFonts w:ascii="Times New Roman" w:hAnsi="Times New Roman" w:cs="Times New Roman"/>
          <w:color w:val="auto"/>
          <w:sz w:val="24"/>
          <w:szCs w:val="24"/>
        </w:rPr>
        <w:t>победителем и расчетов с участниками торгов</w:t>
      </w:r>
    </w:p>
    <w:p w:rsidR="003227F9" w:rsidRDefault="00F81275" w:rsidP="00D03AD7">
      <w:pPr>
        <w:pStyle w:val="ac"/>
        <w:numPr>
          <w:ilvl w:val="1"/>
          <w:numId w:val="2"/>
        </w:numPr>
        <w:ind w:left="0" w:firstLine="567"/>
        <w:jc w:val="both"/>
      </w:pPr>
      <w:r w:rsidRPr="000100F3">
        <w:t>Торги по</w:t>
      </w:r>
      <w:r w:rsidR="00C20CF4">
        <w:t xml:space="preserve"> продаже имущества проводятся: </w:t>
      </w:r>
      <w:r w:rsidRPr="000100F3">
        <w:t>в форме открытого аукциона, в ходе которого предложения о цене заявляются на электронной площадке участниками торгов открыто.</w:t>
      </w:r>
    </w:p>
    <w:p w:rsidR="00F81275" w:rsidRPr="000100F3" w:rsidRDefault="00F81275" w:rsidP="00D03AD7">
      <w:pPr>
        <w:ind w:firstLine="567"/>
        <w:jc w:val="both"/>
      </w:pPr>
      <w:r w:rsidRPr="000100F3">
        <w:t>Торги проводятся путем повышения начальной цены продажи на величину, кратную величине «шага аукциона».</w:t>
      </w:r>
    </w:p>
    <w:p w:rsidR="00F81275" w:rsidRPr="000100F3" w:rsidRDefault="00C20CF4" w:rsidP="00D03AD7">
      <w:pPr>
        <w:pStyle w:val="ac"/>
        <w:numPr>
          <w:ilvl w:val="1"/>
          <w:numId w:val="2"/>
        </w:numPr>
        <w:ind w:left="0" w:firstLine="567"/>
        <w:jc w:val="both"/>
      </w:pPr>
      <w:bookmarkStart w:id="32" w:name="l256"/>
      <w:bookmarkEnd w:id="32"/>
      <w:r w:rsidRPr="000100F3">
        <w:t>В торгах</w:t>
      </w:r>
      <w:r w:rsidR="00F81275" w:rsidRPr="000100F3">
        <w:t xml:space="preserve"> могут принимать участие только лица, признанные участниками торгов. Торги проводятся на электронной площадке в день и время, указанные в сообщении о проведении торгов.</w:t>
      </w:r>
    </w:p>
    <w:p w:rsidR="003227F9" w:rsidRDefault="00F81275" w:rsidP="00D03AD7">
      <w:pPr>
        <w:pStyle w:val="ac"/>
        <w:numPr>
          <w:ilvl w:val="1"/>
          <w:numId w:val="2"/>
        </w:numPr>
        <w:ind w:left="0" w:firstLine="567"/>
        <w:jc w:val="both"/>
      </w:pPr>
      <w:r w:rsidRPr="000100F3">
        <w:t>На электронной площадке в автоматическом режиме отображаются все представленные предложения о цене имущества должника и время их поступления, а также время до истечения времени окончания представления таких предложений.</w:t>
      </w:r>
      <w:bookmarkStart w:id="33" w:name="l257"/>
      <w:bookmarkEnd w:id="33"/>
    </w:p>
    <w:p w:rsidR="00F81275" w:rsidRPr="000100F3" w:rsidRDefault="00F81275" w:rsidP="00D03AD7">
      <w:pPr>
        <w:ind w:firstLine="567"/>
        <w:jc w:val="both"/>
      </w:pPr>
      <w:r w:rsidRPr="000100F3">
        <w:t>Доступ к данной информации предоставляется только лицам, зарегистрированным на электронной площадке.</w:t>
      </w:r>
    </w:p>
    <w:p w:rsidR="00F81275" w:rsidRPr="00DC34FC" w:rsidRDefault="00F81275" w:rsidP="00D03AD7">
      <w:pPr>
        <w:pStyle w:val="ac"/>
        <w:numPr>
          <w:ilvl w:val="1"/>
          <w:numId w:val="2"/>
        </w:numPr>
        <w:ind w:left="0" w:firstLine="567"/>
        <w:jc w:val="both"/>
      </w:pPr>
      <w:r w:rsidRPr="000100F3">
        <w:t>При проведении торгов время проведения таких торгов определяется в следующем порядке:</w:t>
      </w:r>
    </w:p>
    <w:p w:rsidR="00F81275" w:rsidRPr="000100F3" w:rsidRDefault="00F81275" w:rsidP="00D03AD7">
      <w:pPr>
        <w:ind w:firstLine="567"/>
        <w:jc w:val="both"/>
      </w:pPr>
      <w:r w:rsidRPr="000100F3">
        <w:t xml:space="preserve">если в течение одного часа с момента начала представления предложений о цене не поступило ни одного предложения о цене имущества должника, торги с помощью программно-аппаратных средств электронной площадки завершаются автоматически. В </w:t>
      </w:r>
      <w:r w:rsidRPr="000100F3">
        <w:lastRenderedPageBreak/>
        <w:t>этом случае сроком окончания представления предложений является момент завершения торгов;</w:t>
      </w:r>
    </w:p>
    <w:p w:rsidR="00F81275" w:rsidRPr="000100F3" w:rsidRDefault="00F81275" w:rsidP="00D03AD7">
      <w:pPr>
        <w:ind w:firstLine="567"/>
        <w:jc w:val="both"/>
      </w:pPr>
      <w:r w:rsidRPr="000100F3">
        <w:t xml:space="preserve">в случае поступления предложения о цене имущества должника в течение одного часа с момента начала представления предложений о цене имущества должника продлевается на тридцать минут с </w:t>
      </w:r>
      <w:r w:rsidRPr="00ED5922">
        <w:t xml:space="preserve">момента </w:t>
      </w:r>
      <w:r w:rsidR="00476C55" w:rsidRPr="00ED5922">
        <w:t>принятия</w:t>
      </w:r>
      <w:r w:rsidRPr="00ED5922">
        <w:t xml:space="preserve"> каждого из</w:t>
      </w:r>
      <w:r w:rsidRPr="000100F3">
        <w:t xml:space="preserve"> предложений. Если в течение тридцати минут после представления последнего предложения о цене имущества не поступило следующее предложение о це</w:t>
      </w:r>
      <w:r w:rsidR="0037168A">
        <w:t>не имущества, открытые</w:t>
      </w:r>
      <w:r w:rsidRPr="000100F3">
        <w:t xml:space="preserve"> торги с помощью программно-аппаратных средств электронной площадки завершаются автоматически.</w:t>
      </w:r>
    </w:p>
    <w:p w:rsidR="00F81275" w:rsidRPr="000100F3" w:rsidRDefault="00F81275" w:rsidP="00D03AD7">
      <w:pPr>
        <w:pStyle w:val="ac"/>
        <w:numPr>
          <w:ilvl w:val="1"/>
          <w:numId w:val="2"/>
        </w:numPr>
        <w:ind w:left="0" w:firstLine="567"/>
        <w:jc w:val="both"/>
      </w:pPr>
      <w:r w:rsidRPr="000100F3">
        <w:t>Во время проведения открытых торгов Оператор электронной площадки обязан отклонить предложение о цене имущества должника в м</w:t>
      </w:r>
      <w:r w:rsidR="00DC34FC">
        <w:t>омент его поступления, направив</w:t>
      </w:r>
      <w:r w:rsidR="003F3C8B">
        <w:t xml:space="preserve"> </w:t>
      </w:r>
      <w:r w:rsidRPr="000100F3">
        <w:t>уведомление об отказе от приема предложения, в случае если:</w:t>
      </w:r>
    </w:p>
    <w:p w:rsidR="00F81275" w:rsidRPr="000100F3" w:rsidRDefault="00F81275" w:rsidP="00D03AD7">
      <w:pPr>
        <w:pStyle w:val="ac"/>
        <w:numPr>
          <w:ilvl w:val="0"/>
          <w:numId w:val="15"/>
        </w:numPr>
        <w:ind w:left="0" w:firstLine="567"/>
        <w:jc w:val="both"/>
      </w:pPr>
      <w:r w:rsidRPr="000100F3">
        <w:t>предложение представлено по истечении установленного срока окончания представления предложений;</w:t>
      </w:r>
    </w:p>
    <w:p w:rsidR="00F81275" w:rsidRDefault="00F81275" w:rsidP="00D03AD7">
      <w:pPr>
        <w:pStyle w:val="ac"/>
        <w:numPr>
          <w:ilvl w:val="0"/>
          <w:numId w:val="15"/>
        </w:numPr>
        <w:ind w:left="0" w:firstLine="567"/>
        <w:jc w:val="both"/>
      </w:pPr>
      <w:r w:rsidRPr="000100F3">
        <w:t xml:space="preserve">представленное предложение о цене имущества должника содержит предложение о цене, увеличенное на сумму, не равную «шагу» аукциона меньше ранее </w:t>
      </w:r>
      <w:r>
        <w:t xml:space="preserve">или равно ранее </w:t>
      </w:r>
      <w:r w:rsidRPr="000100F3">
        <w:t>представленно</w:t>
      </w:r>
      <w:r>
        <w:t xml:space="preserve">му </w:t>
      </w:r>
      <w:r w:rsidRPr="000100F3">
        <w:t>предложени</w:t>
      </w:r>
      <w:r>
        <w:t>ю</w:t>
      </w:r>
      <w:r w:rsidRPr="000100F3">
        <w:t xml:space="preserve"> о цене имущества должника».</w:t>
      </w:r>
    </w:p>
    <w:p w:rsidR="00F81275" w:rsidRPr="000100F3" w:rsidRDefault="00F81275" w:rsidP="00D03AD7">
      <w:pPr>
        <w:pStyle w:val="ac"/>
        <w:numPr>
          <w:ilvl w:val="0"/>
          <w:numId w:val="15"/>
        </w:numPr>
        <w:ind w:left="0" w:firstLine="567"/>
        <w:jc w:val="both"/>
      </w:pPr>
      <w:r w:rsidRPr="008E591A">
        <w:t>одним участником представлено второе предложение о цене подряд при отсутствии предложений других участников торгов</w:t>
      </w:r>
    </w:p>
    <w:p w:rsidR="00F81275" w:rsidRPr="000100F3" w:rsidRDefault="00F81275" w:rsidP="00D03AD7">
      <w:pPr>
        <w:pStyle w:val="ac"/>
        <w:numPr>
          <w:ilvl w:val="1"/>
          <w:numId w:val="2"/>
        </w:numPr>
        <w:ind w:left="0" w:firstLine="567"/>
        <w:jc w:val="both"/>
      </w:pPr>
      <w:bookmarkStart w:id="34" w:name="l259"/>
      <w:bookmarkEnd w:id="34"/>
      <w:r w:rsidRPr="000100F3">
        <w:t xml:space="preserve">Оператор электронной площадки должен обеспечивать невозможность представления участниками торгов двух и более одинаковых предложений о цене имущества должника. </w:t>
      </w:r>
    </w:p>
    <w:p w:rsidR="00F81275" w:rsidRPr="000100F3" w:rsidRDefault="00F81275" w:rsidP="00D03AD7">
      <w:pPr>
        <w:pStyle w:val="ac"/>
        <w:numPr>
          <w:ilvl w:val="1"/>
          <w:numId w:val="2"/>
        </w:numPr>
        <w:ind w:left="0" w:firstLine="567"/>
        <w:jc w:val="both"/>
      </w:pPr>
      <w:r w:rsidRPr="000100F3">
        <w:t>Победителем торгов признается участник торгов, предложивший наиболее высокую цену.</w:t>
      </w:r>
    </w:p>
    <w:p w:rsidR="00F81275" w:rsidRPr="000100F3" w:rsidRDefault="00F81275" w:rsidP="00D03AD7">
      <w:pPr>
        <w:pStyle w:val="ac"/>
        <w:numPr>
          <w:ilvl w:val="1"/>
          <w:numId w:val="2"/>
        </w:numPr>
        <w:ind w:left="0" w:firstLine="567"/>
        <w:jc w:val="both"/>
      </w:pPr>
      <w:bookmarkStart w:id="35" w:name="l342"/>
      <w:bookmarkEnd w:id="35"/>
      <w:r w:rsidRPr="000100F3">
        <w:t xml:space="preserve">Организатор торгов рассматривает предложения участников торгов о цене имущества должника и определяет победителя торгов. </w:t>
      </w:r>
    </w:p>
    <w:p w:rsidR="00F81275" w:rsidRPr="000100F3" w:rsidRDefault="00F81275" w:rsidP="00D03AD7">
      <w:pPr>
        <w:pStyle w:val="ac"/>
        <w:numPr>
          <w:ilvl w:val="1"/>
          <w:numId w:val="2"/>
        </w:numPr>
        <w:ind w:left="0" w:firstLine="567"/>
        <w:jc w:val="both"/>
      </w:pPr>
      <w:bookmarkStart w:id="36" w:name="l345"/>
      <w:bookmarkEnd w:id="36"/>
      <w:r w:rsidRPr="000100F3">
        <w:t>В ходе проведения торгов информация о торгах подлежит размещению на электронной площадке и в Едином федеральном реестре сведений о банкротстве.</w:t>
      </w:r>
    </w:p>
    <w:p w:rsidR="00F81275" w:rsidRPr="000100F3" w:rsidRDefault="00F81275" w:rsidP="00D03AD7">
      <w:pPr>
        <w:pStyle w:val="ac"/>
        <w:numPr>
          <w:ilvl w:val="1"/>
          <w:numId w:val="2"/>
        </w:numPr>
        <w:ind w:left="0" w:firstLine="567"/>
        <w:jc w:val="both"/>
      </w:pPr>
      <w:r w:rsidRPr="000100F3">
        <w:t xml:space="preserve">По результатам проведения торгов Оператор электронной площадки с помощью программных средств электронной площадки </w:t>
      </w:r>
      <w:r>
        <w:t>не позднее тридцати минут</w:t>
      </w:r>
      <w:r w:rsidRPr="000100F3">
        <w:t xml:space="preserve"> после окончания торгов составляет протокол о результатах проведения торгов и направляет его Организатору торгов для утверждения. </w:t>
      </w:r>
      <w:bookmarkStart w:id="37" w:name="l267"/>
      <w:bookmarkEnd w:id="37"/>
    </w:p>
    <w:p w:rsidR="00F81275" w:rsidRPr="000100F3" w:rsidRDefault="00F81275" w:rsidP="00D03AD7">
      <w:pPr>
        <w:pStyle w:val="ac"/>
        <w:numPr>
          <w:ilvl w:val="1"/>
          <w:numId w:val="2"/>
        </w:numPr>
        <w:ind w:left="0" w:firstLine="567"/>
        <w:jc w:val="both"/>
      </w:pPr>
      <w:r w:rsidRPr="000100F3">
        <w:t>Организатор торгов в течение одного часа с момента получения протокола о результатах проведения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w:t>
      </w:r>
    </w:p>
    <w:p w:rsidR="00F81275" w:rsidRPr="000100F3" w:rsidRDefault="00F81275" w:rsidP="00D03AD7">
      <w:pPr>
        <w:ind w:firstLine="567"/>
        <w:jc w:val="both"/>
      </w:pPr>
      <w:bookmarkStart w:id="38" w:name="l346"/>
      <w:bookmarkEnd w:id="38"/>
      <w:r w:rsidRPr="000100F3">
        <w:t xml:space="preserve">Протокол о результатах проведения торгов размещается Оператором электронной площадки на электронной площадке, а также в Едином федеральном реестре сведений о </w:t>
      </w:r>
      <w:bookmarkStart w:id="39" w:name="l268"/>
      <w:bookmarkEnd w:id="39"/>
      <w:r w:rsidRPr="000100F3">
        <w:t>банкротстве в течение десяти минут после поступления данного протокола от Организатора торгов.</w:t>
      </w:r>
    </w:p>
    <w:p w:rsidR="00F81275" w:rsidRPr="000100F3" w:rsidRDefault="00F81275" w:rsidP="00D03AD7">
      <w:pPr>
        <w:ind w:firstLine="567"/>
        <w:jc w:val="both"/>
      </w:pPr>
      <w:r w:rsidRPr="000100F3">
        <w:t>В протоколе о результатах проведения торгов указываются:</w:t>
      </w:r>
    </w:p>
    <w:p w:rsidR="00F81275" w:rsidRPr="000100F3" w:rsidRDefault="00F81275" w:rsidP="00D03AD7">
      <w:pPr>
        <w:pStyle w:val="ac"/>
        <w:numPr>
          <w:ilvl w:val="0"/>
          <w:numId w:val="16"/>
        </w:numPr>
        <w:ind w:left="0" w:firstLine="567"/>
        <w:jc w:val="both"/>
      </w:pPr>
      <w:r w:rsidRPr="000100F3">
        <w:t>наименование и место нахождения (для юридического лица), фамилия, имя, отчество и место жительства (для физического лица) каждого участника торгов;</w:t>
      </w:r>
    </w:p>
    <w:p w:rsidR="00F81275" w:rsidRPr="000100F3" w:rsidRDefault="00F81275" w:rsidP="00D03AD7">
      <w:pPr>
        <w:pStyle w:val="ac"/>
        <w:numPr>
          <w:ilvl w:val="0"/>
          <w:numId w:val="16"/>
        </w:numPr>
        <w:ind w:left="0" w:firstLine="567"/>
        <w:jc w:val="both"/>
      </w:pPr>
      <w:bookmarkStart w:id="40" w:name="l347"/>
      <w:bookmarkEnd w:id="40"/>
      <w:r w:rsidRPr="000100F3">
        <w:t>результаты рассмотрения предложений о цене имущества должника, представленных участниками торгов;</w:t>
      </w:r>
    </w:p>
    <w:p w:rsidR="00F81275" w:rsidRPr="000100F3" w:rsidRDefault="00F81275" w:rsidP="00D03AD7">
      <w:pPr>
        <w:pStyle w:val="ac"/>
        <w:numPr>
          <w:ilvl w:val="0"/>
          <w:numId w:val="16"/>
        </w:numPr>
        <w:ind w:left="0" w:firstLine="567"/>
        <w:jc w:val="both"/>
      </w:pPr>
      <w:bookmarkStart w:id="41" w:name="l269"/>
      <w:bookmarkEnd w:id="41"/>
      <w:r w:rsidRPr="000100F3">
        <w:t>наименование и место нахождения (для юридического лица), фамилия, имя, отчество и место жительства (для физического лица) участника торгов, который сделал предпоследнее предложение о цене в ходе аукциона;</w:t>
      </w:r>
    </w:p>
    <w:p w:rsidR="00F81275" w:rsidRPr="000100F3" w:rsidRDefault="00F81275" w:rsidP="00D03AD7">
      <w:pPr>
        <w:pStyle w:val="ac"/>
        <w:numPr>
          <w:ilvl w:val="0"/>
          <w:numId w:val="16"/>
        </w:numPr>
        <w:ind w:left="0" w:firstLine="567"/>
        <w:jc w:val="both"/>
      </w:pPr>
      <w:r w:rsidRPr="000100F3">
        <w:t>наименование и место нахождения (для юридического лица), фамилия, имя, отчество и место жительства (для физического лица) победителя торгов</w:t>
      </w:r>
      <w:bookmarkStart w:id="42" w:name="l270"/>
      <w:bookmarkEnd w:id="42"/>
      <w:r w:rsidRPr="000100F3">
        <w:t>;</w:t>
      </w:r>
    </w:p>
    <w:p w:rsidR="00F81275" w:rsidRPr="000100F3" w:rsidRDefault="00F81275" w:rsidP="00D03AD7">
      <w:pPr>
        <w:pStyle w:val="ac"/>
        <w:numPr>
          <w:ilvl w:val="0"/>
          <w:numId w:val="16"/>
        </w:numPr>
        <w:ind w:left="0" w:firstLine="567"/>
        <w:jc w:val="both"/>
      </w:pPr>
      <w:r w:rsidRPr="000100F3">
        <w:t>обоснование принятого организатором торгов решения о признании участника торгов победителем;</w:t>
      </w:r>
    </w:p>
    <w:p w:rsidR="00F81275" w:rsidRPr="000100F3" w:rsidRDefault="00F81275" w:rsidP="00D03AD7">
      <w:pPr>
        <w:pStyle w:val="ac"/>
        <w:numPr>
          <w:ilvl w:val="1"/>
          <w:numId w:val="2"/>
        </w:numPr>
        <w:ind w:left="0" w:firstLine="567"/>
        <w:jc w:val="both"/>
      </w:pPr>
      <w:r w:rsidRPr="008E591A">
        <w:lastRenderedPageBreak/>
        <w:t>Не позднее тридцати минут после размещения на электронной площадке указанных протокола или решения организатор торгов посредством программно-аппаратных средств сайта направляет такие протокол или решение в форме электронного сообщения всем участникам торгов, в том числе на адрес электронной почты, указанный в заявке на участие в торгах.</w:t>
      </w:r>
    </w:p>
    <w:p w:rsidR="00F81275" w:rsidRPr="000100F3" w:rsidRDefault="00F81275" w:rsidP="00D03AD7">
      <w:pPr>
        <w:pStyle w:val="ac"/>
        <w:numPr>
          <w:ilvl w:val="1"/>
          <w:numId w:val="2"/>
        </w:numPr>
        <w:ind w:left="0" w:firstLine="567"/>
        <w:jc w:val="both"/>
      </w:pPr>
      <w:bookmarkStart w:id="43" w:name="l349"/>
      <w:bookmarkEnd w:id="43"/>
      <w:r w:rsidRPr="000100F3">
        <w:t>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w:t>
      </w:r>
    </w:p>
    <w:p w:rsidR="00F81275" w:rsidRPr="0037168A" w:rsidRDefault="00F81275" w:rsidP="00D03AD7">
      <w:pPr>
        <w:ind w:firstLine="567"/>
        <w:jc w:val="both"/>
      </w:pPr>
      <w:r w:rsidRPr="000100F3">
        <w:t xml:space="preserve">Если к </w:t>
      </w:r>
      <w:r w:rsidRPr="0037168A">
        <w:t xml:space="preserve">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w:t>
      </w:r>
      <w:bookmarkStart w:id="44" w:name="l273"/>
      <w:bookmarkEnd w:id="44"/>
      <w:r w:rsidRPr="0037168A">
        <w:t>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w:t>
      </w:r>
    </w:p>
    <w:p w:rsidR="00F81275" w:rsidRPr="0037168A" w:rsidRDefault="00F81275" w:rsidP="00D03AD7">
      <w:pPr>
        <w:pStyle w:val="ac"/>
        <w:numPr>
          <w:ilvl w:val="1"/>
          <w:numId w:val="2"/>
        </w:numPr>
        <w:ind w:left="0" w:firstLine="567"/>
        <w:jc w:val="both"/>
      </w:pPr>
      <w:r w:rsidRPr="0037168A">
        <w:t xml:space="preserve">В течение 2 (двух) рабочих дней с даты подписания протокола о результатах проведения торгов Организатор торгов направляет победителю торгов копии этого протокола. В течение 5 (пяти) дней с даты подписания этого протокола </w:t>
      </w:r>
      <w:r w:rsidR="00BB0250" w:rsidRPr="0037168A">
        <w:t>Финансовый</w:t>
      </w:r>
      <w:r w:rsidRPr="0037168A">
        <w:t xml:space="preserve">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w:t>
      </w:r>
    </w:p>
    <w:p w:rsidR="00F81275" w:rsidRPr="000100F3" w:rsidRDefault="00F81275" w:rsidP="00D03AD7">
      <w:pPr>
        <w:pStyle w:val="ac"/>
        <w:numPr>
          <w:ilvl w:val="1"/>
          <w:numId w:val="2"/>
        </w:numPr>
        <w:ind w:left="0" w:firstLine="567"/>
        <w:jc w:val="both"/>
      </w:pPr>
      <w:r w:rsidRPr="0037168A">
        <w:t>В случае отказа или уклонения победителя торгов от подписания договора купли-продажи в течение пяти дней со дня получения предложения арбитражного</w:t>
      </w:r>
      <w:r w:rsidRPr="000100F3">
        <w:t xml:space="preserve"> управляющего о заключении </w:t>
      </w:r>
      <w:bookmarkStart w:id="45" w:name="l351"/>
      <w:bookmarkEnd w:id="45"/>
      <w:r w:rsidRPr="000100F3">
        <w:t xml:space="preserve">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w:t>
      </w:r>
      <w:bookmarkStart w:id="46" w:name="l274"/>
      <w:bookmarkEnd w:id="46"/>
      <w:r>
        <w:t>имущества</w:t>
      </w:r>
      <w:r w:rsidRPr="000100F3">
        <w:t xml:space="preserve"> должника по сравнению с ценой, предложенной другими участниками торгов, за исключением победителя торгов.</w:t>
      </w:r>
    </w:p>
    <w:p w:rsidR="00DC34FC" w:rsidRDefault="00F81275" w:rsidP="00D03AD7">
      <w:pPr>
        <w:pStyle w:val="ac"/>
        <w:numPr>
          <w:ilvl w:val="1"/>
          <w:numId w:val="2"/>
        </w:numPr>
        <w:ind w:left="0" w:firstLine="567"/>
        <w:jc w:val="both"/>
      </w:pPr>
      <w:r w:rsidRPr="000100F3">
        <w:t xml:space="preserve">В случае, если торги признаны несостоявшимися и договор купли-продажи не заключен с единственным участником торгов, Организатор торгов в течение двух дней после завершения срока, установленного Законом для принятия решений о признании торгов несостоявшимися, для заключения договора </w:t>
      </w:r>
      <w:bookmarkStart w:id="47" w:name="l275"/>
      <w:bookmarkEnd w:id="47"/>
      <w:r w:rsidRPr="000100F3">
        <w:t>купли-продажи с единственным участником торгов и для заключения договора купли-продажи по результатам торгов, составляет и передает Оператору электронной площадки протокол о признании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w:t>
      </w:r>
      <w:bookmarkStart w:id="48" w:name="l352"/>
      <w:bookmarkEnd w:id="48"/>
    </w:p>
    <w:p w:rsidR="00BB0250" w:rsidRDefault="00F81275" w:rsidP="00BB0250">
      <w:pPr>
        <w:pStyle w:val="ac"/>
        <w:numPr>
          <w:ilvl w:val="1"/>
          <w:numId w:val="2"/>
        </w:numPr>
        <w:ind w:left="0" w:firstLine="567"/>
        <w:jc w:val="both"/>
      </w:pPr>
      <w:r w:rsidRPr="000100F3">
        <w:t xml:space="preserve">Организатор торгов в течение трех рабочих дней со дня заключения договора купли-продажи направляет для размещения в Единый федеральный реестр сведений о банкротстве </w:t>
      </w:r>
      <w:bookmarkStart w:id="49" w:name="l276"/>
      <w:bookmarkEnd w:id="49"/>
      <w:r w:rsidRPr="000100F3">
        <w:t>сведения о заключении договора купли-продажи имущества должника (дата заключения договора с победителем торгов или сведения об отказе или уклонении победителя торгов от заключения договора, дата заключения договора с иным участником торгов и цена, по которой имущество приобретено покупателем).</w:t>
      </w:r>
      <w:bookmarkStart w:id="50" w:name="l353"/>
      <w:bookmarkStart w:id="51" w:name="_Toc249932547"/>
      <w:bookmarkStart w:id="52" w:name="_Toc257631894"/>
      <w:bookmarkStart w:id="53" w:name="_Toc286385515"/>
      <w:bookmarkStart w:id="54" w:name="_Toc289273709"/>
      <w:bookmarkEnd w:id="31"/>
      <w:bookmarkEnd w:id="50"/>
      <w:bookmarkEnd w:id="51"/>
    </w:p>
    <w:p w:rsidR="00BB0250" w:rsidRDefault="00BB0250" w:rsidP="00BB0250">
      <w:pPr>
        <w:pStyle w:val="ac"/>
        <w:numPr>
          <w:ilvl w:val="1"/>
          <w:numId w:val="2"/>
        </w:numPr>
        <w:ind w:left="0" w:firstLine="567"/>
        <w:jc w:val="both"/>
      </w:pPr>
      <w:r>
        <w:t>В</w:t>
      </w:r>
      <w:r w:rsidRPr="00825DFA">
        <w:t xml:space="preserve"> течение 15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Официальном издании</w:t>
      </w:r>
      <w:r>
        <w:t>, на сайте Официального издания</w:t>
      </w:r>
      <w:r w:rsidRPr="00825DFA">
        <w:t>. В случае, если торги признаны состоявшимися, в</w:t>
      </w:r>
      <w:r>
        <w:t xml:space="preserve"> этом информационном сообщении д</w:t>
      </w:r>
      <w:r w:rsidRPr="00825DFA">
        <w:t xml:space="preserve">олжны быть указаны сведения о победителе торгов, в том числе сведения о наличии или об отсутствии заинтересованности победителя торгов по отношению к Должнику, Конкурсному  кредитору, </w:t>
      </w:r>
      <w:r>
        <w:t>Финансовому</w:t>
      </w:r>
      <w:r w:rsidRPr="00825DFA">
        <w:t xml:space="preserve"> управляющему и о характере этой заинтересованности, сведения об участии в капитале победителя торгов </w:t>
      </w:r>
      <w:r>
        <w:t>Финансового</w:t>
      </w:r>
      <w:r w:rsidRPr="00825DFA">
        <w:t xml:space="preserve"> управляющего, саморегулируемой организации арбитражных управляющих, членом или руководителем которой является </w:t>
      </w:r>
      <w:r>
        <w:t xml:space="preserve">Финансовый </w:t>
      </w:r>
      <w:r w:rsidRPr="00825DFA">
        <w:t>управляющий, а также сведения о предложенной победителем цене.</w:t>
      </w:r>
    </w:p>
    <w:p w:rsidR="00F81275" w:rsidRPr="00DC34FC" w:rsidRDefault="00F81275" w:rsidP="00D03AD7">
      <w:pPr>
        <w:pStyle w:val="3"/>
        <w:keepLines w:val="0"/>
        <w:numPr>
          <w:ilvl w:val="0"/>
          <w:numId w:val="6"/>
        </w:numPr>
        <w:tabs>
          <w:tab w:val="clear" w:pos="720"/>
          <w:tab w:val="num" w:pos="0"/>
        </w:tabs>
        <w:spacing w:before="0"/>
        <w:ind w:left="0" w:firstLine="567"/>
        <w:jc w:val="center"/>
        <w:rPr>
          <w:rFonts w:ascii="Times New Roman" w:hAnsi="Times New Roman" w:cs="Times New Roman"/>
          <w:color w:val="auto"/>
        </w:rPr>
      </w:pPr>
      <w:r w:rsidRPr="000100F3">
        <w:rPr>
          <w:rFonts w:ascii="Times New Roman" w:hAnsi="Times New Roman" w:cs="Times New Roman"/>
          <w:color w:val="auto"/>
        </w:rPr>
        <w:lastRenderedPageBreak/>
        <w:t>Проведение повторных торгов</w:t>
      </w:r>
      <w:bookmarkEnd w:id="52"/>
      <w:r w:rsidRPr="000100F3">
        <w:rPr>
          <w:rFonts w:ascii="Times New Roman" w:hAnsi="Times New Roman" w:cs="Times New Roman"/>
          <w:color w:val="auto"/>
        </w:rPr>
        <w:t>.</w:t>
      </w:r>
    </w:p>
    <w:p w:rsidR="00DC34FC" w:rsidRDefault="00DC34FC" w:rsidP="00D03AD7">
      <w:pPr>
        <w:pStyle w:val="ac"/>
        <w:numPr>
          <w:ilvl w:val="1"/>
          <w:numId w:val="18"/>
        </w:numPr>
        <w:tabs>
          <w:tab w:val="num" w:pos="0"/>
        </w:tabs>
        <w:ind w:left="0" w:firstLine="567"/>
        <w:jc w:val="both"/>
      </w:pPr>
      <w:r>
        <w:t xml:space="preserve"> </w:t>
      </w:r>
      <w:r w:rsidR="00F81275" w:rsidRPr="000100F3">
        <w:t xml:space="preserve">В случае признания первых торгов не состоявшимися, а также в случае не заключения договора купли-продажи по результатам </w:t>
      </w:r>
      <w:r w:rsidR="00F81275" w:rsidRPr="00282351">
        <w:t xml:space="preserve">торгов, </w:t>
      </w:r>
      <w:r w:rsidR="00D27C43">
        <w:t>Организатор торгов</w:t>
      </w:r>
      <w:r w:rsidR="00F81275" w:rsidRPr="000100F3">
        <w:t xml:space="preserve"> в течение двух дней после утверждения протокола о признании торгов несостоявшимися принимает решение о проведении повторных торгов и об установлении начальной цены.</w:t>
      </w:r>
    </w:p>
    <w:p w:rsidR="00F81275" w:rsidRPr="00F73F80" w:rsidRDefault="00F81275" w:rsidP="00D03AD7">
      <w:pPr>
        <w:pStyle w:val="ac"/>
        <w:numPr>
          <w:ilvl w:val="1"/>
          <w:numId w:val="18"/>
        </w:numPr>
        <w:tabs>
          <w:tab w:val="num" w:pos="0"/>
        </w:tabs>
        <w:ind w:left="0" w:firstLine="567"/>
        <w:jc w:val="both"/>
      </w:pPr>
      <w:r w:rsidRPr="00F73F80">
        <w:t>Повторные торги проводятся в порядке, установленном для первых торгов. Начальная цена продажи Имущества на повторных торгах устанавливается на 10 (Десять) процентов ниже начальной цены продажи Имущества на первоначальных торгах.</w:t>
      </w:r>
    </w:p>
    <w:p w:rsidR="00F81275" w:rsidRPr="00DC34FC" w:rsidRDefault="00F81275" w:rsidP="00D03AD7">
      <w:pPr>
        <w:pStyle w:val="3"/>
        <w:keepLines w:val="0"/>
        <w:numPr>
          <w:ilvl w:val="0"/>
          <w:numId w:val="6"/>
        </w:numPr>
        <w:tabs>
          <w:tab w:val="clear" w:pos="720"/>
          <w:tab w:val="num" w:pos="0"/>
        </w:tabs>
        <w:spacing w:before="0"/>
        <w:ind w:left="0" w:firstLine="567"/>
        <w:jc w:val="center"/>
        <w:rPr>
          <w:rFonts w:ascii="Times New Roman" w:hAnsi="Times New Roman" w:cs="Times New Roman"/>
          <w:color w:val="auto"/>
        </w:rPr>
      </w:pPr>
      <w:bookmarkStart w:id="55" w:name="_Toc249932515"/>
      <w:bookmarkStart w:id="56" w:name="_Toc249932549"/>
      <w:bookmarkStart w:id="57" w:name="_Toc257631895"/>
      <w:bookmarkEnd w:id="53"/>
      <w:bookmarkEnd w:id="54"/>
      <w:bookmarkEnd w:id="55"/>
      <w:bookmarkEnd w:id="56"/>
      <w:r w:rsidRPr="000100F3">
        <w:rPr>
          <w:rFonts w:ascii="Times New Roman" w:hAnsi="Times New Roman" w:cs="Times New Roman"/>
          <w:color w:val="auto"/>
        </w:rPr>
        <w:t>Предложение Конкурсному кредитору по обязательствам, обеспеченным залогом Имущества Должника, оставить предмет залога за собой</w:t>
      </w:r>
      <w:bookmarkEnd w:id="57"/>
    </w:p>
    <w:p w:rsidR="00DC34FC" w:rsidRDefault="00F81275" w:rsidP="00D03AD7">
      <w:pPr>
        <w:pStyle w:val="ac"/>
        <w:numPr>
          <w:ilvl w:val="1"/>
          <w:numId w:val="19"/>
        </w:numPr>
        <w:ind w:left="0" w:firstLine="567"/>
        <w:jc w:val="both"/>
      </w:pPr>
      <w:r w:rsidRPr="000100F3">
        <w:t xml:space="preserve">В случае признания повторных торгов несостоявшимися </w:t>
      </w:r>
      <w:r w:rsidR="00BB0250">
        <w:t xml:space="preserve">Финансовый </w:t>
      </w:r>
      <w:r w:rsidRPr="000100F3">
        <w:t>управляющий не позднее дня, следующего за днем получения уведомления об объявлении повторных торгов несостоявшимися, письменно уведомляет Конкурсного кредитора о возможности оставления предмета залога за собой с оценкой его в сумме на 10 (Десять) процентов ниже начальной продажной цены на повторных торгах.</w:t>
      </w:r>
      <w:bookmarkStart w:id="58" w:name="p3258"/>
      <w:bookmarkEnd w:id="58"/>
    </w:p>
    <w:p w:rsidR="00DC34FC" w:rsidRDefault="00F81275" w:rsidP="00D03AD7">
      <w:pPr>
        <w:pStyle w:val="ac"/>
        <w:numPr>
          <w:ilvl w:val="1"/>
          <w:numId w:val="19"/>
        </w:numPr>
        <w:ind w:left="0" w:firstLine="567"/>
        <w:jc w:val="both"/>
      </w:pPr>
      <w:r w:rsidRPr="000100F3">
        <w:t>Конкурсный кредитор, при оставлении предмета залога за собой, в течение 10 (десяти) дней с даты направления Конкурсному управляющему заявления об оставлении предмета залога за собой, обязан перечислить денежные средства в размере, определяемом в соответствии с пунктом 2 статьи 138 Закона, на специальный банковский счет, указанный в уведомлении.</w:t>
      </w:r>
      <w:bookmarkStart w:id="59" w:name="p3259"/>
      <w:bookmarkEnd w:id="59"/>
    </w:p>
    <w:p w:rsidR="00F81275" w:rsidRPr="000100F3" w:rsidRDefault="00F81275" w:rsidP="00D03AD7">
      <w:pPr>
        <w:pStyle w:val="ac"/>
        <w:numPr>
          <w:ilvl w:val="1"/>
          <w:numId w:val="19"/>
        </w:numPr>
        <w:ind w:left="0" w:firstLine="567"/>
        <w:jc w:val="both"/>
      </w:pPr>
      <w:r w:rsidRPr="000100F3">
        <w:t>Если по истечении 30 (тридцати) дней со дня признания повторных торгов несостоявшимися Конкурсный кредитор по обязательствам, обеспеченным залогом Имущества Должника, не воспользуется правом оставить предмет залога за собой, Имущество подлежит продаже посредством публичного предложения в соответствии с разделом 8 настоящего Положения.</w:t>
      </w:r>
    </w:p>
    <w:p w:rsidR="00F81275" w:rsidRPr="009C3F94" w:rsidRDefault="00F81275" w:rsidP="00D03AD7">
      <w:pPr>
        <w:pStyle w:val="3"/>
        <w:keepLines w:val="0"/>
        <w:numPr>
          <w:ilvl w:val="0"/>
          <w:numId w:val="6"/>
        </w:numPr>
        <w:tabs>
          <w:tab w:val="clear" w:pos="720"/>
          <w:tab w:val="num" w:pos="502"/>
        </w:tabs>
        <w:spacing w:before="0"/>
        <w:ind w:left="0" w:firstLine="567"/>
        <w:jc w:val="center"/>
        <w:rPr>
          <w:rFonts w:ascii="Times New Roman" w:hAnsi="Times New Roman" w:cs="Times New Roman"/>
          <w:i/>
          <w:color w:val="auto"/>
        </w:rPr>
      </w:pPr>
      <w:r w:rsidRPr="005B6BE1">
        <w:rPr>
          <w:rFonts w:ascii="Times New Roman" w:hAnsi="Times New Roman" w:cs="Times New Roman"/>
          <w:color w:val="auto"/>
        </w:rPr>
        <w:t>Проведение торгов посредством публичного предложения</w:t>
      </w:r>
      <w:bookmarkEnd w:id="9"/>
      <w:bookmarkEnd w:id="10"/>
    </w:p>
    <w:p w:rsidR="00F81275" w:rsidRPr="00ED5922" w:rsidRDefault="00F81275" w:rsidP="00D03AD7">
      <w:pPr>
        <w:pStyle w:val="21"/>
        <w:numPr>
          <w:ilvl w:val="1"/>
          <w:numId w:val="21"/>
        </w:numPr>
        <w:ind w:left="0" w:firstLine="567"/>
        <w:jc w:val="both"/>
      </w:pPr>
      <w:r w:rsidRPr="00ED5922">
        <w:t xml:space="preserve">Организатор торгов, в случае получения отказа Конкурсного кредитора по обязательствам, обеспеченным залогом имущества Должника, оставить предмет залога за собой либо неполучения уведомления от Конкурсного кредитора об оставлении предмета залога за собой, публикует в официальном издании, на сайте официального издания, </w:t>
      </w:r>
      <w:r w:rsidR="00B12AA4" w:rsidRPr="00ED5922">
        <w:t xml:space="preserve">в Едином федеральном реестре сведений о банкротстве </w:t>
      </w:r>
      <w:r w:rsidRPr="00ED5922">
        <w:t>информационное сообщение о проведении торгов по продаже Имущества Должника посредством публичного предложения.</w:t>
      </w:r>
    </w:p>
    <w:p w:rsidR="00F81275" w:rsidRPr="000100F3" w:rsidRDefault="00F81275" w:rsidP="00D03AD7">
      <w:pPr>
        <w:pStyle w:val="21"/>
        <w:numPr>
          <w:ilvl w:val="1"/>
          <w:numId w:val="21"/>
        </w:numPr>
        <w:ind w:left="0" w:firstLine="567"/>
        <w:jc w:val="both"/>
      </w:pPr>
      <w:r w:rsidRPr="000100F3">
        <w:t>Начальная цена продажи Имущества на торгах в форме публичного предложения устанавливается равной начальной цене продажи на повторных торгах.</w:t>
      </w:r>
    </w:p>
    <w:p w:rsidR="00F81275" w:rsidRPr="000100F3" w:rsidRDefault="00F81275" w:rsidP="00D03AD7">
      <w:pPr>
        <w:pStyle w:val="21"/>
        <w:numPr>
          <w:ilvl w:val="1"/>
          <w:numId w:val="21"/>
        </w:numPr>
        <w:ind w:left="0" w:firstLine="567"/>
        <w:jc w:val="both"/>
      </w:pPr>
      <w:r w:rsidRPr="000100F3">
        <w:t>В сообщении о проведении торгов наряду со сведениями, указанными в п. 3.1</w:t>
      </w:r>
      <w:r w:rsidR="00BE33E9">
        <w:t>1</w:t>
      </w:r>
      <w:r w:rsidRPr="000100F3">
        <w:t xml:space="preserve"> настоящего Положения, указываются:</w:t>
      </w:r>
    </w:p>
    <w:p w:rsidR="00F81275" w:rsidRPr="00282351" w:rsidRDefault="003D2F14" w:rsidP="00D03AD7">
      <w:pPr>
        <w:pStyle w:val="21"/>
        <w:ind w:left="0" w:firstLine="567"/>
        <w:jc w:val="both"/>
      </w:pPr>
      <w:r>
        <w:t xml:space="preserve">- </w:t>
      </w:r>
      <w:r w:rsidR="00F81275" w:rsidRPr="00667B8E">
        <w:t xml:space="preserve">Период, по истечении которого последовательно снижается цена предложения </w:t>
      </w:r>
      <w:r w:rsidR="00F81275" w:rsidRPr="00282351">
        <w:t xml:space="preserve">с </w:t>
      </w:r>
      <w:r w:rsidR="00F73F80">
        <w:t>момента опубликования сообщения;</w:t>
      </w:r>
    </w:p>
    <w:p w:rsidR="00F81275" w:rsidRDefault="003D2F14" w:rsidP="00D03AD7">
      <w:pPr>
        <w:pStyle w:val="21"/>
        <w:tabs>
          <w:tab w:val="left" w:pos="1309"/>
        </w:tabs>
        <w:ind w:left="0" w:firstLine="567"/>
        <w:jc w:val="both"/>
      </w:pPr>
      <w:r>
        <w:t xml:space="preserve">- </w:t>
      </w:r>
      <w:r w:rsidR="00F81275" w:rsidRPr="00282351">
        <w:t>Величина снижения начальной цены (шаг снижения)</w:t>
      </w:r>
      <w:r>
        <w:t>;</w:t>
      </w:r>
      <w:r w:rsidR="00F81275" w:rsidRPr="00282351">
        <w:t xml:space="preserve"> </w:t>
      </w:r>
    </w:p>
    <w:p w:rsidR="003D2F14" w:rsidRPr="00BE33E9" w:rsidRDefault="003D2F14" w:rsidP="00D03AD7">
      <w:pPr>
        <w:pStyle w:val="21"/>
        <w:tabs>
          <w:tab w:val="left" w:pos="1309"/>
        </w:tabs>
        <w:ind w:left="0" w:firstLine="567"/>
        <w:jc w:val="both"/>
      </w:pPr>
      <w:r w:rsidRPr="00BE33E9">
        <w:rPr>
          <w:bCs/>
        </w:rPr>
        <w:t>- цена отсечения (</w:t>
      </w:r>
      <w:r w:rsidR="00F81275" w:rsidRPr="00BE33E9">
        <w:t>минимально допустим</w:t>
      </w:r>
      <w:r w:rsidRPr="00BE33E9">
        <w:t>ая</w:t>
      </w:r>
      <w:r w:rsidR="00F81275" w:rsidRPr="00BE33E9">
        <w:t xml:space="preserve"> цен</w:t>
      </w:r>
      <w:r w:rsidRPr="00BE33E9">
        <w:t>а).</w:t>
      </w:r>
    </w:p>
    <w:p w:rsidR="00F81275" w:rsidRPr="000100F3" w:rsidRDefault="00F81275" w:rsidP="00D03AD7">
      <w:pPr>
        <w:pStyle w:val="21"/>
        <w:numPr>
          <w:ilvl w:val="1"/>
          <w:numId w:val="21"/>
        </w:numPr>
        <w:ind w:left="0" w:firstLine="567"/>
        <w:jc w:val="both"/>
      </w:pPr>
      <w:r w:rsidRPr="000100F3">
        <w:t xml:space="preserve">При отсутствии в установленный срок заявок на участие в торгах, содержащей предложение о цене Имущества Должника, которая определена не ниже установленной начальной цены продажи Имущества Должника, происходит снижение цены продажи Имущества Должника на величину </w:t>
      </w:r>
      <w:r w:rsidR="003D2F14">
        <w:t>шага снижения</w:t>
      </w:r>
      <w:r w:rsidRPr="000100F3">
        <w:t>.</w:t>
      </w:r>
    </w:p>
    <w:p w:rsidR="00F81275" w:rsidRPr="000100F3" w:rsidRDefault="00F81275" w:rsidP="00D03AD7">
      <w:pPr>
        <w:pStyle w:val="21"/>
        <w:tabs>
          <w:tab w:val="left" w:pos="1309"/>
        </w:tabs>
        <w:ind w:left="0" w:firstLine="567"/>
        <w:jc w:val="both"/>
      </w:pPr>
      <w:r w:rsidRPr="000100F3">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w:t>
      </w:r>
    </w:p>
    <w:p w:rsidR="00F81275" w:rsidRPr="000100F3" w:rsidRDefault="00F81275" w:rsidP="00D03AD7">
      <w:pPr>
        <w:pStyle w:val="21"/>
        <w:tabs>
          <w:tab w:val="left" w:pos="1309"/>
        </w:tabs>
        <w:ind w:left="0" w:firstLine="567"/>
        <w:jc w:val="both"/>
      </w:pPr>
      <w:r w:rsidRPr="000100F3">
        <w:lastRenderedPageBreak/>
        <w:t xml:space="preserve">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w:t>
      </w:r>
    </w:p>
    <w:p w:rsidR="00F81275" w:rsidRPr="000100F3" w:rsidRDefault="00F81275" w:rsidP="00D03AD7">
      <w:pPr>
        <w:pStyle w:val="21"/>
        <w:tabs>
          <w:tab w:val="left" w:pos="1309"/>
        </w:tabs>
        <w:ind w:left="0" w:firstLine="567"/>
        <w:jc w:val="both"/>
      </w:pPr>
      <w:r w:rsidRPr="000100F3">
        <w:t xml:space="preserve">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w:t>
      </w:r>
    </w:p>
    <w:p w:rsidR="00F81275" w:rsidRPr="00BE33E9" w:rsidRDefault="00F81275" w:rsidP="00D03AD7">
      <w:pPr>
        <w:pStyle w:val="21"/>
        <w:tabs>
          <w:tab w:val="left" w:pos="1309"/>
        </w:tabs>
        <w:ind w:left="0" w:firstLine="567"/>
        <w:jc w:val="both"/>
      </w:pPr>
      <w:r w:rsidRPr="000100F3">
        <w:t xml:space="preserve">Со дня определения победителя торгов по продаже Имущества Должника </w:t>
      </w:r>
      <w:r w:rsidRPr="00BE33E9">
        <w:t>посредством публичного предложения прием заявок прекращается.</w:t>
      </w:r>
    </w:p>
    <w:p w:rsidR="00F81275" w:rsidRPr="00BE33E9" w:rsidRDefault="00F81275" w:rsidP="00D03AD7">
      <w:pPr>
        <w:pStyle w:val="21"/>
        <w:tabs>
          <w:tab w:val="left" w:pos="1309"/>
        </w:tabs>
        <w:ind w:left="0" w:firstLine="567"/>
        <w:jc w:val="both"/>
      </w:pPr>
      <w:r w:rsidRPr="00BE33E9">
        <w:t>Подведение итогов торгов и определение победителя торгов</w:t>
      </w:r>
      <w:r w:rsidR="00B12AA4" w:rsidRPr="00BE33E9">
        <w:t xml:space="preserve"> производится в следующий </w:t>
      </w:r>
      <w:r w:rsidR="00BE33E9" w:rsidRPr="00BE33E9">
        <w:t>календарный</w:t>
      </w:r>
      <w:r w:rsidR="00B12AA4" w:rsidRPr="00BE33E9">
        <w:t xml:space="preserve"> день после окончания срока действия определенного периода, в котором поступила заявка на участие в торгах.</w:t>
      </w:r>
    </w:p>
    <w:p w:rsidR="00F81275" w:rsidRPr="000100F3" w:rsidRDefault="00F81275" w:rsidP="00D03AD7">
      <w:pPr>
        <w:pStyle w:val="21"/>
        <w:tabs>
          <w:tab w:val="left" w:pos="1309"/>
        </w:tabs>
        <w:ind w:left="0" w:firstLine="567"/>
        <w:jc w:val="both"/>
      </w:pPr>
      <w:r w:rsidRPr="000100F3">
        <w:t>В случае отказа или уклонения победителя торгов (либо последующих участников торгов подавших заявку на том же отрезке действия цены предложения) от подписания договора купли-продажи в течение 5 (пяти) дней со дня получения предложения конкурсного управляющего о заключении такого договора, а также отсутствия полной оплаты по договору купли-продажи в течение 30 дней с даты заключения договора, внесенный задаток ему не возвращается и дальнейшая продажа производится начиная с последней цены, установленной на день определения победителя торгов.</w:t>
      </w:r>
    </w:p>
    <w:p w:rsidR="00F81275" w:rsidRPr="000100F3" w:rsidRDefault="00F81275" w:rsidP="00D03AD7">
      <w:pPr>
        <w:pStyle w:val="21"/>
        <w:numPr>
          <w:ilvl w:val="1"/>
          <w:numId w:val="21"/>
        </w:numPr>
        <w:ind w:left="0" w:firstLine="567"/>
        <w:jc w:val="both"/>
      </w:pPr>
      <w:r w:rsidRPr="000100F3">
        <w:t xml:space="preserve">К участию в торгах допускаются юридические и физические лица, своевременно подавшие оператору электронной площадки заявку с необходимыми документами и внесшие в установленном порядке </w:t>
      </w:r>
      <w:r w:rsidRPr="005665CA">
        <w:rPr>
          <w:b/>
        </w:rPr>
        <w:t xml:space="preserve">задаток </w:t>
      </w:r>
      <w:r w:rsidRPr="000100F3">
        <w:t>от цены продажи соответствующего лота, действующей в период подачи заявки.</w:t>
      </w:r>
    </w:p>
    <w:p w:rsidR="00F81275" w:rsidRPr="000100F3" w:rsidRDefault="00F81275" w:rsidP="00D03AD7">
      <w:pPr>
        <w:pStyle w:val="21"/>
        <w:numPr>
          <w:ilvl w:val="1"/>
          <w:numId w:val="21"/>
        </w:numPr>
        <w:ind w:left="0" w:firstLine="567"/>
        <w:jc w:val="both"/>
      </w:pPr>
      <w:r w:rsidRPr="000100F3">
        <w:t>Конкурсный кредитор, вправе оставить предмет залога за собой в ходе торгов по продаже имущества должника посредством публичного предложения на любом этапе снижения цены такого имущества при отсутствии заявок на участие в торгах по цене, установленной для этого этапа снижения цены имущества.</w:t>
      </w:r>
    </w:p>
    <w:p w:rsidR="00F81275" w:rsidRPr="000100F3" w:rsidRDefault="00F81275" w:rsidP="00D03AD7">
      <w:pPr>
        <w:pStyle w:val="21"/>
        <w:tabs>
          <w:tab w:val="left" w:pos="1309"/>
        </w:tabs>
        <w:ind w:left="0" w:firstLine="567"/>
        <w:jc w:val="both"/>
      </w:pPr>
      <w:r w:rsidRPr="000100F3">
        <w:t>Конкурсный кредитор при оставлении предмета залога за собой в ходе торгов по продаже имущества посредством публичного предложения обязан перечислить денежные средства в размере, определенном в соответствии с пунктами 1 и 2 статьи 138 Закона, на специальный банковский счет, одновременно с направлением конкурсному управляющему заявления об оставлении предмета залога за собой.</w:t>
      </w:r>
    </w:p>
    <w:p w:rsidR="00F81275" w:rsidRPr="000100F3" w:rsidRDefault="00F81275" w:rsidP="00D03AD7">
      <w:pPr>
        <w:pStyle w:val="21"/>
        <w:tabs>
          <w:tab w:val="left" w:pos="1309"/>
        </w:tabs>
        <w:ind w:left="0" w:firstLine="567"/>
        <w:jc w:val="both"/>
      </w:pPr>
      <w:r w:rsidRPr="000100F3">
        <w:t>С даты поступления денежных средств на специальный банковский счет и получения конкурсным управляющим заявления об оставлении предмета залога за собой торги по продаже предмета залога посредством публичного предложения подлежат завершению.</w:t>
      </w:r>
    </w:p>
    <w:p w:rsidR="00F81275" w:rsidRPr="008E591A" w:rsidRDefault="00F81275" w:rsidP="00D03AD7">
      <w:pPr>
        <w:pStyle w:val="21"/>
        <w:numPr>
          <w:ilvl w:val="1"/>
          <w:numId w:val="21"/>
        </w:numPr>
        <w:ind w:left="0" w:firstLine="567"/>
        <w:jc w:val="both"/>
      </w:pPr>
      <w:r w:rsidRPr="008E591A">
        <w:t xml:space="preserve">В случае если имущество должника не будет реализовано посредством публичного предложения, при достижении минимально допустимой цены (цена отсечения) продажи имущества должника, </w:t>
      </w:r>
      <w:r w:rsidR="00D36FBF">
        <w:t>Мазурин Василий Сергеевич</w:t>
      </w:r>
      <w:r w:rsidRPr="008E591A">
        <w:t xml:space="preserve"> в течение 30 календарных дней вносит изменения в </w:t>
      </w:r>
      <w:r w:rsidR="003D2F14">
        <w:t>настоящее Положение</w:t>
      </w:r>
      <w:r w:rsidRPr="008E591A">
        <w:t>,</w:t>
      </w:r>
      <w:r w:rsidR="00964C9F">
        <w:t xml:space="preserve"> при этом допускается  дальнейшее</w:t>
      </w:r>
      <w:r w:rsidRPr="008E591A">
        <w:t xml:space="preserve"> </w:t>
      </w:r>
      <w:r w:rsidR="00964C9F">
        <w:t>снижение</w:t>
      </w:r>
      <w:r w:rsidRPr="008E591A">
        <w:t xml:space="preserve"> минимально допустимой цены (цены отсечения) продажи имущества должника</w:t>
      </w:r>
      <w:r w:rsidR="00964C9F">
        <w:t xml:space="preserve"> и / или продление сроков, и /или изменение и периодов продажи, и/или дробление или объединение лотов и т.п. Конкурсный кредитор вправе вносить любые иные изменения, направленные на реализацию предмета залога.  </w:t>
      </w:r>
      <w:r w:rsidR="00D36FBF">
        <w:t>Мазурин Василий Сергеевич</w:t>
      </w:r>
      <w:r w:rsidRPr="008E591A">
        <w:t xml:space="preserve"> вправе оставить имущество за собой по минимальной допустимой цене (цене отсечения) продажи имущества. В этом случае </w:t>
      </w:r>
      <w:r w:rsidR="00D36FBF">
        <w:t>Мазурин Василий Сергеевич обязан</w:t>
      </w:r>
      <w:r w:rsidRPr="008E591A">
        <w:t xml:space="preserve"> </w:t>
      </w:r>
      <w:r w:rsidRPr="008E591A">
        <w:lastRenderedPageBreak/>
        <w:t>перечислить денежные средства в размере двадцати процентов от стоимости имущества (цены отсечения), оставленного за собой, на специальный банковский счет в течение 10 (десяти) календарных дне</w:t>
      </w:r>
      <w:r w:rsidR="00D36FBF">
        <w:t>й с даты направления финансовому</w:t>
      </w:r>
      <w:r w:rsidRPr="008E591A">
        <w:t xml:space="preserve"> управляющему заявления об оставлении имущества за собой.</w:t>
      </w:r>
    </w:p>
    <w:p w:rsidR="00F81275" w:rsidRPr="000100F3" w:rsidRDefault="00F81275" w:rsidP="00D03AD7">
      <w:pPr>
        <w:pStyle w:val="3"/>
        <w:keepLines w:val="0"/>
        <w:numPr>
          <w:ilvl w:val="0"/>
          <w:numId w:val="6"/>
        </w:numPr>
        <w:spacing w:before="0"/>
        <w:ind w:left="0" w:firstLine="567"/>
        <w:jc w:val="both"/>
        <w:rPr>
          <w:rFonts w:ascii="Times New Roman" w:hAnsi="Times New Roman" w:cs="Times New Roman"/>
          <w:i/>
          <w:color w:val="auto"/>
        </w:rPr>
      </w:pPr>
      <w:r w:rsidRPr="000100F3">
        <w:rPr>
          <w:rFonts w:ascii="Times New Roman" w:hAnsi="Times New Roman" w:cs="Times New Roman"/>
          <w:color w:val="auto"/>
        </w:rPr>
        <w:t>Оплата имущества, приобретенного на торгах, его передача, переход права собственности</w:t>
      </w:r>
    </w:p>
    <w:p w:rsidR="00F81275" w:rsidRPr="000100F3" w:rsidRDefault="00F81275" w:rsidP="00D03AD7">
      <w:pPr>
        <w:pStyle w:val="ac"/>
        <w:widowControl w:val="0"/>
        <w:numPr>
          <w:ilvl w:val="1"/>
          <w:numId w:val="24"/>
        </w:numPr>
        <w:ind w:left="0" w:firstLine="567"/>
        <w:jc w:val="both"/>
      </w:pPr>
      <w:r w:rsidRPr="000100F3">
        <w:t>Продажа Имущества оформляется договором купли-продажи, который заключает арбитражный управляющий с победителем торгов.</w:t>
      </w:r>
    </w:p>
    <w:p w:rsidR="00F81275" w:rsidRPr="000100F3" w:rsidRDefault="00F81275" w:rsidP="00D03AD7">
      <w:pPr>
        <w:widowControl w:val="0"/>
        <w:ind w:firstLine="567"/>
        <w:jc w:val="both"/>
      </w:pPr>
      <w:r w:rsidRPr="000100F3">
        <w:t xml:space="preserve">Обязательными условиями договора купли-продажи Имущества являются: </w:t>
      </w:r>
    </w:p>
    <w:p w:rsidR="00F81275" w:rsidRPr="000100F3" w:rsidRDefault="00F81275" w:rsidP="00D03AD7">
      <w:pPr>
        <w:widowControl w:val="0"/>
        <w:ind w:firstLine="567"/>
        <w:jc w:val="both"/>
      </w:pPr>
      <w:r w:rsidRPr="000100F3">
        <w:t xml:space="preserve">- сведения об Имуществе, его составе, характеристиках, описание Имущества; </w:t>
      </w:r>
    </w:p>
    <w:p w:rsidR="00F81275" w:rsidRPr="000100F3" w:rsidRDefault="00F81275" w:rsidP="00D03AD7">
      <w:pPr>
        <w:widowControl w:val="0"/>
        <w:ind w:firstLine="567"/>
        <w:jc w:val="both"/>
      </w:pPr>
      <w:r w:rsidRPr="000100F3">
        <w:t xml:space="preserve">- цена продажи Имущества; </w:t>
      </w:r>
    </w:p>
    <w:p w:rsidR="00F81275" w:rsidRPr="000100F3" w:rsidRDefault="00F81275" w:rsidP="00D03AD7">
      <w:pPr>
        <w:widowControl w:val="0"/>
        <w:ind w:firstLine="567"/>
        <w:jc w:val="both"/>
      </w:pPr>
      <w:r w:rsidRPr="000100F3">
        <w:t xml:space="preserve">- порядок и срок передачи Имущества покупателю; </w:t>
      </w:r>
    </w:p>
    <w:p w:rsidR="00F81275" w:rsidRPr="000100F3" w:rsidRDefault="00F81275" w:rsidP="00D03AD7">
      <w:pPr>
        <w:widowControl w:val="0"/>
        <w:ind w:firstLine="567"/>
        <w:jc w:val="both"/>
      </w:pPr>
      <w:r w:rsidRPr="000100F3">
        <w:t xml:space="preserve">- сведения о наличии или об отсутствии обременении в отношении Имущества; </w:t>
      </w:r>
    </w:p>
    <w:p w:rsidR="00F81275" w:rsidRPr="000100F3" w:rsidRDefault="00F81275" w:rsidP="00D03AD7">
      <w:pPr>
        <w:widowControl w:val="0"/>
        <w:ind w:firstLine="567"/>
        <w:jc w:val="both"/>
      </w:pPr>
      <w:r w:rsidRPr="000100F3">
        <w:t>- иные предусмотренные законодательством Российской Федерации условия.</w:t>
      </w:r>
    </w:p>
    <w:p w:rsidR="00F81275" w:rsidRPr="000100F3" w:rsidRDefault="00F81275" w:rsidP="00D03AD7">
      <w:pPr>
        <w:pStyle w:val="ac"/>
        <w:widowControl w:val="0"/>
        <w:numPr>
          <w:ilvl w:val="1"/>
          <w:numId w:val="24"/>
        </w:numPr>
        <w:ind w:left="0" w:firstLine="567"/>
        <w:jc w:val="both"/>
      </w:pPr>
      <w:r w:rsidRPr="000100F3">
        <w:t>Оплата в соответствии с договором купли-продажи должна быть осуществлена покупателем в течение тридцати дней со дня подписания договора.</w:t>
      </w:r>
    </w:p>
    <w:p w:rsidR="00F81275" w:rsidRPr="000100F3" w:rsidRDefault="00F81275" w:rsidP="00D03AD7">
      <w:pPr>
        <w:widowControl w:val="0"/>
        <w:ind w:firstLine="567"/>
        <w:jc w:val="both"/>
      </w:pPr>
      <w:r w:rsidRPr="000100F3">
        <w:t>В случае уклонения покупателя от оплаты Имущества договор считается расторгнутым во внесудебном порядке. Внесенный задаток в этом случае покупателю не возвращается, а заложенное имущество подлежит повторной продаже в порядке, предусмотренном Положением для стадии, на которой покупатель был признан победителем.</w:t>
      </w:r>
    </w:p>
    <w:p w:rsidR="00F81275" w:rsidRPr="000100F3" w:rsidRDefault="00F81275" w:rsidP="00D03AD7">
      <w:pPr>
        <w:pStyle w:val="ac"/>
        <w:widowControl w:val="0"/>
        <w:numPr>
          <w:ilvl w:val="1"/>
          <w:numId w:val="24"/>
        </w:numPr>
        <w:ind w:left="0" w:firstLine="567"/>
        <w:jc w:val="both"/>
      </w:pPr>
      <w:r w:rsidRPr="000100F3">
        <w:t xml:space="preserve">В случае выявления факта отсутствия объекта Имущества на момент передачи его покупателю в соответствии с договором купли-продажи, покупная цена </w:t>
      </w:r>
      <w:r w:rsidRPr="00282351">
        <w:t>уменьшается</w:t>
      </w:r>
      <w:r w:rsidR="00BD1068" w:rsidRPr="00282351">
        <w:t xml:space="preserve"> на</w:t>
      </w:r>
      <w:r w:rsidRPr="000100F3">
        <w:t xml:space="preserve"> покупную цену утраченного объекта. </w:t>
      </w:r>
    </w:p>
    <w:p w:rsidR="00F81275" w:rsidRPr="000100F3" w:rsidRDefault="00F81275" w:rsidP="00D03AD7">
      <w:pPr>
        <w:pStyle w:val="ac"/>
        <w:widowControl w:val="0"/>
        <w:numPr>
          <w:ilvl w:val="1"/>
          <w:numId w:val="24"/>
        </w:numPr>
        <w:ind w:left="0" w:firstLine="567"/>
        <w:jc w:val="both"/>
      </w:pPr>
      <w:r w:rsidRPr="000100F3">
        <w:t>Право собственности на приобретаемое Имущество переходит к покупателю с момента полной его оплаты в соответствии с условиями договора купли-продажи. Передача Имущества арбитражным управляющим и принятие его покупателем осуществляются по передаточному акту, подписываемому сторонами и оформляемому в соответствии с законодательством Российской Федерации.</w:t>
      </w:r>
    </w:p>
    <w:p w:rsidR="00F81275" w:rsidRPr="000100F3" w:rsidRDefault="00F81275" w:rsidP="00D03AD7">
      <w:pPr>
        <w:pStyle w:val="ac"/>
        <w:widowControl w:val="0"/>
        <w:numPr>
          <w:ilvl w:val="1"/>
          <w:numId w:val="24"/>
        </w:numPr>
        <w:ind w:left="0" w:firstLine="567"/>
        <w:jc w:val="both"/>
      </w:pPr>
      <w:r w:rsidRPr="000100F3">
        <w:t>Оплата Имущества осуществляется путем перечисления денежных средств на специальный банковский счет, реквизиты которого указаны в сообщении о продаже Имущества.</w:t>
      </w:r>
    </w:p>
    <w:p w:rsidR="00F81275" w:rsidRPr="000100F3" w:rsidRDefault="00F81275" w:rsidP="00D03AD7">
      <w:pPr>
        <w:pStyle w:val="ac"/>
        <w:widowControl w:val="0"/>
        <w:numPr>
          <w:ilvl w:val="1"/>
          <w:numId w:val="24"/>
        </w:numPr>
        <w:ind w:left="0" w:firstLine="567"/>
        <w:jc w:val="both"/>
      </w:pPr>
      <w:r w:rsidRPr="000100F3">
        <w:t>Организатор торгов в течение трех рабочих дней со дня заключения договора купли-продажи направляет для размещения в Единый федеральный реестр сведений о банкротстве сведения о заключении договора купли-продажи (дата заключения договора с победителем торгов или сведения об отказе или уклонении победителя торгов от заключения договора, дата заключения договора с иным участником торгов и цена, по которой Имущество приобретено покупателем).</w:t>
      </w:r>
    </w:p>
    <w:p w:rsidR="00F81275" w:rsidRPr="000100F3" w:rsidRDefault="00F81275" w:rsidP="00D03AD7">
      <w:pPr>
        <w:pStyle w:val="ac"/>
        <w:widowControl w:val="0"/>
        <w:numPr>
          <w:ilvl w:val="1"/>
          <w:numId w:val="24"/>
        </w:numPr>
        <w:ind w:left="0" w:firstLine="567"/>
        <w:jc w:val="both"/>
      </w:pPr>
      <w:r w:rsidRPr="000100F3">
        <w:t xml:space="preserve">Денежные средства, вырученные от реализации заложенного имущества, направляются </w:t>
      </w:r>
      <w:r w:rsidR="0037168A">
        <w:t>Финансовым управляющим</w:t>
      </w:r>
      <w:r w:rsidRPr="000100F3">
        <w:t xml:space="preserve"> на погашение требований Конкурсного кредитора в соответствии с</w:t>
      </w:r>
      <w:r w:rsidR="0037168A">
        <w:t xml:space="preserve"> п.5 ст.213.27</w:t>
      </w:r>
      <w:r w:rsidRPr="000100F3">
        <w:t xml:space="preserve"> Федерального закона "О несостоятельности (банкротстве)"</w:t>
      </w:r>
      <w:r w:rsidR="0037168A">
        <w:t xml:space="preserve"> с учетом определения ВС РФ </w:t>
      </w:r>
      <w:r w:rsidR="0037168A" w:rsidRPr="00A07E4D">
        <w:t xml:space="preserve">от 24 декабря 2018 г. </w:t>
      </w:r>
      <w:r w:rsidR="0037168A">
        <w:t>№</w:t>
      </w:r>
      <w:r w:rsidR="0037168A" w:rsidRPr="00A07E4D">
        <w:t xml:space="preserve"> 304-ЭС18-13615</w:t>
      </w:r>
      <w:r w:rsidRPr="000100F3">
        <w:t xml:space="preserve"> в течение одного рабочего дня с даты перечисления их покупателем на специа</w:t>
      </w:r>
      <w:r>
        <w:t>льный банковский счет Должника.</w:t>
      </w:r>
    </w:p>
    <w:p w:rsidR="00F81275" w:rsidRPr="000100F3" w:rsidRDefault="00F81275" w:rsidP="00D03AD7">
      <w:pPr>
        <w:pStyle w:val="3"/>
        <w:keepLines w:val="0"/>
        <w:numPr>
          <w:ilvl w:val="0"/>
          <w:numId w:val="6"/>
        </w:numPr>
        <w:spacing w:before="0"/>
        <w:ind w:left="0" w:firstLine="567"/>
        <w:jc w:val="center"/>
        <w:rPr>
          <w:rFonts w:ascii="Times New Roman" w:hAnsi="Times New Roman" w:cs="Times New Roman"/>
          <w:i/>
          <w:color w:val="auto"/>
        </w:rPr>
      </w:pPr>
      <w:r w:rsidRPr="000100F3">
        <w:rPr>
          <w:rFonts w:ascii="Times New Roman" w:hAnsi="Times New Roman" w:cs="Times New Roman"/>
          <w:color w:val="auto"/>
        </w:rPr>
        <w:t>Внесение изменений в Положение</w:t>
      </w:r>
    </w:p>
    <w:p w:rsidR="007C63A9" w:rsidRDefault="00282351" w:rsidP="00D03AD7">
      <w:pPr>
        <w:pStyle w:val="ac"/>
        <w:widowControl w:val="0"/>
        <w:numPr>
          <w:ilvl w:val="1"/>
          <w:numId w:val="27"/>
        </w:numPr>
        <w:ind w:left="0" w:firstLine="567"/>
        <w:jc w:val="both"/>
      </w:pPr>
      <w:r>
        <w:t xml:space="preserve"> </w:t>
      </w:r>
      <w:r w:rsidR="00F81275" w:rsidRPr="000100F3">
        <w:t>Все Приложения к настоящему Положению являются его неотъемлемой частью.</w:t>
      </w:r>
    </w:p>
    <w:p w:rsidR="00282351" w:rsidRDefault="00F81275" w:rsidP="00D03AD7">
      <w:pPr>
        <w:pStyle w:val="ac"/>
        <w:widowControl w:val="0"/>
        <w:numPr>
          <w:ilvl w:val="1"/>
          <w:numId w:val="27"/>
        </w:numPr>
        <w:ind w:left="0" w:firstLine="567"/>
        <w:jc w:val="both"/>
        <w:rPr>
          <w:b/>
        </w:rPr>
      </w:pPr>
      <w:r w:rsidRPr="007C63A9">
        <w:t>В случае изменения порядка, сроков и (или) условий продажи Имущества Должника, в том числе, состава лота</w:t>
      </w:r>
      <w:r w:rsidR="00964C9F">
        <w:t xml:space="preserve"> (ов)</w:t>
      </w:r>
      <w:r w:rsidRPr="007C63A9">
        <w:t xml:space="preserve">, такие изменения утверждаются только в порядке, в котором утверждалось настоящее Положение и оформляются </w:t>
      </w:r>
      <w:r w:rsidR="00964C9F">
        <w:t>и</w:t>
      </w:r>
      <w:r w:rsidRPr="007C63A9">
        <w:t xml:space="preserve"> к настоящему Положению.</w:t>
      </w:r>
      <w:r w:rsidR="00D03AD7">
        <w:rPr>
          <w:b/>
        </w:rPr>
        <w:t xml:space="preserve"> </w:t>
      </w:r>
    </w:p>
    <w:sectPr w:rsidR="00282351">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6C63" w:rsidRDefault="009C6C63" w:rsidP="007E73D1">
      <w:r>
        <w:separator/>
      </w:r>
    </w:p>
  </w:endnote>
  <w:endnote w:type="continuationSeparator" w:id="0">
    <w:p w:rsidR="009C6C63" w:rsidRDefault="009C6C63" w:rsidP="007E7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6813749"/>
      <w:docPartObj>
        <w:docPartGallery w:val="Page Numbers (Bottom of Page)"/>
        <w:docPartUnique/>
      </w:docPartObj>
    </w:sdtPr>
    <w:sdtEndPr/>
    <w:sdtContent>
      <w:p w:rsidR="00E036D5" w:rsidRDefault="00E036D5" w:rsidP="00E036D5">
        <w:pPr>
          <w:pStyle w:val="aa"/>
          <w:jc w:val="center"/>
        </w:pPr>
        <w:r>
          <w:fldChar w:fldCharType="begin"/>
        </w:r>
        <w:r>
          <w:instrText>PAGE   \* MERGEFORMAT</w:instrText>
        </w:r>
        <w:r>
          <w:fldChar w:fldCharType="separate"/>
        </w:r>
        <w:r w:rsidR="008F0EB2">
          <w:rPr>
            <w:noProof/>
          </w:rPr>
          <w:t>1</w:t>
        </w:r>
        <w:r>
          <w:fldChar w:fldCharType="end"/>
        </w:r>
      </w:p>
    </w:sdtContent>
  </w:sdt>
  <w:p w:rsidR="00E036D5" w:rsidRDefault="00E036D5">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6C63" w:rsidRDefault="009C6C63" w:rsidP="007E73D1">
      <w:r>
        <w:separator/>
      </w:r>
    </w:p>
  </w:footnote>
  <w:footnote w:type="continuationSeparator" w:id="0">
    <w:p w:rsidR="009C6C63" w:rsidRDefault="009C6C63" w:rsidP="007E73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75BD1"/>
    <w:multiLevelType w:val="multilevel"/>
    <w:tmpl w:val="75D2727E"/>
    <w:lvl w:ilvl="0">
      <w:start w:val="1"/>
      <w:numFmt w:val="decimal"/>
      <w:lvlText w:val="%1"/>
      <w:lvlJc w:val="left"/>
      <w:pPr>
        <w:ind w:left="360" w:hanging="360"/>
      </w:pPr>
      <w:rPr>
        <w:rFonts w:cs="Times New Roman" w:hint="default"/>
      </w:rPr>
    </w:lvl>
    <w:lvl w:ilvl="1">
      <w:start w:val="2"/>
      <w:numFmt w:val="decimal"/>
      <w:lvlText w:val="%1.%2"/>
      <w:lvlJc w:val="left"/>
      <w:pPr>
        <w:ind w:left="921" w:hanging="360"/>
      </w:pPr>
      <w:rPr>
        <w:rFonts w:cs="Times New Roman" w:hint="default"/>
      </w:rPr>
    </w:lvl>
    <w:lvl w:ilvl="2">
      <w:start w:val="1"/>
      <w:numFmt w:val="decimal"/>
      <w:lvlText w:val="%1.%2.%3"/>
      <w:lvlJc w:val="left"/>
      <w:pPr>
        <w:ind w:left="1842" w:hanging="720"/>
      </w:pPr>
      <w:rPr>
        <w:rFonts w:cs="Times New Roman" w:hint="default"/>
      </w:rPr>
    </w:lvl>
    <w:lvl w:ilvl="3">
      <w:start w:val="1"/>
      <w:numFmt w:val="decimal"/>
      <w:lvlText w:val="%1.%2.%3.%4"/>
      <w:lvlJc w:val="left"/>
      <w:pPr>
        <w:ind w:left="2403" w:hanging="720"/>
      </w:pPr>
      <w:rPr>
        <w:rFonts w:cs="Times New Roman" w:hint="default"/>
      </w:rPr>
    </w:lvl>
    <w:lvl w:ilvl="4">
      <w:start w:val="1"/>
      <w:numFmt w:val="decimal"/>
      <w:lvlText w:val="%1.%2.%3.%4.%5"/>
      <w:lvlJc w:val="left"/>
      <w:pPr>
        <w:ind w:left="3324" w:hanging="1080"/>
      </w:pPr>
      <w:rPr>
        <w:rFonts w:cs="Times New Roman" w:hint="default"/>
      </w:rPr>
    </w:lvl>
    <w:lvl w:ilvl="5">
      <w:start w:val="1"/>
      <w:numFmt w:val="decimal"/>
      <w:lvlText w:val="%1.%2.%3.%4.%5.%6"/>
      <w:lvlJc w:val="left"/>
      <w:pPr>
        <w:ind w:left="3885" w:hanging="1080"/>
      </w:pPr>
      <w:rPr>
        <w:rFonts w:cs="Times New Roman" w:hint="default"/>
      </w:rPr>
    </w:lvl>
    <w:lvl w:ilvl="6">
      <w:start w:val="1"/>
      <w:numFmt w:val="decimal"/>
      <w:lvlText w:val="%1.%2.%3.%4.%5.%6.%7"/>
      <w:lvlJc w:val="left"/>
      <w:pPr>
        <w:ind w:left="4806" w:hanging="1440"/>
      </w:pPr>
      <w:rPr>
        <w:rFonts w:cs="Times New Roman" w:hint="default"/>
      </w:rPr>
    </w:lvl>
    <w:lvl w:ilvl="7">
      <w:start w:val="1"/>
      <w:numFmt w:val="decimal"/>
      <w:lvlText w:val="%1.%2.%3.%4.%5.%6.%7.%8"/>
      <w:lvlJc w:val="left"/>
      <w:pPr>
        <w:ind w:left="5367" w:hanging="1440"/>
      </w:pPr>
      <w:rPr>
        <w:rFonts w:cs="Times New Roman" w:hint="default"/>
      </w:rPr>
    </w:lvl>
    <w:lvl w:ilvl="8">
      <w:start w:val="1"/>
      <w:numFmt w:val="decimal"/>
      <w:lvlText w:val="%1.%2.%3.%4.%5.%6.%7.%8.%9"/>
      <w:lvlJc w:val="left"/>
      <w:pPr>
        <w:ind w:left="6288" w:hanging="1800"/>
      </w:pPr>
      <w:rPr>
        <w:rFonts w:cs="Times New Roman" w:hint="default"/>
      </w:rPr>
    </w:lvl>
  </w:abstractNum>
  <w:abstractNum w:abstractNumId="1" w15:restartNumberingAfterBreak="0">
    <w:nsid w:val="06CE4DC8"/>
    <w:multiLevelType w:val="hybridMultilevel"/>
    <w:tmpl w:val="4CDAA96A"/>
    <w:lvl w:ilvl="0" w:tplc="791EEC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EE6BEB"/>
    <w:multiLevelType w:val="hybridMultilevel"/>
    <w:tmpl w:val="EA08FB82"/>
    <w:lvl w:ilvl="0" w:tplc="3D44B72A">
      <w:start w:val="6"/>
      <w:numFmt w:val="decimal"/>
      <w:lvlText w:val="%1."/>
      <w:lvlJc w:val="left"/>
      <w:pPr>
        <w:tabs>
          <w:tab w:val="num" w:pos="720"/>
        </w:tabs>
        <w:ind w:left="720" w:hanging="360"/>
      </w:pPr>
      <w:rPr>
        <w:rFonts w:cs="Times New Roman" w:hint="default"/>
        <w:i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15:restartNumberingAfterBreak="0">
    <w:nsid w:val="0C6D5AB7"/>
    <w:multiLevelType w:val="hybridMultilevel"/>
    <w:tmpl w:val="E6DC45AA"/>
    <w:lvl w:ilvl="0" w:tplc="1716224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253309"/>
    <w:multiLevelType w:val="hybridMultilevel"/>
    <w:tmpl w:val="E6DC45AA"/>
    <w:lvl w:ilvl="0" w:tplc="1716224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215AA1"/>
    <w:multiLevelType w:val="multilevel"/>
    <w:tmpl w:val="E084D602"/>
    <w:lvl w:ilvl="0">
      <w:start w:val="8"/>
      <w:numFmt w:val="decimal"/>
      <w:lvlText w:val="%1."/>
      <w:lvlJc w:val="left"/>
      <w:pPr>
        <w:ind w:left="360" w:hanging="360"/>
      </w:pPr>
      <w:rPr>
        <w:rFonts w:hint="default"/>
      </w:rPr>
    </w:lvl>
    <w:lvl w:ilvl="1">
      <w:start w:val="1"/>
      <w:numFmt w:val="decimal"/>
      <w:lvlText w:val="%1.%2."/>
      <w:lvlJc w:val="left"/>
      <w:pPr>
        <w:ind w:left="643" w:hanging="360"/>
      </w:pPr>
      <w:rPr>
        <w:rFonts w:ascii="Times New Roman" w:hAnsi="Times New Roman" w:cs="Times New Roman"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15:restartNumberingAfterBreak="0">
    <w:nsid w:val="16700645"/>
    <w:multiLevelType w:val="hybridMultilevel"/>
    <w:tmpl w:val="77B01670"/>
    <w:lvl w:ilvl="0" w:tplc="45DA3B64">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8083263"/>
    <w:multiLevelType w:val="hybridMultilevel"/>
    <w:tmpl w:val="9D0C7A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81A4DF6"/>
    <w:multiLevelType w:val="hybridMultilevel"/>
    <w:tmpl w:val="518A79C2"/>
    <w:lvl w:ilvl="0" w:tplc="791EEC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B582D91"/>
    <w:multiLevelType w:val="multilevel"/>
    <w:tmpl w:val="8CB4786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CFD4FD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4B91636"/>
    <w:multiLevelType w:val="hybridMultilevel"/>
    <w:tmpl w:val="74E4E024"/>
    <w:lvl w:ilvl="0" w:tplc="17162244">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15:restartNumberingAfterBreak="0">
    <w:nsid w:val="29EE3BC2"/>
    <w:multiLevelType w:val="hybridMultilevel"/>
    <w:tmpl w:val="77B01670"/>
    <w:lvl w:ilvl="0" w:tplc="45DA3B64">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AB1097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BE9436F"/>
    <w:multiLevelType w:val="multilevel"/>
    <w:tmpl w:val="79448E6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575B46"/>
    <w:multiLevelType w:val="hybridMultilevel"/>
    <w:tmpl w:val="E6DC45AA"/>
    <w:lvl w:ilvl="0" w:tplc="1716224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0D2326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87E6A4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ED3629C"/>
    <w:multiLevelType w:val="multilevel"/>
    <w:tmpl w:val="9CAAAE14"/>
    <w:lvl w:ilvl="0">
      <w:start w:val="1"/>
      <w:numFmt w:val="decimal"/>
      <w:lvlText w:val="%1."/>
      <w:lvlJc w:val="left"/>
      <w:pPr>
        <w:ind w:left="360" w:hanging="360"/>
      </w:pPr>
      <w:rPr>
        <w:rFonts w:ascii="Times" w:hAnsi="Times" w:hint="default"/>
      </w:rPr>
    </w:lvl>
    <w:lvl w:ilvl="1">
      <w:start w:val="1"/>
      <w:numFmt w:val="decimal"/>
      <w:lvlText w:val="%1.%2."/>
      <w:lvlJc w:val="left"/>
      <w:pPr>
        <w:ind w:left="360" w:hanging="360"/>
      </w:pPr>
      <w:rPr>
        <w:rFonts w:ascii="Times" w:hAnsi="Times" w:hint="default"/>
      </w:rPr>
    </w:lvl>
    <w:lvl w:ilvl="2">
      <w:start w:val="1"/>
      <w:numFmt w:val="decimal"/>
      <w:lvlText w:val="%1.%2.%3."/>
      <w:lvlJc w:val="left"/>
      <w:pPr>
        <w:ind w:left="720" w:hanging="720"/>
      </w:pPr>
      <w:rPr>
        <w:rFonts w:ascii="Times" w:hAnsi="Times" w:hint="default"/>
      </w:rPr>
    </w:lvl>
    <w:lvl w:ilvl="3">
      <w:start w:val="1"/>
      <w:numFmt w:val="decimal"/>
      <w:lvlText w:val="%1.%2.%3.%4."/>
      <w:lvlJc w:val="left"/>
      <w:pPr>
        <w:ind w:left="720" w:hanging="720"/>
      </w:pPr>
      <w:rPr>
        <w:rFonts w:ascii="Times" w:hAnsi="Times" w:hint="default"/>
      </w:rPr>
    </w:lvl>
    <w:lvl w:ilvl="4">
      <w:start w:val="1"/>
      <w:numFmt w:val="decimal"/>
      <w:lvlText w:val="%1.%2.%3.%4.%5."/>
      <w:lvlJc w:val="left"/>
      <w:pPr>
        <w:ind w:left="1080" w:hanging="1080"/>
      </w:pPr>
      <w:rPr>
        <w:rFonts w:ascii="Times" w:hAnsi="Times" w:hint="default"/>
      </w:rPr>
    </w:lvl>
    <w:lvl w:ilvl="5">
      <w:start w:val="1"/>
      <w:numFmt w:val="decimal"/>
      <w:lvlText w:val="%1.%2.%3.%4.%5.%6."/>
      <w:lvlJc w:val="left"/>
      <w:pPr>
        <w:ind w:left="1080" w:hanging="1080"/>
      </w:pPr>
      <w:rPr>
        <w:rFonts w:ascii="Times" w:hAnsi="Times" w:hint="default"/>
      </w:rPr>
    </w:lvl>
    <w:lvl w:ilvl="6">
      <w:start w:val="1"/>
      <w:numFmt w:val="decimal"/>
      <w:lvlText w:val="%1.%2.%3.%4.%5.%6.%7."/>
      <w:lvlJc w:val="left"/>
      <w:pPr>
        <w:ind w:left="1440" w:hanging="1440"/>
      </w:pPr>
      <w:rPr>
        <w:rFonts w:ascii="Times" w:hAnsi="Times" w:hint="default"/>
      </w:rPr>
    </w:lvl>
    <w:lvl w:ilvl="7">
      <w:start w:val="1"/>
      <w:numFmt w:val="decimal"/>
      <w:lvlText w:val="%1.%2.%3.%4.%5.%6.%7.%8."/>
      <w:lvlJc w:val="left"/>
      <w:pPr>
        <w:ind w:left="1440" w:hanging="1440"/>
      </w:pPr>
      <w:rPr>
        <w:rFonts w:ascii="Times" w:hAnsi="Times" w:hint="default"/>
      </w:rPr>
    </w:lvl>
    <w:lvl w:ilvl="8">
      <w:start w:val="1"/>
      <w:numFmt w:val="decimal"/>
      <w:lvlText w:val="%1.%2.%3.%4.%5.%6.%7.%8.%9."/>
      <w:lvlJc w:val="left"/>
      <w:pPr>
        <w:ind w:left="1800" w:hanging="1800"/>
      </w:pPr>
      <w:rPr>
        <w:rFonts w:ascii="Times" w:hAnsi="Times" w:hint="default"/>
      </w:rPr>
    </w:lvl>
  </w:abstractNum>
  <w:abstractNum w:abstractNumId="19" w15:restartNumberingAfterBreak="0">
    <w:nsid w:val="42684EA9"/>
    <w:multiLevelType w:val="hybridMultilevel"/>
    <w:tmpl w:val="E07ED304"/>
    <w:lvl w:ilvl="0" w:tplc="791EECC2">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0" w15:restartNumberingAfterBreak="0">
    <w:nsid w:val="452C773A"/>
    <w:multiLevelType w:val="hybridMultilevel"/>
    <w:tmpl w:val="E6DC45AA"/>
    <w:lvl w:ilvl="0" w:tplc="1716224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4F2508"/>
    <w:multiLevelType w:val="hybridMultilevel"/>
    <w:tmpl w:val="D4963838"/>
    <w:lvl w:ilvl="0" w:tplc="791EEC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71D3A72"/>
    <w:multiLevelType w:val="multilevel"/>
    <w:tmpl w:val="968C0A12"/>
    <w:lvl w:ilvl="0">
      <w:start w:val="10"/>
      <w:numFmt w:val="decimal"/>
      <w:lvlText w:val="%1"/>
      <w:lvlJc w:val="left"/>
      <w:pPr>
        <w:ind w:left="420" w:hanging="420"/>
      </w:pPr>
      <w:rPr>
        <w:rFonts w:hint="default"/>
      </w:rPr>
    </w:lvl>
    <w:lvl w:ilvl="1">
      <w:start w:val="1"/>
      <w:numFmt w:val="decimal"/>
      <w:lvlText w:val="%1.%2"/>
      <w:lvlJc w:val="left"/>
      <w:pPr>
        <w:ind w:left="562" w:hanging="420"/>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3" w15:restartNumberingAfterBreak="0">
    <w:nsid w:val="589C1660"/>
    <w:multiLevelType w:val="multilevel"/>
    <w:tmpl w:val="15D4B99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E1C2023"/>
    <w:multiLevelType w:val="hybridMultilevel"/>
    <w:tmpl w:val="25885E5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42E049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D6D4A7B"/>
    <w:multiLevelType w:val="multilevel"/>
    <w:tmpl w:val="9CAAAE14"/>
    <w:lvl w:ilvl="0">
      <w:start w:val="1"/>
      <w:numFmt w:val="decimal"/>
      <w:lvlText w:val="%1."/>
      <w:lvlJc w:val="left"/>
      <w:pPr>
        <w:ind w:left="360" w:hanging="360"/>
      </w:pPr>
      <w:rPr>
        <w:rFonts w:ascii="Times" w:hAnsi="Times" w:hint="default"/>
      </w:rPr>
    </w:lvl>
    <w:lvl w:ilvl="1">
      <w:start w:val="1"/>
      <w:numFmt w:val="decimal"/>
      <w:lvlText w:val="%1.%2."/>
      <w:lvlJc w:val="left"/>
      <w:pPr>
        <w:ind w:left="360" w:hanging="360"/>
      </w:pPr>
      <w:rPr>
        <w:rFonts w:ascii="Times" w:hAnsi="Times" w:hint="default"/>
      </w:rPr>
    </w:lvl>
    <w:lvl w:ilvl="2">
      <w:start w:val="1"/>
      <w:numFmt w:val="decimal"/>
      <w:lvlText w:val="%1.%2.%3."/>
      <w:lvlJc w:val="left"/>
      <w:pPr>
        <w:ind w:left="720" w:hanging="720"/>
      </w:pPr>
      <w:rPr>
        <w:rFonts w:ascii="Times" w:hAnsi="Times" w:hint="default"/>
      </w:rPr>
    </w:lvl>
    <w:lvl w:ilvl="3">
      <w:start w:val="1"/>
      <w:numFmt w:val="decimal"/>
      <w:lvlText w:val="%1.%2.%3.%4."/>
      <w:lvlJc w:val="left"/>
      <w:pPr>
        <w:ind w:left="720" w:hanging="720"/>
      </w:pPr>
      <w:rPr>
        <w:rFonts w:ascii="Times" w:hAnsi="Times" w:hint="default"/>
      </w:rPr>
    </w:lvl>
    <w:lvl w:ilvl="4">
      <w:start w:val="1"/>
      <w:numFmt w:val="decimal"/>
      <w:lvlText w:val="%1.%2.%3.%4.%5."/>
      <w:lvlJc w:val="left"/>
      <w:pPr>
        <w:ind w:left="1080" w:hanging="1080"/>
      </w:pPr>
      <w:rPr>
        <w:rFonts w:ascii="Times" w:hAnsi="Times" w:hint="default"/>
      </w:rPr>
    </w:lvl>
    <w:lvl w:ilvl="5">
      <w:start w:val="1"/>
      <w:numFmt w:val="decimal"/>
      <w:lvlText w:val="%1.%2.%3.%4.%5.%6."/>
      <w:lvlJc w:val="left"/>
      <w:pPr>
        <w:ind w:left="1080" w:hanging="1080"/>
      </w:pPr>
      <w:rPr>
        <w:rFonts w:ascii="Times" w:hAnsi="Times" w:hint="default"/>
      </w:rPr>
    </w:lvl>
    <w:lvl w:ilvl="6">
      <w:start w:val="1"/>
      <w:numFmt w:val="decimal"/>
      <w:lvlText w:val="%1.%2.%3.%4.%5.%6.%7."/>
      <w:lvlJc w:val="left"/>
      <w:pPr>
        <w:ind w:left="1440" w:hanging="1440"/>
      </w:pPr>
      <w:rPr>
        <w:rFonts w:ascii="Times" w:hAnsi="Times" w:hint="default"/>
      </w:rPr>
    </w:lvl>
    <w:lvl w:ilvl="7">
      <w:start w:val="1"/>
      <w:numFmt w:val="decimal"/>
      <w:lvlText w:val="%1.%2.%3.%4.%5.%6.%7.%8."/>
      <w:lvlJc w:val="left"/>
      <w:pPr>
        <w:ind w:left="1440" w:hanging="1440"/>
      </w:pPr>
      <w:rPr>
        <w:rFonts w:ascii="Times" w:hAnsi="Times" w:hint="default"/>
      </w:rPr>
    </w:lvl>
    <w:lvl w:ilvl="8">
      <w:start w:val="1"/>
      <w:numFmt w:val="decimal"/>
      <w:lvlText w:val="%1.%2.%3.%4.%5.%6.%7.%8.%9."/>
      <w:lvlJc w:val="left"/>
      <w:pPr>
        <w:ind w:left="1800" w:hanging="1800"/>
      </w:pPr>
      <w:rPr>
        <w:rFonts w:ascii="Times" w:hAnsi="Times" w:hint="default"/>
      </w:rPr>
    </w:lvl>
  </w:abstractNum>
  <w:abstractNum w:abstractNumId="27" w15:restartNumberingAfterBreak="0">
    <w:nsid w:val="6ED40DDE"/>
    <w:multiLevelType w:val="hybridMultilevel"/>
    <w:tmpl w:val="83586A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4B3457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6FB3D6C"/>
    <w:multiLevelType w:val="hybridMultilevel"/>
    <w:tmpl w:val="E6DC45AA"/>
    <w:lvl w:ilvl="0" w:tplc="1716224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9533ADA"/>
    <w:multiLevelType w:val="hybridMultilevel"/>
    <w:tmpl w:val="A9FA8636"/>
    <w:lvl w:ilvl="0" w:tplc="0419000F">
      <w:start w:val="2"/>
      <w:numFmt w:val="decimal"/>
      <w:lvlText w:val="%1."/>
      <w:lvlJc w:val="left"/>
      <w:pPr>
        <w:ind w:left="720" w:hanging="360"/>
      </w:pPr>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7DA87C4D"/>
    <w:multiLevelType w:val="hybridMultilevel"/>
    <w:tmpl w:val="DA5201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8"/>
  </w:num>
  <w:num w:numId="2">
    <w:abstractNumId w:val="18"/>
  </w:num>
  <w:num w:numId="3">
    <w:abstractNumId w:val="26"/>
  </w:num>
  <w:num w:numId="4">
    <w:abstractNumId w:val="0"/>
  </w:num>
  <w:num w:numId="5">
    <w:abstractNumId w:val="30"/>
  </w:num>
  <w:num w:numId="6">
    <w:abstractNumId w:val="2"/>
  </w:num>
  <w:num w:numId="7">
    <w:abstractNumId w:val="8"/>
  </w:num>
  <w:num w:numId="8">
    <w:abstractNumId w:val="24"/>
  </w:num>
  <w:num w:numId="9">
    <w:abstractNumId w:val="3"/>
  </w:num>
  <w:num w:numId="10">
    <w:abstractNumId w:val="4"/>
  </w:num>
  <w:num w:numId="11">
    <w:abstractNumId w:val="20"/>
  </w:num>
  <w:num w:numId="12">
    <w:abstractNumId w:val="29"/>
  </w:num>
  <w:num w:numId="13">
    <w:abstractNumId w:val="15"/>
  </w:num>
  <w:num w:numId="14">
    <w:abstractNumId w:val="19"/>
  </w:num>
  <w:num w:numId="15">
    <w:abstractNumId w:val="1"/>
  </w:num>
  <w:num w:numId="16">
    <w:abstractNumId w:val="11"/>
  </w:num>
  <w:num w:numId="17">
    <w:abstractNumId w:val="17"/>
  </w:num>
  <w:num w:numId="18">
    <w:abstractNumId w:val="14"/>
  </w:num>
  <w:num w:numId="19">
    <w:abstractNumId w:val="9"/>
  </w:num>
  <w:num w:numId="20">
    <w:abstractNumId w:val="16"/>
  </w:num>
  <w:num w:numId="21">
    <w:abstractNumId w:val="5"/>
  </w:num>
  <w:num w:numId="22">
    <w:abstractNumId w:val="10"/>
  </w:num>
  <w:num w:numId="23">
    <w:abstractNumId w:val="13"/>
  </w:num>
  <w:num w:numId="24">
    <w:abstractNumId w:val="23"/>
  </w:num>
  <w:num w:numId="25">
    <w:abstractNumId w:val="25"/>
  </w:num>
  <w:num w:numId="26">
    <w:abstractNumId w:val="21"/>
  </w:num>
  <w:num w:numId="27">
    <w:abstractNumId w:val="22"/>
  </w:num>
  <w:num w:numId="28">
    <w:abstractNumId w:val="7"/>
  </w:num>
  <w:num w:numId="29">
    <w:abstractNumId w:val="27"/>
  </w:num>
  <w:num w:numId="30">
    <w:abstractNumId w:val="6"/>
  </w:num>
  <w:num w:numId="31">
    <w:abstractNumId w:val="31"/>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FF9"/>
    <w:rsid w:val="00026A29"/>
    <w:rsid w:val="00033510"/>
    <w:rsid w:val="00036359"/>
    <w:rsid w:val="00042109"/>
    <w:rsid w:val="00045AC6"/>
    <w:rsid w:val="000545F2"/>
    <w:rsid w:val="00056612"/>
    <w:rsid w:val="00094895"/>
    <w:rsid w:val="000B2048"/>
    <w:rsid w:val="000B4CA0"/>
    <w:rsid w:val="000C72C3"/>
    <w:rsid w:val="000E5185"/>
    <w:rsid w:val="000F00A0"/>
    <w:rsid w:val="000F7A2E"/>
    <w:rsid w:val="00132CF3"/>
    <w:rsid w:val="001365E8"/>
    <w:rsid w:val="00143731"/>
    <w:rsid w:val="0016091A"/>
    <w:rsid w:val="00166DB1"/>
    <w:rsid w:val="00191AF7"/>
    <w:rsid w:val="00196EAC"/>
    <w:rsid w:val="001A45A7"/>
    <w:rsid w:val="001B1D68"/>
    <w:rsid w:val="001B7137"/>
    <w:rsid w:val="001D5209"/>
    <w:rsid w:val="00205A7A"/>
    <w:rsid w:val="00205FCB"/>
    <w:rsid w:val="00217468"/>
    <w:rsid w:val="002211F5"/>
    <w:rsid w:val="0022371D"/>
    <w:rsid w:val="002306E9"/>
    <w:rsid w:val="0023506C"/>
    <w:rsid w:val="00235D0C"/>
    <w:rsid w:val="00237B71"/>
    <w:rsid w:val="00245811"/>
    <w:rsid w:val="0028091B"/>
    <w:rsid w:val="00282351"/>
    <w:rsid w:val="002873A4"/>
    <w:rsid w:val="00290EC7"/>
    <w:rsid w:val="00293F51"/>
    <w:rsid w:val="002C2116"/>
    <w:rsid w:val="002D6457"/>
    <w:rsid w:val="002F4418"/>
    <w:rsid w:val="003024F7"/>
    <w:rsid w:val="0031397D"/>
    <w:rsid w:val="003227F9"/>
    <w:rsid w:val="00340F10"/>
    <w:rsid w:val="00345315"/>
    <w:rsid w:val="003468E3"/>
    <w:rsid w:val="00350F44"/>
    <w:rsid w:val="003704A5"/>
    <w:rsid w:val="00370C82"/>
    <w:rsid w:val="0037168A"/>
    <w:rsid w:val="00375275"/>
    <w:rsid w:val="003844A4"/>
    <w:rsid w:val="003911E3"/>
    <w:rsid w:val="00391816"/>
    <w:rsid w:val="003B0AC2"/>
    <w:rsid w:val="003C7450"/>
    <w:rsid w:val="003D2F14"/>
    <w:rsid w:val="003E57C3"/>
    <w:rsid w:val="003E68F2"/>
    <w:rsid w:val="003F3C8B"/>
    <w:rsid w:val="003F63EC"/>
    <w:rsid w:val="003F732A"/>
    <w:rsid w:val="003F73EF"/>
    <w:rsid w:val="00415257"/>
    <w:rsid w:val="00433551"/>
    <w:rsid w:val="00455F0E"/>
    <w:rsid w:val="00460720"/>
    <w:rsid w:val="00467FE9"/>
    <w:rsid w:val="004720D1"/>
    <w:rsid w:val="00474205"/>
    <w:rsid w:val="00476C55"/>
    <w:rsid w:val="00484180"/>
    <w:rsid w:val="004A005C"/>
    <w:rsid w:val="004A233C"/>
    <w:rsid w:val="004B2430"/>
    <w:rsid w:val="004C5550"/>
    <w:rsid w:val="004D257D"/>
    <w:rsid w:val="004F7039"/>
    <w:rsid w:val="00502701"/>
    <w:rsid w:val="0051352D"/>
    <w:rsid w:val="00550109"/>
    <w:rsid w:val="00562489"/>
    <w:rsid w:val="0056477E"/>
    <w:rsid w:val="00572E84"/>
    <w:rsid w:val="005869A0"/>
    <w:rsid w:val="005963BE"/>
    <w:rsid w:val="005A0DA8"/>
    <w:rsid w:val="005D7EA2"/>
    <w:rsid w:val="005E4F80"/>
    <w:rsid w:val="005F7D22"/>
    <w:rsid w:val="0060349A"/>
    <w:rsid w:val="006079F2"/>
    <w:rsid w:val="0061050C"/>
    <w:rsid w:val="00622E05"/>
    <w:rsid w:val="006233F3"/>
    <w:rsid w:val="006324F8"/>
    <w:rsid w:val="006466FA"/>
    <w:rsid w:val="00646ADC"/>
    <w:rsid w:val="00652A33"/>
    <w:rsid w:val="00677231"/>
    <w:rsid w:val="00677DEF"/>
    <w:rsid w:val="00687B20"/>
    <w:rsid w:val="00692FF9"/>
    <w:rsid w:val="00695FBC"/>
    <w:rsid w:val="006B4744"/>
    <w:rsid w:val="006B6EAF"/>
    <w:rsid w:val="006D09FF"/>
    <w:rsid w:val="006D1A26"/>
    <w:rsid w:val="0070267F"/>
    <w:rsid w:val="00711644"/>
    <w:rsid w:val="0071203C"/>
    <w:rsid w:val="0072515D"/>
    <w:rsid w:val="007252A9"/>
    <w:rsid w:val="00743AA5"/>
    <w:rsid w:val="007716C1"/>
    <w:rsid w:val="007753F5"/>
    <w:rsid w:val="00791B3C"/>
    <w:rsid w:val="007B114A"/>
    <w:rsid w:val="007C63A9"/>
    <w:rsid w:val="007D7537"/>
    <w:rsid w:val="007E008E"/>
    <w:rsid w:val="007E73D1"/>
    <w:rsid w:val="00802AA4"/>
    <w:rsid w:val="00814F9E"/>
    <w:rsid w:val="00816D93"/>
    <w:rsid w:val="00827354"/>
    <w:rsid w:val="0083616B"/>
    <w:rsid w:val="008467A1"/>
    <w:rsid w:val="00857191"/>
    <w:rsid w:val="00862461"/>
    <w:rsid w:val="008763C5"/>
    <w:rsid w:val="00891486"/>
    <w:rsid w:val="00896F49"/>
    <w:rsid w:val="008C1A5A"/>
    <w:rsid w:val="008C344B"/>
    <w:rsid w:val="008F0EB2"/>
    <w:rsid w:val="008F0EB4"/>
    <w:rsid w:val="00904087"/>
    <w:rsid w:val="00904EF7"/>
    <w:rsid w:val="00937EF7"/>
    <w:rsid w:val="00945A95"/>
    <w:rsid w:val="00955D7A"/>
    <w:rsid w:val="00956530"/>
    <w:rsid w:val="00962431"/>
    <w:rsid w:val="009625DC"/>
    <w:rsid w:val="00964C9F"/>
    <w:rsid w:val="00992547"/>
    <w:rsid w:val="00994373"/>
    <w:rsid w:val="009953EB"/>
    <w:rsid w:val="00997537"/>
    <w:rsid w:val="009C3F94"/>
    <w:rsid w:val="009C6C63"/>
    <w:rsid w:val="009D109D"/>
    <w:rsid w:val="009D1B30"/>
    <w:rsid w:val="009D29F0"/>
    <w:rsid w:val="009F122B"/>
    <w:rsid w:val="009F44A8"/>
    <w:rsid w:val="00A05954"/>
    <w:rsid w:val="00A10DE0"/>
    <w:rsid w:val="00A179DB"/>
    <w:rsid w:val="00A353FF"/>
    <w:rsid w:val="00A37056"/>
    <w:rsid w:val="00A373AF"/>
    <w:rsid w:val="00A47469"/>
    <w:rsid w:val="00A616B1"/>
    <w:rsid w:val="00A73721"/>
    <w:rsid w:val="00A861FD"/>
    <w:rsid w:val="00AA67DB"/>
    <w:rsid w:val="00AC3D2A"/>
    <w:rsid w:val="00AC6D29"/>
    <w:rsid w:val="00AF0922"/>
    <w:rsid w:val="00AF2EDA"/>
    <w:rsid w:val="00B12AA4"/>
    <w:rsid w:val="00B355BC"/>
    <w:rsid w:val="00B73CC0"/>
    <w:rsid w:val="00BB0250"/>
    <w:rsid w:val="00BB3142"/>
    <w:rsid w:val="00BB5E29"/>
    <w:rsid w:val="00BD1068"/>
    <w:rsid w:val="00BD4F24"/>
    <w:rsid w:val="00BD7A4F"/>
    <w:rsid w:val="00BE33E9"/>
    <w:rsid w:val="00BE7605"/>
    <w:rsid w:val="00BF0F34"/>
    <w:rsid w:val="00C141E0"/>
    <w:rsid w:val="00C20CF4"/>
    <w:rsid w:val="00C24DFB"/>
    <w:rsid w:val="00C67F25"/>
    <w:rsid w:val="00CA0053"/>
    <w:rsid w:val="00CA3EF3"/>
    <w:rsid w:val="00CA73F3"/>
    <w:rsid w:val="00CB5C27"/>
    <w:rsid w:val="00CD0CE8"/>
    <w:rsid w:val="00CD6EE2"/>
    <w:rsid w:val="00CF5DCB"/>
    <w:rsid w:val="00D03AD7"/>
    <w:rsid w:val="00D139DB"/>
    <w:rsid w:val="00D27C43"/>
    <w:rsid w:val="00D36FBF"/>
    <w:rsid w:val="00D4075B"/>
    <w:rsid w:val="00D40D43"/>
    <w:rsid w:val="00D44331"/>
    <w:rsid w:val="00D54A88"/>
    <w:rsid w:val="00D6033F"/>
    <w:rsid w:val="00D97903"/>
    <w:rsid w:val="00DA1592"/>
    <w:rsid w:val="00DA54A7"/>
    <w:rsid w:val="00DC34FC"/>
    <w:rsid w:val="00E036D5"/>
    <w:rsid w:val="00E10C70"/>
    <w:rsid w:val="00E34DAA"/>
    <w:rsid w:val="00E40D9C"/>
    <w:rsid w:val="00E576DE"/>
    <w:rsid w:val="00E70661"/>
    <w:rsid w:val="00E8333A"/>
    <w:rsid w:val="00EA437A"/>
    <w:rsid w:val="00EC175D"/>
    <w:rsid w:val="00EC42C6"/>
    <w:rsid w:val="00ED5922"/>
    <w:rsid w:val="00F151D9"/>
    <w:rsid w:val="00F240B6"/>
    <w:rsid w:val="00F36787"/>
    <w:rsid w:val="00F57F75"/>
    <w:rsid w:val="00F6017C"/>
    <w:rsid w:val="00F730A3"/>
    <w:rsid w:val="00F73F80"/>
    <w:rsid w:val="00F81275"/>
    <w:rsid w:val="00FA0FEF"/>
    <w:rsid w:val="00FA1425"/>
    <w:rsid w:val="00FA6372"/>
    <w:rsid w:val="00FC3DC8"/>
    <w:rsid w:val="00FC56FA"/>
    <w:rsid w:val="00FD62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8F1C1B2-5D12-4E26-B185-A80E1B3EC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3142"/>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9"/>
    <w:qFormat/>
    <w:rsid w:val="007E73D1"/>
    <w:pPr>
      <w:keepNext/>
      <w:keepLines/>
      <w:spacing w:before="200"/>
      <w:outlineLvl w:val="1"/>
    </w:pPr>
    <w:rPr>
      <w:rFonts w:ascii="Cambria" w:hAnsi="Cambria" w:cs="Cambria"/>
      <w:b/>
      <w:bCs/>
      <w:color w:val="4F81BD"/>
      <w:sz w:val="26"/>
      <w:szCs w:val="26"/>
    </w:rPr>
  </w:style>
  <w:style w:type="paragraph" w:styleId="3">
    <w:name w:val="heading 3"/>
    <w:basedOn w:val="a"/>
    <w:next w:val="a"/>
    <w:link w:val="30"/>
    <w:uiPriority w:val="9"/>
    <w:unhideWhenUsed/>
    <w:qFormat/>
    <w:rsid w:val="00F81275"/>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BD4F24"/>
    <w:pPr>
      <w:autoSpaceDE w:val="0"/>
      <w:autoSpaceDN w:val="0"/>
      <w:jc w:val="center"/>
    </w:pPr>
    <w:rPr>
      <w:rFonts w:ascii="Cambria" w:hAnsi="Cambria" w:cs="Cambria"/>
      <w:b/>
      <w:bCs/>
      <w:kern w:val="28"/>
      <w:sz w:val="32"/>
      <w:szCs w:val="32"/>
    </w:rPr>
  </w:style>
  <w:style w:type="character" w:customStyle="1" w:styleId="a4">
    <w:name w:val="Название Знак"/>
    <w:basedOn w:val="a0"/>
    <w:link w:val="a3"/>
    <w:uiPriority w:val="99"/>
    <w:rsid w:val="00BD4F24"/>
    <w:rPr>
      <w:rFonts w:ascii="Cambria" w:eastAsia="Times New Roman" w:hAnsi="Cambria" w:cs="Cambria"/>
      <w:b/>
      <w:bCs/>
      <w:kern w:val="28"/>
      <w:sz w:val="32"/>
      <w:szCs w:val="32"/>
      <w:lang w:eastAsia="ru-RU"/>
    </w:rPr>
  </w:style>
  <w:style w:type="paragraph" w:styleId="a5">
    <w:name w:val="Balloon Text"/>
    <w:basedOn w:val="a"/>
    <w:link w:val="a6"/>
    <w:uiPriority w:val="99"/>
    <w:semiHidden/>
    <w:unhideWhenUsed/>
    <w:rsid w:val="00BD4F24"/>
    <w:rPr>
      <w:rFonts w:ascii="Tahoma" w:hAnsi="Tahoma" w:cs="Tahoma"/>
      <w:sz w:val="16"/>
      <w:szCs w:val="16"/>
    </w:rPr>
  </w:style>
  <w:style w:type="character" w:customStyle="1" w:styleId="a6">
    <w:name w:val="Текст выноски Знак"/>
    <w:basedOn w:val="a0"/>
    <w:link w:val="a5"/>
    <w:uiPriority w:val="99"/>
    <w:semiHidden/>
    <w:rsid w:val="00BD4F24"/>
    <w:rPr>
      <w:rFonts w:ascii="Tahoma" w:eastAsia="Times New Roman" w:hAnsi="Tahoma" w:cs="Tahoma"/>
      <w:sz w:val="16"/>
      <w:szCs w:val="16"/>
      <w:lang w:eastAsia="ru-RU"/>
    </w:rPr>
  </w:style>
  <w:style w:type="table" w:styleId="a7">
    <w:name w:val="Table Grid"/>
    <w:basedOn w:val="a1"/>
    <w:uiPriority w:val="59"/>
    <w:rsid w:val="004335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7E73D1"/>
    <w:pPr>
      <w:tabs>
        <w:tab w:val="center" w:pos="4677"/>
        <w:tab w:val="right" w:pos="9355"/>
      </w:tabs>
    </w:pPr>
  </w:style>
  <w:style w:type="character" w:customStyle="1" w:styleId="a9">
    <w:name w:val="Верхний колонтитул Знак"/>
    <w:basedOn w:val="a0"/>
    <w:link w:val="a8"/>
    <w:uiPriority w:val="99"/>
    <w:rsid w:val="007E73D1"/>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7E73D1"/>
    <w:pPr>
      <w:tabs>
        <w:tab w:val="center" w:pos="4677"/>
        <w:tab w:val="right" w:pos="9355"/>
      </w:tabs>
    </w:pPr>
  </w:style>
  <w:style w:type="character" w:customStyle="1" w:styleId="ab">
    <w:name w:val="Нижний колонтитул Знак"/>
    <w:basedOn w:val="a0"/>
    <w:link w:val="aa"/>
    <w:uiPriority w:val="99"/>
    <w:rsid w:val="007E73D1"/>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9"/>
    <w:rsid w:val="007E73D1"/>
    <w:rPr>
      <w:rFonts w:ascii="Cambria" w:eastAsia="Times New Roman" w:hAnsi="Cambria" w:cs="Cambria"/>
      <w:b/>
      <w:bCs/>
      <w:color w:val="4F81BD"/>
      <w:sz w:val="26"/>
      <w:szCs w:val="26"/>
      <w:lang w:eastAsia="ru-RU"/>
    </w:rPr>
  </w:style>
  <w:style w:type="paragraph" w:styleId="ac">
    <w:name w:val="List Paragraph"/>
    <w:aliases w:val="Абзац маркированнный"/>
    <w:basedOn w:val="a"/>
    <w:link w:val="ad"/>
    <w:uiPriority w:val="34"/>
    <w:qFormat/>
    <w:rsid w:val="007E73D1"/>
    <w:pPr>
      <w:ind w:left="720"/>
      <w:contextualSpacing/>
    </w:pPr>
  </w:style>
  <w:style w:type="paragraph" w:styleId="ae">
    <w:name w:val="Body Text"/>
    <w:basedOn w:val="a"/>
    <w:link w:val="af"/>
    <w:uiPriority w:val="99"/>
    <w:semiHidden/>
    <w:unhideWhenUsed/>
    <w:rsid w:val="00340F10"/>
    <w:pPr>
      <w:spacing w:after="120"/>
    </w:pPr>
  </w:style>
  <w:style w:type="character" w:customStyle="1" w:styleId="af">
    <w:name w:val="Основной текст Знак"/>
    <w:basedOn w:val="a0"/>
    <w:link w:val="ae"/>
    <w:uiPriority w:val="99"/>
    <w:semiHidden/>
    <w:rsid w:val="00340F10"/>
    <w:rPr>
      <w:rFonts w:ascii="Times New Roman" w:eastAsia="Times New Roman" w:hAnsi="Times New Roman" w:cs="Times New Roman"/>
      <w:sz w:val="24"/>
      <w:szCs w:val="24"/>
      <w:lang w:eastAsia="ru-RU"/>
    </w:rPr>
  </w:style>
  <w:style w:type="paragraph" w:styleId="af0">
    <w:name w:val="Body Text First Indent"/>
    <w:basedOn w:val="ae"/>
    <w:link w:val="af1"/>
    <w:uiPriority w:val="99"/>
    <w:rsid w:val="00340F10"/>
    <w:pPr>
      <w:ind w:firstLine="210"/>
    </w:pPr>
  </w:style>
  <w:style w:type="character" w:customStyle="1" w:styleId="af1">
    <w:name w:val="Красная строка Знак"/>
    <w:basedOn w:val="af"/>
    <w:link w:val="af0"/>
    <w:uiPriority w:val="99"/>
    <w:rsid w:val="00340F10"/>
    <w:rPr>
      <w:rFonts w:ascii="Times New Roman" w:eastAsia="Times New Roman" w:hAnsi="Times New Roman" w:cs="Times New Roman"/>
      <w:sz w:val="24"/>
      <w:szCs w:val="24"/>
      <w:lang w:eastAsia="ru-RU"/>
    </w:rPr>
  </w:style>
  <w:style w:type="character" w:styleId="af2">
    <w:name w:val="Hyperlink"/>
    <w:basedOn w:val="a0"/>
    <w:uiPriority w:val="99"/>
    <w:rsid w:val="00340F10"/>
    <w:rPr>
      <w:rFonts w:cs="Times New Roman"/>
      <w:color w:val="0000FF"/>
      <w:u w:val="single"/>
    </w:rPr>
  </w:style>
  <w:style w:type="character" w:styleId="af3">
    <w:name w:val="annotation reference"/>
    <w:basedOn w:val="a0"/>
    <w:uiPriority w:val="99"/>
    <w:semiHidden/>
    <w:unhideWhenUsed/>
    <w:rsid w:val="00F81275"/>
    <w:rPr>
      <w:sz w:val="16"/>
      <w:szCs w:val="16"/>
    </w:rPr>
  </w:style>
  <w:style w:type="paragraph" w:styleId="af4">
    <w:name w:val="annotation text"/>
    <w:basedOn w:val="a"/>
    <w:link w:val="af5"/>
    <w:uiPriority w:val="99"/>
    <w:semiHidden/>
    <w:unhideWhenUsed/>
    <w:rsid w:val="00F81275"/>
    <w:rPr>
      <w:sz w:val="20"/>
      <w:szCs w:val="20"/>
    </w:rPr>
  </w:style>
  <w:style w:type="character" w:customStyle="1" w:styleId="af5">
    <w:name w:val="Текст примечания Знак"/>
    <w:basedOn w:val="a0"/>
    <w:link w:val="af4"/>
    <w:uiPriority w:val="99"/>
    <w:semiHidden/>
    <w:rsid w:val="00F81275"/>
    <w:rPr>
      <w:rFonts w:ascii="Times New Roman" w:eastAsia="Times New Roman" w:hAnsi="Times New Roman" w:cs="Times New Roman"/>
      <w:sz w:val="20"/>
      <w:szCs w:val="20"/>
      <w:lang w:eastAsia="ru-RU"/>
    </w:rPr>
  </w:style>
  <w:style w:type="paragraph" w:styleId="af6">
    <w:name w:val="annotation subject"/>
    <w:basedOn w:val="af4"/>
    <w:next w:val="af4"/>
    <w:link w:val="af7"/>
    <w:uiPriority w:val="99"/>
    <w:semiHidden/>
    <w:unhideWhenUsed/>
    <w:rsid w:val="00F81275"/>
    <w:rPr>
      <w:b/>
      <w:bCs/>
    </w:rPr>
  </w:style>
  <w:style w:type="character" w:customStyle="1" w:styleId="af7">
    <w:name w:val="Тема примечания Знак"/>
    <w:basedOn w:val="af5"/>
    <w:link w:val="af6"/>
    <w:uiPriority w:val="99"/>
    <w:semiHidden/>
    <w:rsid w:val="00F81275"/>
    <w:rPr>
      <w:rFonts w:ascii="Times New Roman" w:eastAsia="Times New Roman" w:hAnsi="Times New Roman" w:cs="Times New Roman"/>
      <w:b/>
      <w:bCs/>
      <w:sz w:val="20"/>
      <w:szCs w:val="20"/>
      <w:lang w:eastAsia="ru-RU"/>
    </w:rPr>
  </w:style>
  <w:style w:type="character" w:customStyle="1" w:styleId="30">
    <w:name w:val="Заголовок 3 Знак"/>
    <w:basedOn w:val="a0"/>
    <w:link w:val="3"/>
    <w:uiPriority w:val="9"/>
    <w:rsid w:val="00F81275"/>
    <w:rPr>
      <w:rFonts w:asciiTheme="majorHAnsi" w:eastAsiaTheme="majorEastAsia" w:hAnsiTheme="majorHAnsi" w:cstheme="majorBidi"/>
      <w:b/>
      <w:bCs/>
      <w:color w:val="4F81BD" w:themeColor="accent1"/>
      <w:sz w:val="24"/>
      <w:szCs w:val="24"/>
      <w:lang w:eastAsia="ru-RU"/>
    </w:rPr>
  </w:style>
  <w:style w:type="paragraph" w:styleId="31">
    <w:name w:val="Body Text Indent 3"/>
    <w:basedOn w:val="a"/>
    <w:link w:val="32"/>
    <w:uiPriority w:val="99"/>
    <w:rsid w:val="00F81275"/>
    <w:pPr>
      <w:spacing w:after="120"/>
      <w:ind w:left="283"/>
    </w:pPr>
    <w:rPr>
      <w:sz w:val="16"/>
      <w:szCs w:val="16"/>
    </w:rPr>
  </w:style>
  <w:style w:type="character" w:customStyle="1" w:styleId="32">
    <w:name w:val="Основной текст с отступом 3 Знак"/>
    <w:basedOn w:val="a0"/>
    <w:link w:val="31"/>
    <w:uiPriority w:val="99"/>
    <w:rsid w:val="00F81275"/>
    <w:rPr>
      <w:rFonts w:ascii="Times New Roman" w:eastAsia="Times New Roman" w:hAnsi="Times New Roman" w:cs="Times New Roman"/>
      <w:sz w:val="16"/>
      <w:szCs w:val="16"/>
      <w:lang w:eastAsia="ru-RU"/>
    </w:rPr>
  </w:style>
  <w:style w:type="paragraph" w:styleId="21">
    <w:name w:val="List 2"/>
    <w:basedOn w:val="a"/>
    <w:uiPriority w:val="99"/>
    <w:rsid w:val="00F81275"/>
    <w:pPr>
      <w:ind w:left="566" w:hanging="283"/>
    </w:pPr>
  </w:style>
  <w:style w:type="character" w:customStyle="1" w:styleId="f">
    <w:name w:val="f"/>
    <w:uiPriority w:val="99"/>
    <w:rsid w:val="00F81275"/>
  </w:style>
  <w:style w:type="paragraph" w:styleId="HTML">
    <w:name w:val="HTML Preformatted"/>
    <w:basedOn w:val="a"/>
    <w:link w:val="HTML0"/>
    <w:uiPriority w:val="99"/>
    <w:unhideWhenUsed/>
    <w:rsid w:val="004F7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4F7039"/>
    <w:rPr>
      <w:rFonts w:ascii="Courier New" w:eastAsia="Times New Roman" w:hAnsi="Courier New" w:cs="Courier New"/>
      <w:sz w:val="20"/>
      <w:szCs w:val="20"/>
      <w:lang w:eastAsia="ru-RU"/>
    </w:rPr>
  </w:style>
  <w:style w:type="paragraph" w:styleId="af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f9"/>
    <w:qFormat/>
    <w:rsid w:val="00C141E0"/>
    <w:pPr>
      <w:spacing w:after="120"/>
    </w:pPr>
    <w:rPr>
      <w:sz w:val="18"/>
      <w:szCs w:val="18"/>
      <w:lang w:val="en-GB" w:eastAsia="en-US"/>
    </w:rPr>
  </w:style>
  <w:style w:type="character" w:customStyle="1" w:styleId="af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f8"/>
    <w:rsid w:val="00C141E0"/>
    <w:rPr>
      <w:rFonts w:ascii="Times New Roman" w:eastAsia="Times New Roman" w:hAnsi="Times New Roman" w:cs="Times New Roman"/>
      <w:sz w:val="18"/>
      <w:szCs w:val="18"/>
      <w:lang w:val="en-GB"/>
    </w:rPr>
  </w:style>
  <w:style w:type="character" w:styleId="afa">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uiPriority w:val="99"/>
    <w:qFormat/>
    <w:rsid w:val="00C141E0"/>
    <w:rPr>
      <w:rFonts w:cs="Times New Roman"/>
      <w:vertAlign w:val="superscript"/>
    </w:rPr>
  </w:style>
  <w:style w:type="character" w:customStyle="1" w:styleId="ad">
    <w:name w:val="Абзац списка Знак"/>
    <w:aliases w:val="Абзац маркированнный Знак"/>
    <w:link w:val="ac"/>
    <w:uiPriority w:val="34"/>
    <w:locked/>
    <w:rsid w:val="00C141E0"/>
    <w:rPr>
      <w:rFonts w:ascii="Times New Roman" w:eastAsia="Times New Roman" w:hAnsi="Times New Roman" w:cs="Times New Roman"/>
      <w:sz w:val="24"/>
      <w:szCs w:val="24"/>
      <w:lang w:eastAsia="ru-RU"/>
    </w:rPr>
  </w:style>
  <w:style w:type="paragraph" w:customStyle="1" w:styleId="Default">
    <w:name w:val="Default"/>
    <w:rsid w:val="008C1A5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6354791">
      <w:bodyDiv w:val="1"/>
      <w:marLeft w:val="0"/>
      <w:marRight w:val="0"/>
      <w:marTop w:val="0"/>
      <w:marBottom w:val="0"/>
      <w:divBdr>
        <w:top w:val="none" w:sz="0" w:space="0" w:color="auto"/>
        <w:left w:val="none" w:sz="0" w:space="0" w:color="auto"/>
        <w:bottom w:val="none" w:sz="0" w:space="0" w:color="auto"/>
        <w:right w:val="none" w:sz="0" w:space="0" w:color="auto"/>
      </w:divBdr>
    </w:div>
    <w:div w:id="1717850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3DB620-627F-4769-920E-EAF4EEDE6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5891</Words>
  <Characters>33582</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39395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Михальцова Виктория Анатольевна</dc:creator>
  <cp:lastModifiedBy>Дмитрий</cp:lastModifiedBy>
  <cp:revision>2</cp:revision>
  <cp:lastPrinted>2023-01-26T14:26:00Z</cp:lastPrinted>
  <dcterms:created xsi:type="dcterms:W3CDTF">2023-04-07T07:03:00Z</dcterms:created>
  <dcterms:modified xsi:type="dcterms:W3CDTF">2023-04-07T07:03:00Z</dcterms:modified>
</cp:coreProperties>
</file>