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31.03.2023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Ашинов Азамат Хазретович (09.07.1982г.р., место рожд: с. Краногвардейское Красногвардейского района Республики Адыгея, адрес рег: 628486, Ханты-Мансийский Автономный округ - Югра АО, Когалым г, Молодежная ул, дом № 2, квартира 105, СНИЛС11591068549, ИНН 010202536048, паспорт РФ серия 6715, номер 526673, выдан 25.02.2016, кем выдан Отделением УФМС России по Ханты-Мансийскому автоном. Окр.-Югре. в гор. Когалыме, код подразделения 860-020),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Ханты-Мансийского автономного округа - Югры от 08.09.2022г. по делу №А75-5927/2022,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11.05.2023г. по продаже имущества Ашинова Азамата Хазретовича,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BMW, модель: 745LI, VIN: WBAGN610X0DP91239, год изготовления: 2003 (далее - Имущество).</w:t>
            </w:r>
          </w:p>
        </w:tc>
      </w:tr>
      <w:tr>
        <w:trPr>
          <w:trHeight w:val="60" w:hRule="atLeast"/>
        </w:trPr>
        <w:tc>
          <w:tcPr>
            <w:tcW w:w="10395" w:type="dxa"/>
            <w:gridSpan w:val="11"/>
            <w:shd w:val="clear" w:color="FFFFFF" w:fill="FFFFFF"/>
            <w:textDirection w:val="lrTb"/>
            <w:vAlign w:val="bottom"/>
          </w:tcPr>
          <w:p>
            <w:pPr>
              <w:wordWrap w:val="1"/>
              <w:jc w:val="both"/>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1.3.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11.05.2023г. на сайте https://nistp.ru/ ,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Шелестов Дмитрий Юрьевич (ИНН 745215858804)</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127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7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Ашинов Азамат Хазретович (09.07.1982г.р., место рожд: с. Краногвардейское Красногвардейского района Республики Адыгея, адрес рег: 628486, Ханты-Мансийский Автономный округ - Югра АО, Когалым г, Молодежная ул, дом № 2, квартира 105, СНИЛС11591068549, ИНН 010202536048, паспорт РФ серия 6715, номер 526673, выдан 25.02.2016, кем выдан Отделением УФМС России по Ханты-Мансийскому автоном. Окр.-Югре. в гор. Когалыме, код подразделения 860-020)</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Шелестов Дмитрий Юрьевич (ИНН 745215858804)</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Ашинова Азамата Хазретовича</w:t>
            </w: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Шелестов Дмитрий Юрьевич</w:t>
            </w:r>
          </w:p>
        </w:tc>
        <w:tc>
          <w:tcPr>
            <w:tcW w:w="2835" w:type="dxa"/>
            <w:gridSpan w:val="3"/>
            <w:shd w:val="clear" w:color="FFFFFF" w:fill="auto"/>
            <w:textDirection w:val="lrTb"/>
            <w:vAlign w:val="bottom"/>
          </w:tcPr>
          <w:p>
            <w:pPr>
              <w:wordWrap w:val="1"/>
              <w:jc w:val="both"/>
            </w:pPr>
          </w:p>
        </w:tc>
        <w:tc>
          <w:tcPr>
            <w:tcW w:w="2835" w:type="dxa"/>
            <w:gridSpan w:val="3"/>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