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463" w:rsidRPr="00D41A4A" w:rsidRDefault="006A6463" w:rsidP="006A6463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Договор</w:t>
      </w:r>
    </w:p>
    <w:p w:rsidR="006A6463" w:rsidRPr="00D41A4A" w:rsidRDefault="006A6463" w:rsidP="006A6463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купли-продажи № _____</w:t>
      </w:r>
    </w:p>
    <w:p w:rsidR="006A6463" w:rsidRPr="00D41A4A" w:rsidRDefault="006A6463" w:rsidP="006A6463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6A6463" w:rsidRDefault="006A6463" w:rsidP="006A6463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г. Белгород                                                                                    </w:t>
      </w:r>
      <w:proofErr w:type="gramStart"/>
      <w:r w:rsidRPr="00D41A4A">
        <w:rPr>
          <w:rFonts w:eastAsia="Times New Roman" w:cs="Times New Roman"/>
          <w:szCs w:val="24"/>
          <w:lang w:eastAsia="ru-RU"/>
        </w:rPr>
        <w:t xml:space="preserve">   «</w:t>
      </w:r>
      <w:proofErr w:type="gramEnd"/>
      <w:r w:rsidRPr="00D41A4A">
        <w:rPr>
          <w:rFonts w:eastAsia="Times New Roman" w:cs="Times New Roman"/>
          <w:szCs w:val="24"/>
          <w:lang w:eastAsia="ru-RU"/>
        </w:rPr>
        <w:t>___» ________ 202</w:t>
      </w:r>
      <w:r w:rsidR="004558FA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</w:t>
      </w:r>
    </w:p>
    <w:p w:rsidR="006A6463" w:rsidRPr="00D41A4A" w:rsidRDefault="006A6463" w:rsidP="006A6463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rPr>
          <w:rFonts w:eastAsia="Times New Roman" w:cs="Times New Roman"/>
          <w:szCs w:val="24"/>
          <w:lang w:eastAsia="ru-RU"/>
        </w:rPr>
      </w:pPr>
      <w:r>
        <w:rPr>
          <w:b/>
          <w:bCs/>
          <w:sz w:val="23"/>
          <w:szCs w:val="23"/>
        </w:rPr>
        <w:t>О</w:t>
      </w:r>
      <w:r w:rsidRPr="00ED1F03">
        <w:rPr>
          <w:b/>
          <w:bCs/>
          <w:sz w:val="23"/>
          <w:szCs w:val="23"/>
        </w:rPr>
        <w:t>бществ</w:t>
      </w:r>
      <w:r>
        <w:rPr>
          <w:b/>
          <w:bCs/>
          <w:sz w:val="23"/>
          <w:szCs w:val="23"/>
        </w:rPr>
        <w:t>о</w:t>
      </w:r>
      <w:r w:rsidRPr="00ED1F03">
        <w:rPr>
          <w:b/>
          <w:bCs/>
          <w:sz w:val="23"/>
          <w:szCs w:val="23"/>
        </w:rPr>
        <w:t xml:space="preserve"> с ограниченной ответственностью «ТСК-Кровельщик»</w:t>
      </w:r>
      <w:r>
        <w:rPr>
          <w:b/>
          <w:bCs/>
          <w:sz w:val="23"/>
          <w:szCs w:val="23"/>
        </w:rPr>
        <w:t xml:space="preserve"> </w:t>
      </w:r>
      <w:r w:rsidRPr="00ED1F03">
        <w:rPr>
          <w:b/>
          <w:bCs/>
          <w:sz w:val="23"/>
          <w:szCs w:val="23"/>
        </w:rPr>
        <w:t>(ИНН 3127011746, ОГРН 1123127000567)</w:t>
      </w:r>
      <w:r>
        <w:rPr>
          <w:b/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 xml:space="preserve">- </w:t>
      </w:r>
      <w:r w:rsidRPr="00ED1F03">
        <w:rPr>
          <w:bCs/>
          <w:sz w:val="23"/>
          <w:szCs w:val="23"/>
        </w:rPr>
        <w:t>л</w:t>
      </w:r>
      <w:r>
        <w:rPr>
          <w:bCs/>
          <w:sz w:val="23"/>
          <w:szCs w:val="23"/>
        </w:rPr>
        <w:t>иквидированное юридическое лицо</w:t>
      </w:r>
      <w:r>
        <w:rPr>
          <w:b/>
          <w:bCs/>
          <w:sz w:val="23"/>
          <w:szCs w:val="23"/>
        </w:rPr>
        <w:t xml:space="preserve"> </w:t>
      </w:r>
      <w:r w:rsidRPr="00ED1F03">
        <w:rPr>
          <w:bCs/>
          <w:sz w:val="23"/>
          <w:szCs w:val="23"/>
        </w:rPr>
        <w:t>в лице</w:t>
      </w:r>
      <w:r>
        <w:rPr>
          <w:b/>
          <w:bCs/>
          <w:sz w:val="23"/>
          <w:szCs w:val="23"/>
        </w:rPr>
        <w:t xml:space="preserve"> арбитражного управляющего </w:t>
      </w:r>
      <w:r w:rsidRPr="00ED1F03">
        <w:rPr>
          <w:b/>
          <w:bCs/>
          <w:sz w:val="23"/>
          <w:szCs w:val="23"/>
        </w:rPr>
        <w:t>Корнеева Игоря Николаевича</w:t>
      </w:r>
      <w:r>
        <w:rPr>
          <w:b/>
          <w:bCs/>
          <w:sz w:val="23"/>
          <w:szCs w:val="23"/>
        </w:rPr>
        <w:t xml:space="preserve">, </w:t>
      </w:r>
      <w:r w:rsidRPr="00ED1F03">
        <w:rPr>
          <w:bCs/>
          <w:sz w:val="23"/>
          <w:szCs w:val="23"/>
        </w:rPr>
        <w:t>действующего на основании определения Арбитражного суда Белгородской области</w:t>
      </w:r>
      <w:r>
        <w:rPr>
          <w:bCs/>
          <w:sz w:val="23"/>
          <w:szCs w:val="23"/>
        </w:rPr>
        <w:t xml:space="preserve"> </w:t>
      </w:r>
      <w:r w:rsidRPr="00ED1F03">
        <w:rPr>
          <w:bCs/>
          <w:sz w:val="23"/>
          <w:szCs w:val="23"/>
        </w:rPr>
        <w:t>от 06.05.2022 (резолютивная часть решения объявлена 05.05.2022) по делу № А08-660/2022</w:t>
      </w:r>
      <w:r w:rsidRPr="00106C22">
        <w:rPr>
          <w:rFonts w:eastAsia="Times New Roman" w:cs="Times New Roman"/>
          <w:szCs w:val="24"/>
          <w:lang w:eastAsia="ru-RU"/>
        </w:rPr>
        <w:t>,</w:t>
      </w:r>
      <w:r w:rsidRPr="00D41A4A">
        <w:rPr>
          <w:rFonts w:eastAsia="Times New Roman" w:cs="Times New Roman"/>
          <w:szCs w:val="24"/>
          <w:lang w:eastAsia="ru-RU"/>
        </w:rPr>
        <w:t xml:space="preserve"> именуемый в дальнейшем </w:t>
      </w:r>
      <w:r w:rsidRPr="007D28D1">
        <w:rPr>
          <w:rFonts w:eastAsia="Times New Roman" w:cs="Times New Roman"/>
          <w:b/>
          <w:szCs w:val="24"/>
          <w:lang w:eastAsia="ru-RU"/>
        </w:rPr>
        <w:t>«Продавец»,</w:t>
      </w:r>
      <w:r w:rsidRPr="00D41A4A">
        <w:rPr>
          <w:rFonts w:eastAsia="Times New Roman" w:cs="Times New Roman"/>
          <w:szCs w:val="24"/>
          <w:lang w:eastAsia="ru-RU"/>
        </w:rPr>
        <w:t xml:space="preserve"> с одной стороны, и</w:t>
      </w:r>
    </w:p>
    <w:p w:rsidR="006A6463" w:rsidRPr="00D41A4A" w:rsidRDefault="006A6463" w:rsidP="006A6463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_________________________________________________________________</w:t>
      </w:r>
      <w:r w:rsidRPr="00D41A4A">
        <w:rPr>
          <w:rFonts w:eastAsia="Times New Roman" w:cs="Times New Roman"/>
          <w:szCs w:val="24"/>
          <w:lang w:eastAsia="ru-RU"/>
        </w:rPr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ый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>) в дальнейшем «</w:t>
      </w:r>
      <w:r w:rsidRPr="00D41A4A">
        <w:rPr>
          <w:rFonts w:eastAsia="Times New Roman" w:cs="Times New Roman"/>
          <w:b/>
          <w:szCs w:val="24"/>
          <w:lang w:eastAsia="ru-RU"/>
        </w:rPr>
        <w:t>Покупатель</w:t>
      </w:r>
      <w:r w:rsidRPr="00D41A4A">
        <w:rPr>
          <w:rFonts w:eastAsia="Times New Roman" w:cs="Times New Roman"/>
          <w:szCs w:val="24"/>
          <w:lang w:eastAsia="ru-RU"/>
        </w:rPr>
        <w:t xml:space="preserve">», совместно именуемые 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«Стороны» </w:t>
      </w:r>
      <w:r w:rsidRPr="00D41A4A">
        <w:rPr>
          <w:rFonts w:eastAsia="Times New Roman" w:cs="Times New Roman"/>
          <w:szCs w:val="24"/>
          <w:lang w:eastAsia="ru-RU"/>
        </w:rPr>
        <w:t>заключили настоящий Договор о нижеследующем:</w:t>
      </w:r>
    </w:p>
    <w:p w:rsidR="006A6463" w:rsidRPr="00D41A4A" w:rsidRDefault="006A6463" w:rsidP="006A6463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6A6463" w:rsidRPr="00D41A4A" w:rsidRDefault="006A6463" w:rsidP="006A6463">
      <w:pPr>
        <w:ind w:firstLine="0"/>
        <w:jc w:val="center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1. ПРЕДМЕТ ДОГОВОРА</w:t>
      </w:r>
    </w:p>
    <w:p w:rsidR="006A6463" w:rsidRDefault="006A6463" w:rsidP="006A6463">
      <w:pPr>
        <w:autoSpaceDE w:val="0"/>
        <w:autoSpaceDN w:val="0"/>
        <w:adjustRightInd w:val="0"/>
        <w:ind w:firstLine="540"/>
        <w:outlineLvl w:val="3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>1.1. Продавец</w:t>
      </w:r>
      <w:r w:rsidRPr="00D41A4A">
        <w:rPr>
          <w:rFonts w:eastAsia="Calibri" w:cs="Times New Roman"/>
          <w:szCs w:val="24"/>
        </w:rPr>
        <w:t xml:space="preserve"> передает в собственность Покупателю, а Покупатель обязуется принять и оплатить </w:t>
      </w:r>
      <w:r w:rsidRPr="006A6463">
        <w:rPr>
          <w:rFonts w:eastAsia="Calibri" w:cs="Times New Roman"/>
          <w:szCs w:val="24"/>
        </w:rPr>
        <w:t xml:space="preserve">Земельный участок, площадью 14702 +/- 84,88 </w:t>
      </w:r>
      <w:proofErr w:type="spellStart"/>
      <w:proofErr w:type="gramStart"/>
      <w:r w:rsidRPr="006A6463">
        <w:rPr>
          <w:rFonts w:eastAsia="Calibri" w:cs="Times New Roman"/>
          <w:szCs w:val="24"/>
        </w:rPr>
        <w:t>кв.м</w:t>
      </w:r>
      <w:proofErr w:type="spellEnd"/>
      <w:proofErr w:type="gramEnd"/>
      <w:r w:rsidRPr="006A6463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</w:t>
      </w:r>
      <w:proofErr w:type="spellStart"/>
      <w:r w:rsidRPr="006A6463">
        <w:rPr>
          <w:rFonts w:eastAsia="Calibri" w:cs="Times New Roman"/>
          <w:szCs w:val="24"/>
        </w:rPr>
        <w:t>кад.номер</w:t>
      </w:r>
      <w:proofErr w:type="spellEnd"/>
      <w:r w:rsidRPr="006A6463">
        <w:rPr>
          <w:rFonts w:eastAsia="Calibri" w:cs="Times New Roman"/>
          <w:szCs w:val="24"/>
        </w:rPr>
        <w:t xml:space="preserve"> 31:03:2008001:140, Белгородская обл., р-н </w:t>
      </w:r>
      <w:proofErr w:type="spellStart"/>
      <w:r w:rsidRPr="006A6463">
        <w:rPr>
          <w:rFonts w:eastAsia="Calibri" w:cs="Times New Roman"/>
          <w:szCs w:val="24"/>
        </w:rPr>
        <w:t>Губкинский</w:t>
      </w:r>
      <w:proofErr w:type="spellEnd"/>
      <w:r w:rsidRPr="006A6463">
        <w:rPr>
          <w:rFonts w:eastAsia="Calibri" w:cs="Times New Roman"/>
          <w:szCs w:val="24"/>
        </w:rPr>
        <w:t>, с.</w:t>
      </w:r>
      <w:r>
        <w:rPr>
          <w:rFonts w:eastAsia="Calibri" w:cs="Times New Roman"/>
          <w:szCs w:val="24"/>
        </w:rPr>
        <w:t xml:space="preserve"> </w:t>
      </w:r>
      <w:r w:rsidRPr="006A6463">
        <w:rPr>
          <w:rFonts w:eastAsia="Calibri" w:cs="Times New Roman"/>
          <w:szCs w:val="24"/>
        </w:rPr>
        <w:t>Скородное, с расположенными на нем объектами</w:t>
      </w:r>
      <w:r>
        <w:rPr>
          <w:rFonts w:eastAsia="Calibri" w:cs="Times New Roman"/>
          <w:szCs w:val="24"/>
        </w:rPr>
        <w:t>:</w:t>
      </w:r>
    </w:p>
    <w:p w:rsidR="006A6463" w:rsidRPr="00867095" w:rsidRDefault="00867095" w:rsidP="00867095">
      <w:pPr>
        <w:pStyle w:val="a3"/>
        <w:numPr>
          <w:ilvl w:val="0"/>
          <w:numId w:val="1"/>
        </w:numPr>
        <w:autoSpaceDE w:val="0"/>
        <w:autoSpaceDN w:val="0"/>
        <w:adjustRightInd w:val="0"/>
        <w:outlineLvl w:val="3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</w:t>
      </w:r>
      <w:r w:rsidR="006A6463" w:rsidRPr="00867095">
        <w:rPr>
          <w:rFonts w:eastAsia="Calibri" w:cs="Times New Roman"/>
          <w:szCs w:val="24"/>
        </w:rPr>
        <w:t xml:space="preserve">ежилое здание, площадью 203,9 </w:t>
      </w:r>
      <w:proofErr w:type="spellStart"/>
      <w:proofErr w:type="gramStart"/>
      <w:r w:rsidR="006A6463" w:rsidRPr="00867095">
        <w:rPr>
          <w:rFonts w:eastAsia="Calibri" w:cs="Times New Roman"/>
          <w:szCs w:val="24"/>
        </w:rPr>
        <w:t>кв.м</w:t>
      </w:r>
      <w:proofErr w:type="spellEnd"/>
      <w:proofErr w:type="gramEnd"/>
      <w:r w:rsidR="006A6463" w:rsidRPr="00867095">
        <w:rPr>
          <w:rFonts w:eastAsia="Calibri" w:cs="Times New Roman"/>
          <w:szCs w:val="24"/>
        </w:rPr>
        <w:t xml:space="preserve">, </w:t>
      </w:r>
      <w:proofErr w:type="spellStart"/>
      <w:r w:rsidR="006A6463" w:rsidRPr="00867095">
        <w:rPr>
          <w:rFonts w:eastAsia="Calibri" w:cs="Times New Roman"/>
          <w:szCs w:val="24"/>
        </w:rPr>
        <w:t>кад</w:t>
      </w:r>
      <w:proofErr w:type="spellEnd"/>
      <w:r w:rsidR="006A6463" w:rsidRPr="00867095">
        <w:rPr>
          <w:rFonts w:eastAsia="Calibri" w:cs="Times New Roman"/>
          <w:szCs w:val="24"/>
        </w:rPr>
        <w:t xml:space="preserve">. номер 31:03:2008001:147; </w:t>
      </w:r>
    </w:p>
    <w:p w:rsidR="006A6463" w:rsidRPr="00867095" w:rsidRDefault="00867095" w:rsidP="00867095">
      <w:pPr>
        <w:pStyle w:val="a3"/>
        <w:numPr>
          <w:ilvl w:val="0"/>
          <w:numId w:val="1"/>
        </w:numPr>
        <w:autoSpaceDE w:val="0"/>
        <w:autoSpaceDN w:val="0"/>
        <w:adjustRightInd w:val="0"/>
        <w:outlineLvl w:val="3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</w:t>
      </w:r>
      <w:r w:rsidR="006A6463" w:rsidRPr="00867095">
        <w:rPr>
          <w:rFonts w:eastAsia="Calibri" w:cs="Times New Roman"/>
          <w:szCs w:val="24"/>
        </w:rPr>
        <w:t xml:space="preserve">ежилое здание, площадью 277,8 </w:t>
      </w:r>
      <w:proofErr w:type="spellStart"/>
      <w:proofErr w:type="gramStart"/>
      <w:r w:rsidR="006A6463" w:rsidRPr="00867095">
        <w:rPr>
          <w:rFonts w:eastAsia="Calibri" w:cs="Times New Roman"/>
          <w:szCs w:val="24"/>
        </w:rPr>
        <w:t>кв.м</w:t>
      </w:r>
      <w:proofErr w:type="spellEnd"/>
      <w:proofErr w:type="gramEnd"/>
      <w:r w:rsidR="006A6463" w:rsidRPr="00867095">
        <w:rPr>
          <w:rFonts w:eastAsia="Calibri" w:cs="Times New Roman"/>
          <w:szCs w:val="24"/>
        </w:rPr>
        <w:t xml:space="preserve">, </w:t>
      </w:r>
      <w:proofErr w:type="spellStart"/>
      <w:r w:rsidR="006A6463" w:rsidRPr="00867095">
        <w:rPr>
          <w:rFonts w:eastAsia="Calibri" w:cs="Times New Roman"/>
          <w:szCs w:val="24"/>
        </w:rPr>
        <w:t>кад</w:t>
      </w:r>
      <w:proofErr w:type="spellEnd"/>
      <w:r w:rsidR="006A6463" w:rsidRPr="00867095">
        <w:rPr>
          <w:rFonts w:eastAsia="Calibri" w:cs="Times New Roman"/>
          <w:szCs w:val="24"/>
        </w:rPr>
        <w:t xml:space="preserve">. номер 31:03:2008001:148; </w:t>
      </w:r>
    </w:p>
    <w:p w:rsidR="006A6463" w:rsidRPr="00867095" w:rsidRDefault="00867095" w:rsidP="00867095">
      <w:pPr>
        <w:pStyle w:val="a3"/>
        <w:numPr>
          <w:ilvl w:val="0"/>
          <w:numId w:val="1"/>
        </w:numPr>
        <w:autoSpaceDE w:val="0"/>
        <w:autoSpaceDN w:val="0"/>
        <w:adjustRightInd w:val="0"/>
        <w:outlineLvl w:val="3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</w:t>
      </w:r>
      <w:r w:rsidR="006A6463" w:rsidRPr="00867095">
        <w:rPr>
          <w:rFonts w:eastAsia="Calibri" w:cs="Times New Roman"/>
          <w:szCs w:val="24"/>
        </w:rPr>
        <w:t xml:space="preserve">ежилое здание, площадью 157,5 </w:t>
      </w:r>
      <w:proofErr w:type="spellStart"/>
      <w:proofErr w:type="gramStart"/>
      <w:r w:rsidR="006A6463" w:rsidRPr="00867095">
        <w:rPr>
          <w:rFonts w:eastAsia="Calibri" w:cs="Times New Roman"/>
          <w:szCs w:val="24"/>
        </w:rPr>
        <w:t>кв.м</w:t>
      </w:r>
      <w:proofErr w:type="spellEnd"/>
      <w:proofErr w:type="gramEnd"/>
      <w:r w:rsidR="006A6463" w:rsidRPr="00867095">
        <w:rPr>
          <w:rFonts w:eastAsia="Calibri" w:cs="Times New Roman"/>
          <w:szCs w:val="24"/>
        </w:rPr>
        <w:t xml:space="preserve">, </w:t>
      </w:r>
      <w:proofErr w:type="spellStart"/>
      <w:r w:rsidR="006A6463" w:rsidRPr="00867095">
        <w:rPr>
          <w:rFonts w:eastAsia="Calibri" w:cs="Times New Roman"/>
          <w:szCs w:val="24"/>
        </w:rPr>
        <w:t>кад</w:t>
      </w:r>
      <w:proofErr w:type="spellEnd"/>
      <w:r w:rsidR="006A6463" w:rsidRPr="00867095">
        <w:rPr>
          <w:rFonts w:eastAsia="Calibri" w:cs="Times New Roman"/>
          <w:szCs w:val="24"/>
        </w:rPr>
        <w:t xml:space="preserve">. номер 31:03:2008001:149; </w:t>
      </w:r>
    </w:p>
    <w:p w:rsidR="00322747" w:rsidRDefault="00867095" w:rsidP="002E0FC6">
      <w:pPr>
        <w:pStyle w:val="a3"/>
        <w:numPr>
          <w:ilvl w:val="0"/>
          <w:numId w:val="1"/>
        </w:numPr>
        <w:autoSpaceDE w:val="0"/>
        <w:autoSpaceDN w:val="0"/>
        <w:adjustRightInd w:val="0"/>
        <w:outlineLvl w:val="3"/>
        <w:rPr>
          <w:rFonts w:eastAsia="Calibri" w:cs="Times New Roman"/>
          <w:szCs w:val="24"/>
        </w:rPr>
      </w:pPr>
      <w:r w:rsidRPr="00322747">
        <w:rPr>
          <w:rFonts w:eastAsia="Calibri" w:cs="Times New Roman"/>
          <w:szCs w:val="24"/>
        </w:rPr>
        <w:t>н</w:t>
      </w:r>
      <w:r w:rsidR="006A6463" w:rsidRPr="00322747">
        <w:rPr>
          <w:rFonts w:eastAsia="Calibri" w:cs="Times New Roman"/>
          <w:szCs w:val="24"/>
        </w:rPr>
        <w:t xml:space="preserve">ежилое здание, площадью 127 ,0 </w:t>
      </w:r>
      <w:proofErr w:type="spellStart"/>
      <w:proofErr w:type="gramStart"/>
      <w:r w:rsidR="006A6463" w:rsidRPr="00322747">
        <w:rPr>
          <w:rFonts w:eastAsia="Calibri" w:cs="Times New Roman"/>
          <w:szCs w:val="24"/>
        </w:rPr>
        <w:t>кв.м</w:t>
      </w:r>
      <w:proofErr w:type="spellEnd"/>
      <w:proofErr w:type="gramEnd"/>
      <w:r w:rsidR="006A6463" w:rsidRPr="00322747">
        <w:rPr>
          <w:rFonts w:eastAsia="Calibri" w:cs="Times New Roman"/>
          <w:szCs w:val="24"/>
        </w:rPr>
        <w:t xml:space="preserve">, </w:t>
      </w:r>
      <w:proofErr w:type="spellStart"/>
      <w:r w:rsidR="006A6463" w:rsidRPr="00322747">
        <w:rPr>
          <w:rFonts w:eastAsia="Calibri" w:cs="Times New Roman"/>
          <w:szCs w:val="24"/>
        </w:rPr>
        <w:t>кад</w:t>
      </w:r>
      <w:proofErr w:type="spellEnd"/>
      <w:r w:rsidR="006A6463" w:rsidRPr="00322747">
        <w:rPr>
          <w:rFonts w:eastAsia="Calibri" w:cs="Times New Roman"/>
          <w:szCs w:val="24"/>
        </w:rPr>
        <w:t>. номер 31:03:20</w:t>
      </w:r>
      <w:r w:rsidR="00322747" w:rsidRPr="00322747">
        <w:rPr>
          <w:rFonts w:eastAsia="Calibri" w:cs="Times New Roman"/>
          <w:szCs w:val="24"/>
        </w:rPr>
        <w:t xml:space="preserve">08001:150 (далее – </w:t>
      </w:r>
    </w:p>
    <w:p w:rsidR="006A6463" w:rsidRPr="00322747" w:rsidRDefault="00322747" w:rsidP="00322747">
      <w:pPr>
        <w:autoSpaceDE w:val="0"/>
        <w:autoSpaceDN w:val="0"/>
        <w:adjustRightInd w:val="0"/>
        <w:outlineLvl w:val="3"/>
        <w:rPr>
          <w:rFonts w:eastAsia="Calibri" w:cs="Times New Roman"/>
          <w:szCs w:val="24"/>
        </w:rPr>
      </w:pPr>
      <w:r w:rsidRPr="00322747">
        <w:rPr>
          <w:rFonts w:eastAsia="Calibri" w:cs="Times New Roman"/>
          <w:szCs w:val="24"/>
        </w:rPr>
        <w:t>«Имущество»), находящ</w:t>
      </w:r>
      <w:r w:rsidR="00BD522B">
        <w:rPr>
          <w:rFonts w:eastAsia="Calibri" w:cs="Times New Roman"/>
          <w:szCs w:val="24"/>
        </w:rPr>
        <w:t>и</w:t>
      </w:r>
      <w:r w:rsidRPr="00322747">
        <w:rPr>
          <w:rFonts w:eastAsia="Calibri" w:cs="Times New Roman"/>
          <w:szCs w:val="24"/>
        </w:rPr>
        <w:t>еся в собственности продавца, что подтверждается актами регистрации</w:t>
      </w:r>
      <w:r>
        <w:rPr>
          <w:rFonts w:eastAsia="Calibri" w:cs="Times New Roman"/>
          <w:szCs w:val="24"/>
        </w:rPr>
        <w:t xml:space="preserve"> права собственности</w:t>
      </w:r>
      <w:r w:rsidRPr="00322747">
        <w:rPr>
          <w:rFonts w:eastAsia="Calibri" w:cs="Times New Roman"/>
          <w:szCs w:val="24"/>
        </w:rPr>
        <w:t xml:space="preserve"> № 31-31-05/020/2013-863 от 14.08.2013</w:t>
      </w:r>
      <w:r>
        <w:rPr>
          <w:rFonts w:eastAsia="Calibri" w:cs="Times New Roman"/>
          <w:szCs w:val="24"/>
        </w:rPr>
        <w:t xml:space="preserve">, </w:t>
      </w:r>
      <w:r w:rsidRPr="00322747">
        <w:rPr>
          <w:rFonts w:eastAsia="Calibri" w:cs="Times New Roman"/>
          <w:szCs w:val="24"/>
        </w:rPr>
        <w:t>№ 31-31-05/020/2013-866 от 14.08.2013</w:t>
      </w:r>
      <w:r>
        <w:rPr>
          <w:rFonts w:eastAsia="Calibri" w:cs="Times New Roman"/>
          <w:szCs w:val="24"/>
        </w:rPr>
        <w:t xml:space="preserve">, </w:t>
      </w:r>
      <w:r w:rsidRPr="00322747">
        <w:rPr>
          <w:rFonts w:eastAsia="Calibri" w:cs="Times New Roman"/>
          <w:szCs w:val="24"/>
        </w:rPr>
        <w:t>№ 31-31-05/020/2013-867 от 14.08.2013</w:t>
      </w:r>
      <w:r>
        <w:rPr>
          <w:rFonts w:eastAsia="Calibri" w:cs="Times New Roman"/>
          <w:szCs w:val="24"/>
        </w:rPr>
        <w:t xml:space="preserve">, </w:t>
      </w:r>
      <w:r w:rsidRPr="00322747">
        <w:rPr>
          <w:rFonts w:eastAsia="Calibri" w:cs="Times New Roman"/>
          <w:szCs w:val="24"/>
        </w:rPr>
        <w:t>№ 31-31-05/020/2013-868 от 14.08.201</w:t>
      </w:r>
      <w:bookmarkStart w:id="0" w:name="_GoBack"/>
      <w:bookmarkEnd w:id="0"/>
      <w:r w:rsidRPr="00322747">
        <w:rPr>
          <w:rFonts w:eastAsia="Calibri" w:cs="Times New Roman"/>
          <w:szCs w:val="24"/>
        </w:rPr>
        <w:t>3</w:t>
      </w:r>
      <w:r>
        <w:rPr>
          <w:rFonts w:eastAsia="Calibri" w:cs="Times New Roman"/>
          <w:szCs w:val="24"/>
        </w:rPr>
        <w:t xml:space="preserve">, </w:t>
      </w:r>
      <w:r w:rsidRPr="00322747">
        <w:rPr>
          <w:rFonts w:eastAsia="Calibri" w:cs="Times New Roman"/>
          <w:szCs w:val="24"/>
        </w:rPr>
        <w:t>№ 31-31-05/020/2013-865 от 14.08.2013</w:t>
      </w:r>
      <w:r>
        <w:rPr>
          <w:rFonts w:eastAsia="Calibri" w:cs="Times New Roman"/>
          <w:szCs w:val="24"/>
        </w:rPr>
        <w:t>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1.2. </w:t>
      </w:r>
      <w:r w:rsidRPr="00D41A4A">
        <w:rPr>
          <w:rFonts w:eastAsia="Calibri" w:cs="Times New Roman"/>
          <w:szCs w:val="24"/>
        </w:rPr>
        <w:t>Общая стоимость Имущества составляет ____________ (__________________) рублей 00 коп., НДС не облагается.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1.4. За вычетом суммы задатка Покупатель обязан уплатить _________________ (_______________________________________) рублей 00 коп.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1.5. Оплата производится в течение 30 (тридцати) дней с момента подписания настоящего Договора.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Датой оплаты считается дата поступления денежных средств на расчетный счет Продавца.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  <w:r w:rsidRPr="00D41A4A">
        <w:rPr>
          <w:rFonts w:eastAsia="Calibri" w:cs="Times New Roman"/>
          <w:szCs w:val="24"/>
        </w:rPr>
        <w:t xml:space="preserve">1.6. </w:t>
      </w:r>
      <w:r w:rsidRPr="00D41A4A">
        <w:rPr>
          <w:rFonts w:eastAsia="Calibri" w:cs="Times New Roman"/>
          <w:szCs w:val="24"/>
          <w:lang w:eastAsia="ru-RU"/>
        </w:rPr>
        <w:t>Расходы, связанные с государственной регистрацией перехода права собственности на Имущество, несет Покупатель.</w:t>
      </w:r>
    </w:p>
    <w:p w:rsidR="006A6463" w:rsidRPr="00D41A4A" w:rsidRDefault="006A6463" w:rsidP="006A6463">
      <w:pPr>
        <w:autoSpaceDE w:val="0"/>
        <w:autoSpaceDN w:val="0"/>
        <w:adjustRightInd w:val="0"/>
        <w:ind w:firstLine="0"/>
        <w:outlineLvl w:val="0"/>
        <w:rPr>
          <w:rFonts w:eastAsia="Calibri" w:cs="Times New Roman"/>
          <w:szCs w:val="24"/>
        </w:rPr>
      </w:pPr>
    </w:p>
    <w:p w:rsidR="006A6463" w:rsidRPr="00D41A4A" w:rsidRDefault="006A6463" w:rsidP="006A6463">
      <w:pPr>
        <w:autoSpaceDE w:val="0"/>
        <w:autoSpaceDN w:val="0"/>
        <w:adjustRightInd w:val="0"/>
        <w:ind w:firstLine="0"/>
        <w:jc w:val="center"/>
        <w:outlineLvl w:val="0"/>
        <w:rPr>
          <w:rFonts w:eastAsia="Calibri" w:cs="Times New Roman"/>
          <w:b/>
          <w:szCs w:val="24"/>
        </w:rPr>
      </w:pPr>
      <w:r w:rsidRPr="00D41A4A">
        <w:rPr>
          <w:rFonts w:eastAsia="Calibri" w:cs="Times New Roman"/>
          <w:b/>
          <w:szCs w:val="24"/>
        </w:rPr>
        <w:t>2. ПЕРЕДАЧА ИМУЩЕСТВА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2.1. Передача Имущества должна быть осуществлена в течение 20 (двадцати) дней со дня оплаты.</w:t>
      </w:r>
    </w:p>
    <w:p w:rsidR="006A6463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2.2. Имущество передается по месту его нахождения.</w:t>
      </w:r>
      <w:r>
        <w:rPr>
          <w:rFonts w:eastAsia="Calibri" w:cs="Times New Roman"/>
          <w:szCs w:val="24"/>
        </w:rPr>
        <w:t xml:space="preserve"> 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106C22">
        <w:rPr>
          <w:rFonts w:eastAsia="Calibri" w:cs="Times New Roman"/>
          <w:szCs w:val="24"/>
        </w:rPr>
        <w:t>Имуществ</w:t>
      </w:r>
      <w:r>
        <w:rPr>
          <w:rFonts w:eastAsia="Calibri" w:cs="Times New Roman"/>
          <w:szCs w:val="24"/>
        </w:rPr>
        <w:t>о предается в состоянии, существующим на момент заключения договора,</w:t>
      </w:r>
      <w:r w:rsidRPr="00106C22">
        <w:rPr>
          <w:rFonts w:eastAsia="Calibri" w:cs="Times New Roman"/>
          <w:szCs w:val="24"/>
        </w:rPr>
        <w:t xml:space="preserve"> Покупател</w:t>
      </w:r>
      <w:r>
        <w:rPr>
          <w:rFonts w:eastAsia="Calibri" w:cs="Times New Roman"/>
          <w:szCs w:val="24"/>
        </w:rPr>
        <w:t>ь с ним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ознакомлен</w:t>
      </w:r>
      <w:r w:rsidRPr="00106C22">
        <w:rPr>
          <w:rFonts w:eastAsia="Calibri" w:cs="Times New Roman"/>
          <w:szCs w:val="24"/>
        </w:rPr>
        <w:t>, претензи</w:t>
      </w:r>
      <w:r>
        <w:rPr>
          <w:rFonts w:eastAsia="Calibri" w:cs="Times New Roman"/>
          <w:szCs w:val="24"/>
        </w:rPr>
        <w:t>й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к Продавцу не имеет</w:t>
      </w:r>
      <w:r w:rsidRPr="00106C22">
        <w:rPr>
          <w:rFonts w:eastAsia="Calibri" w:cs="Times New Roman"/>
          <w:szCs w:val="24"/>
        </w:rPr>
        <w:t>.</w:t>
      </w:r>
    </w:p>
    <w:p w:rsidR="006A6463" w:rsidRPr="00D41A4A" w:rsidRDefault="006A6463" w:rsidP="006A646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lastRenderedPageBreak/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6A6463" w:rsidRPr="00D41A4A" w:rsidRDefault="006A6463" w:rsidP="006A6463">
      <w:pPr>
        <w:ind w:firstLine="0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ind w:firstLine="567"/>
        <w:jc w:val="center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3. ОТВЕТСТВЕННОСТЬ СТОРОН И РАЗРЕШЕНИЕ СПОРОВ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3.1.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Непоступление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3.3. Споры, возникающие из настоящего Договора, разрешаются Сторонами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  <w:r w:rsidRPr="00D41A4A">
        <w:rPr>
          <w:rFonts w:eastAsia="Times New Roman" w:cs="Times New Roman"/>
          <w:szCs w:val="24"/>
          <w:lang w:eastAsia="ru-RU"/>
        </w:rPr>
        <w:t xml:space="preserve">путем переговоров, а при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недостижении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согласия - в судебном порядке по месту нахождения </w:t>
      </w:r>
      <w:r>
        <w:rPr>
          <w:rFonts w:eastAsia="Times New Roman" w:cs="Times New Roman"/>
          <w:szCs w:val="24"/>
          <w:lang w:eastAsia="ru-RU"/>
        </w:rPr>
        <w:t>Имущества</w:t>
      </w:r>
      <w:r w:rsidRPr="00D41A4A">
        <w:rPr>
          <w:rFonts w:eastAsia="Times New Roman" w:cs="Times New Roman"/>
          <w:szCs w:val="24"/>
          <w:lang w:eastAsia="ru-RU"/>
        </w:rPr>
        <w:t>.</w:t>
      </w:r>
    </w:p>
    <w:p w:rsidR="006A6463" w:rsidRPr="00D41A4A" w:rsidRDefault="006A6463" w:rsidP="006A6463">
      <w:pPr>
        <w:ind w:firstLine="0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4. ЗАКЛЮЧИТЕЛЬНЫЕ ПОЛОЖЕНИЯ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4.1. Настоящий Договор вступает в силу со дня его подписания </w:t>
      </w:r>
      <w:r w:rsidRPr="00D41A4A">
        <w:rPr>
          <w:rFonts w:eastAsia="Times New Roman" w:cs="Times New Roman"/>
          <w:bCs/>
          <w:szCs w:val="24"/>
          <w:lang w:eastAsia="ru-RU"/>
        </w:rPr>
        <w:t>Сторонами</w:t>
      </w:r>
      <w:r w:rsidRPr="00D41A4A">
        <w:rPr>
          <w:rFonts w:eastAsia="Times New Roman" w:cs="Times New Roman"/>
          <w:szCs w:val="24"/>
          <w:lang w:eastAsia="ru-RU"/>
        </w:rPr>
        <w:t xml:space="preserve"> и действует до полного исполнения обязательств по Договору.</w:t>
      </w:r>
    </w:p>
    <w:p w:rsidR="006A6463" w:rsidRPr="00D41A4A" w:rsidRDefault="006A6463" w:rsidP="006A6463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D41A4A">
        <w:rPr>
          <w:rFonts w:eastAsia="Times New Roman" w:cs="Times New Roman"/>
          <w:bCs/>
          <w:szCs w:val="24"/>
          <w:lang w:eastAsia="ru-RU"/>
        </w:rPr>
        <w:t>Продавцу</w:t>
      </w:r>
      <w:r w:rsidRPr="00D41A4A">
        <w:rPr>
          <w:rFonts w:eastAsia="Times New Roman" w:cs="Times New Roman"/>
          <w:szCs w:val="24"/>
          <w:lang w:eastAsia="ru-RU"/>
        </w:rPr>
        <w:t xml:space="preserve">, один – </w:t>
      </w:r>
      <w:r w:rsidRPr="00D41A4A">
        <w:rPr>
          <w:rFonts w:eastAsia="Times New Roman" w:cs="Times New Roman"/>
          <w:bCs/>
          <w:szCs w:val="24"/>
          <w:lang w:eastAsia="ru-RU"/>
        </w:rPr>
        <w:t>Покупателю</w:t>
      </w:r>
      <w:r w:rsidRPr="00D41A4A">
        <w:rPr>
          <w:rFonts w:eastAsia="Times New Roman" w:cs="Times New Roman"/>
          <w:szCs w:val="24"/>
          <w:lang w:eastAsia="ru-RU"/>
        </w:rPr>
        <w:t>, один – в регистрирующий орган.</w:t>
      </w:r>
    </w:p>
    <w:p w:rsidR="006A6463" w:rsidRPr="00D41A4A" w:rsidRDefault="006A6463" w:rsidP="006A6463">
      <w:pPr>
        <w:spacing w:line="22" w:lineRule="atLeast"/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6A6463" w:rsidRPr="00D41A4A" w:rsidRDefault="006A6463" w:rsidP="006A6463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ЮРИДИЧЕСКИЕ РЕКВИЗИТЫ И АДРЕСА СТОРОН:</w:t>
      </w:r>
    </w:p>
    <w:p w:rsidR="006A6463" w:rsidRPr="00D41A4A" w:rsidRDefault="006A6463" w:rsidP="006A6463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ПРОДАВЕЦ:</w:t>
      </w:r>
      <w:r w:rsidRPr="00D41A4A">
        <w:rPr>
          <w:rFonts w:eastAsia="Times New Roman" w:cs="Times New Roman"/>
          <w:b/>
          <w:szCs w:val="20"/>
          <w:lang w:eastAsia="ru-RU"/>
        </w:rPr>
        <w:t xml:space="preserve"> </w:t>
      </w:r>
      <w:r w:rsidRPr="007723D3">
        <w:rPr>
          <w:rFonts w:eastAsia="Times New Roman" w:cs="Times New Roman"/>
          <w:b/>
          <w:szCs w:val="20"/>
          <w:lang w:eastAsia="ru-RU"/>
        </w:rPr>
        <w:t>ОАО «ТСК-Кровельщик»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6A6463" w:rsidRPr="00D41A4A" w:rsidTr="00E3068E">
        <w:tc>
          <w:tcPr>
            <w:tcW w:w="9828" w:type="dxa"/>
          </w:tcPr>
          <w:p w:rsidR="006A6463" w:rsidRPr="00106C22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23D3">
              <w:rPr>
                <w:rFonts w:eastAsia="Times New Roman" w:cs="Times New Roman"/>
                <w:color w:val="000000"/>
                <w:szCs w:val="24"/>
                <w:lang w:eastAsia="ru-RU"/>
              </w:rPr>
              <w:t>309186, Белгородская обл., г. Губкин, ул. Горького, 4, оф. 7</w:t>
            </w:r>
          </w:p>
          <w:p w:rsidR="006A6463" w:rsidRPr="00106C22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Арбитражный</w:t>
            </w: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управляющий </w:t>
            </w:r>
          </w:p>
          <w:p w:rsidR="006A6463" w:rsidRPr="00D41A4A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  <w:p w:rsidR="006A6463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___________________________ </w:t>
            </w:r>
            <w:proofErr w:type="gramStart"/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( </w:t>
            </w:r>
            <w:r>
              <w:rPr>
                <w:rFonts w:eastAsia="Times New Roman" w:cs="Times New Roman"/>
                <w:szCs w:val="24"/>
                <w:lang w:eastAsia="ru-RU"/>
              </w:rPr>
              <w:t>Корнеев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 И.Н.</w:t>
            </w:r>
            <w:r w:rsidRPr="00D41A4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  <w:p w:rsidR="006A6463" w:rsidRPr="00D41A4A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6A6463" w:rsidRPr="00D41A4A" w:rsidRDefault="006A6463" w:rsidP="006A6463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6A6463" w:rsidRPr="00D41A4A" w:rsidRDefault="006A6463" w:rsidP="006A6463">
      <w:pPr>
        <w:keepNext/>
        <w:ind w:firstLine="0"/>
        <w:outlineLvl w:val="0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 xml:space="preserve">ПОКУПАТЕЛЬ: </w:t>
      </w:r>
    </w:p>
    <w:tbl>
      <w:tblPr>
        <w:tblW w:w="94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63"/>
      </w:tblGrid>
      <w:tr w:rsidR="006A6463" w:rsidRPr="00D41A4A" w:rsidTr="00E3068E">
        <w:trPr>
          <w:trHeight w:val="1754"/>
        </w:trPr>
        <w:tc>
          <w:tcPr>
            <w:tcW w:w="9463" w:type="dxa"/>
          </w:tcPr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                    </w:t>
            </w: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>_____________________________ /_________________________/</w:t>
            </w: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6A6463" w:rsidRPr="00D41A4A" w:rsidRDefault="006A6463" w:rsidP="00E3068E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6A6463" w:rsidRPr="00D41A4A" w:rsidRDefault="006A6463" w:rsidP="006A6463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6A6463" w:rsidRDefault="006A6463" w:rsidP="006A6463"/>
    <w:p w:rsidR="006A6463" w:rsidRDefault="006A6463" w:rsidP="006A6463"/>
    <w:p w:rsidR="006E4812" w:rsidRDefault="006E4812"/>
    <w:sectPr w:rsidR="006E4812" w:rsidSect="00EA0A4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1632"/>
    <w:multiLevelType w:val="hybridMultilevel"/>
    <w:tmpl w:val="7F08C7BC"/>
    <w:lvl w:ilvl="0" w:tplc="C178C50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3B5"/>
    <w:rsid w:val="000C63B5"/>
    <w:rsid w:val="00322747"/>
    <w:rsid w:val="004558FA"/>
    <w:rsid w:val="006A6463"/>
    <w:rsid w:val="006E4812"/>
    <w:rsid w:val="007D7B20"/>
    <w:rsid w:val="00867095"/>
    <w:rsid w:val="00B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80FE"/>
  <w15:chartTrackingRefBased/>
  <w15:docId w15:val="{616F5288-B0B3-40F9-8E0F-7087A105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463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8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6</cp:revision>
  <dcterms:created xsi:type="dcterms:W3CDTF">2023-03-30T13:47:00Z</dcterms:created>
  <dcterms:modified xsi:type="dcterms:W3CDTF">2023-03-31T06:34:00Z</dcterms:modified>
</cp:coreProperties>
</file>