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39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944"/>
        <w:gridCol w:w="945"/>
        <w:gridCol w:w="945"/>
        <w:gridCol w:w="945"/>
        <w:gridCol w:w="945"/>
        <w:gridCol w:w="946"/>
        <w:gridCol w:w="945"/>
        <w:gridCol w:w="945"/>
        <w:gridCol w:w="945"/>
        <w:gridCol w:w="945"/>
        <w:gridCol w:w="943"/>
      </w:tblGrid>
      <w:tr>
        <w:trPr>
          <w:trHeight w:val="31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Гражданин РФ Кожевникова Анастасия Андреевна (Бухарина Анастасия Андреевна) (05.11.1979г.р., место рожд: пос. Красное поле Сосновский р-н Челябинская обл., адрес рег: 456512, Челябинская обл, Сосновский р-н, Красное Поле п, Центральная ул, дом № 1, квартира 4, СНИЛС07556944813, ИНН 743801342574), в лице Гражданина РФ Финансового управляющего Черных Анастасии Владимировны (ИНН 741855182997, СНИЛС 14584372787, рег.номер 21402), действующего на основании решения Арбитражного суда Челябинской области от 10.08.2022г. по делу А76-13626/2022,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1.1.  В соответствии с Протоколом №  от 17.04.2023г.   по продаже имущества Казиевой Наргизы Боконбаевны, размещенным на сайте ЭП АО "Новые информационные сервисы» (https://nistp.ru/) 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1218" w:hRule="exact"/>
        </w:trPr>
        <w:tc>
          <w:tcPr>
            <w:tcW w:w="10393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NewRomanPSMT" w:hAnsi="TimesNewRomanPSMT"/>
                <w:sz w:val="20"/>
              </w:rPr>
              <w:t>Лот - Земельный участок, площадь: 1 000м², адрес (местонахождение): 456530, Челябинская обл, Сосновский р-н, Заварухино д, Береговая ул., участок №42, категория земель: Земли населенных пунктов. Разрешенное использование: Для ведения личного подсобного хозяйства, кадастровый номер: 74:19:0802003:244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121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ЭП АО "Новые информационные сервисы» (https://nistp.ru/) и указана в Протоколе  от 17.04.2023г.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3.3. Оплата стоимости имущества по настоящему договору осуществляется Покупателем безналичным платежом на расчетный счет:  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Получатель: Арбитражный управляющий Черных Анастасия Владимировна (ИНН 741855182997)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40802810272000080172</w:t>
              <w:br/>
              <w:t>БИК 047501602</w:t>
              <w:br/>
              <w:t>КР/СЧ 30101810700000000602</w:t>
              <w:br/>
              <w:t>НАИМЕНОВАНИЕ БАНКА ЧЕЛЯБИНСКОЕ ОСБ N 8597,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>
          <w:trHeight w:val="241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 xml:space="preserve">Кожевникова Анастасия Андреевна (Бухарина Анастасия Андреевна) (05.11.1979г.р., место рожд: пос. Красное поле Сосновский р-н Челябинская обл., адрес рег: 456512, Челябинская обл, Сосновский р-н, Красное Поле п, Центральная ул, дом № 1, квартира 4, СНИЛС07556944813, ИНН 743801342574) </w:t>
            </w:r>
          </w:p>
        </w:tc>
        <w:tc>
          <w:tcPr>
            <w:tcW w:w="5669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Черных Анастасия Владимировна (ИНН 741855182997)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121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40802810272000080172</w:t>
              <w:br/>
              <w:t>БИК 047501602</w:t>
              <w:br/>
              <w:t>КР/СЧ 30101810700000000602</w:t>
              <w:br/>
              <w:t>НАИМЕНОВАНИЕ БАНКА ЧЕЛЯБИНСКОЕ ОСБ N 8597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 xml:space="preserve">Кожевниковой Анастасии Андреевны 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60" w:hRule="exact"/>
        </w:trPr>
        <w:tc>
          <w:tcPr>
            <w:tcW w:w="2834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Черных Анастасия Владимировна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kern w:val="0"/>
                <w:sz w:val="16"/>
                <w:szCs w:val="20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TimesNewRomanPSMT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LibreOffice/7.1.5.2$Windows_X86_64 LibreOffice_project/85f04e9f809797b8199d13c421bd8a2b025d52b5</Application>
  <AppVersion>15.0000</AppVersion>
  <Pages>3</Pages>
  <Words>967</Words>
  <Characters>7007</Characters>
  <CharactersWithSpaces>8385</CharactersWithSpaces>
  <Paragraphs>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2023-03-10T11:18:27Z</dcterms:modified>
  <cp:revision>1</cp:revision>
  <dc:subject/>
  <dc:title/>
</cp:coreProperties>
</file>