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30D8A" w:rsidRDefault="003258A1">
      <w:pPr>
        <w:pStyle w:val="docdata"/>
        <w:spacing w:before="0" w:beforeAutospacing="0" w:after="0" w:afterAutospacing="0"/>
        <w:jc w:val="center"/>
      </w:pPr>
      <w:r>
        <w:rPr>
          <w:b/>
          <w:bCs/>
          <w:color w:val="000000"/>
        </w:rPr>
        <w:t>Договор купли-продажи № ____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left="-90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Российская Федерация, г. _______</w:t>
      </w:r>
      <w:r>
        <w:rPr>
          <w:b/>
          <w:bCs/>
          <w:color w:val="000000"/>
          <w:sz w:val="24"/>
          <w:szCs w:val="24"/>
          <w:lang w:eastAsia="ru-RU"/>
        </w:rPr>
        <w:tab/>
        <w:t>                                     «___» _________ 20__ года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left="-90"/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:rsidR="00930D8A" w:rsidRPr="00324CFC" w:rsidRDefault="004C6D11" w:rsidP="00704133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08"/>
        <w:jc w:val="both"/>
        <w:rPr>
          <w:sz w:val="24"/>
          <w:szCs w:val="24"/>
        </w:rPr>
      </w:pPr>
      <w:proofErr w:type="spellStart"/>
      <w:proofErr w:type="gramStart"/>
      <w:r>
        <w:rPr>
          <w:sz w:val="24"/>
          <w:szCs w:val="24"/>
        </w:rPr>
        <w:t>Мирсаяпов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Фаис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Гатович</w:t>
      </w:r>
      <w:proofErr w:type="spellEnd"/>
      <w:r>
        <w:rPr>
          <w:sz w:val="24"/>
          <w:szCs w:val="24"/>
        </w:rPr>
        <w:t xml:space="preserve"> </w:t>
      </w:r>
      <w:r w:rsidRPr="004C6D11">
        <w:rPr>
          <w:sz w:val="24"/>
          <w:szCs w:val="24"/>
        </w:rPr>
        <w:t xml:space="preserve">(ИНН 025300020786, СНИЛС 073-103-436 18, 29.07.1958  г.р.,  место  рождения  -  дер.  Верхние </w:t>
      </w:r>
      <w:proofErr w:type="spellStart"/>
      <w:r w:rsidRPr="004C6D11">
        <w:rPr>
          <w:sz w:val="24"/>
          <w:szCs w:val="24"/>
        </w:rPr>
        <w:t>Бугады</w:t>
      </w:r>
      <w:proofErr w:type="spellEnd"/>
      <w:r w:rsidRPr="004C6D11">
        <w:rPr>
          <w:sz w:val="24"/>
          <w:szCs w:val="24"/>
        </w:rPr>
        <w:t xml:space="preserve">  </w:t>
      </w:r>
      <w:proofErr w:type="spellStart"/>
      <w:r w:rsidRPr="004C6D11">
        <w:rPr>
          <w:sz w:val="24"/>
          <w:szCs w:val="24"/>
        </w:rPr>
        <w:t>Актанышского</w:t>
      </w:r>
      <w:proofErr w:type="spellEnd"/>
      <w:r w:rsidRPr="004C6D11">
        <w:rPr>
          <w:sz w:val="24"/>
          <w:szCs w:val="24"/>
        </w:rPr>
        <w:t xml:space="preserve">  района  Татарской АССР,  адрес  регистрации:</w:t>
      </w:r>
      <w:proofErr w:type="gramEnd"/>
      <w:r w:rsidRPr="004C6D11">
        <w:rPr>
          <w:sz w:val="24"/>
          <w:szCs w:val="24"/>
        </w:rPr>
        <w:t xml:space="preserve">  </w:t>
      </w:r>
      <w:proofErr w:type="spellStart"/>
      <w:proofErr w:type="gramStart"/>
      <w:r w:rsidRPr="004C6D11">
        <w:rPr>
          <w:sz w:val="24"/>
          <w:szCs w:val="24"/>
        </w:rPr>
        <w:t>Респ</w:t>
      </w:r>
      <w:proofErr w:type="spellEnd"/>
      <w:r w:rsidRPr="004C6D11">
        <w:rPr>
          <w:sz w:val="24"/>
          <w:szCs w:val="24"/>
        </w:rPr>
        <w:t xml:space="preserve">.  Башкортостан,  г.  </w:t>
      </w:r>
      <w:proofErr w:type="spellStart"/>
      <w:r w:rsidRPr="004C6D11">
        <w:rPr>
          <w:sz w:val="24"/>
          <w:szCs w:val="24"/>
        </w:rPr>
        <w:t>Агидель</w:t>
      </w:r>
      <w:proofErr w:type="spellEnd"/>
      <w:r w:rsidRPr="004C6D11">
        <w:rPr>
          <w:sz w:val="24"/>
          <w:szCs w:val="24"/>
        </w:rPr>
        <w:t>,  ул.  Первых  строителей,  д.  2, кв. 141)</w:t>
      </w:r>
      <w:r w:rsidR="00803FF0">
        <w:rPr>
          <w:color w:val="000000"/>
          <w:sz w:val="24"/>
          <w:szCs w:val="24"/>
          <w:shd w:val="clear" w:color="auto" w:fill="FFFFFF"/>
          <w:lang w:eastAsia="ru-RU"/>
        </w:rPr>
        <w:t xml:space="preserve">,  </w:t>
      </w:r>
      <w:r w:rsidR="00F42707">
        <w:rPr>
          <w:color w:val="000000"/>
          <w:sz w:val="24"/>
          <w:szCs w:val="24"/>
          <w:shd w:val="clear" w:color="FFFFFF" w:fill="FFFFFF"/>
          <w:lang w:eastAsia="ru-RU"/>
        </w:rPr>
        <w:t xml:space="preserve">в лице финансового управляющего </w:t>
      </w:r>
      <w:r w:rsidR="006139A4">
        <w:rPr>
          <w:color w:val="000000"/>
          <w:sz w:val="24"/>
          <w:szCs w:val="24"/>
          <w:shd w:val="clear" w:color="FFFFFF" w:fill="FFFFFF"/>
          <w:lang w:eastAsia="ru-RU"/>
        </w:rPr>
        <w:t>Волковой Юлии Алексеевны</w:t>
      </w:r>
      <w:r w:rsidR="00F42707">
        <w:rPr>
          <w:color w:val="000000"/>
          <w:sz w:val="24"/>
          <w:szCs w:val="24"/>
          <w:shd w:val="clear" w:color="FFFFFF" w:fill="FFFFFF"/>
          <w:lang w:eastAsia="ru-RU"/>
        </w:rPr>
        <w:t xml:space="preserve">, </w:t>
      </w:r>
      <w:r w:rsidR="00F42707">
        <w:rPr>
          <w:color w:val="000000"/>
          <w:sz w:val="24"/>
          <w:szCs w:val="24"/>
          <w:shd w:val="clear" w:color="auto" w:fill="FFFFFF"/>
          <w:lang w:eastAsia="ru-RU"/>
        </w:rPr>
        <w:t>действующего</w:t>
      </w:r>
      <w:r w:rsidR="002D3D3C">
        <w:rPr>
          <w:color w:val="000000"/>
          <w:sz w:val="24"/>
          <w:szCs w:val="24"/>
          <w:shd w:val="clear" w:color="auto" w:fill="FFFFFF"/>
          <w:lang w:eastAsia="ru-RU"/>
        </w:rPr>
        <w:t xml:space="preserve"> на основании </w:t>
      </w:r>
      <w:r w:rsidR="002D3D3C" w:rsidRPr="007C68EE">
        <w:rPr>
          <w:color w:val="000000"/>
          <w:sz w:val="24"/>
          <w:szCs w:val="24"/>
          <w:shd w:val="clear" w:color="auto" w:fill="FFFFFF"/>
          <w:lang w:eastAsia="ru-RU"/>
        </w:rPr>
        <w:t xml:space="preserve">решения </w:t>
      </w:r>
      <w:r w:rsidRPr="004C6D11">
        <w:rPr>
          <w:sz w:val="24"/>
          <w:szCs w:val="24"/>
        </w:rPr>
        <w:t>Арбитражного  суда  Республики Башкортостан от 28.12.2021 г. по делу № А07-11175/2021</w:t>
      </w:r>
      <w:r w:rsidR="0034308A">
        <w:rPr>
          <w:color w:val="000000"/>
          <w:sz w:val="24"/>
          <w:szCs w:val="24"/>
          <w:lang w:eastAsia="ru-RU"/>
        </w:rPr>
        <w:t xml:space="preserve">, </w:t>
      </w:r>
      <w:r w:rsidR="003258A1">
        <w:rPr>
          <w:color w:val="000000"/>
          <w:sz w:val="24"/>
          <w:szCs w:val="24"/>
          <w:lang w:eastAsia="ru-RU"/>
        </w:rPr>
        <w:t xml:space="preserve">именуемый в дальнейшем «Продавец», с одной стороны, и </w:t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lang w:eastAsia="ru-RU"/>
        </w:rPr>
        <w:t>с другой стороны, именуемый в дальнейшем «Покупатель», совместно именуемые «Стороны», заключили настоящий Договор о нижеследующем:</w:t>
      </w:r>
      <w:proofErr w:type="gramEnd"/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630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: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-90"/>
        </w:tabs>
        <w:ind w:firstLine="540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1. Предмет договора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40"/>
        <w:jc w:val="both"/>
        <w:rPr>
          <w:color w:val="000000"/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1.1. В соответствии с условиями настоящего Договора Продавец передает в собственность Покупателю следующее имущество: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_____________________________________________________________________________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1.2. Покупатель обязуется принять имущество и уплатить указанную настоящим Договором цену.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1.3. Продавец гарантирует, что указанное имущество является подлинным, не состоит под арестом. 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2. Порядок оплаты имущества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2.1. Общая стоимость имущества, указанного в п. 1.1. настоящего Договора составляет</w:t>
      </w:r>
      <w:proofErr w:type="gramStart"/>
      <w:r>
        <w:rPr>
          <w:color w:val="000000"/>
          <w:sz w:val="24"/>
          <w:szCs w:val="24"/>
          <w:lang w:eastAsia="ru-RU"/>
        </w:rPr>
        <w:t xml:space="preserve"> ____________ (_________________________________________________) </w:t>
      </w:r>
      <w:proofErr w:type="gramEnd"/>
      <w:r>
        <w:rPr>
          <w:color w:val="000000"/>
          <w:sz w:val="24"/>
          <w:szCs w:val="24"/>
          <w:lang w:eastAsia="ru-RU"/>
        </w:rPr>
        <w:t>рублей.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2.2. Задаток, внесенный Покупателем на расчетный счет Продавца в размере</w:t>
      </w:r>
      <w:proofErr w:type="gramStart"/>
      <w:r>
        <w:rPr>
          <w:color w:val="000000"/>
          <w:sz w:val="24"/>
          <w:szCs w:val="24"/>
          <w:lang w:eastAsia="ru-RU"/>
        </w:rPr>
        <w:t xml:space="preserve"> _______________ (_________________________________________) </w:t>
      </w:r>
      <w:proofErr w:type="gramEnd"/>
      <w:r>
        <w:rPr>
          <w:color w:val="000000"/>
          <w:sz w:val="24"/>
          <w:szCs w:val="24"/>
          <w:lang w:eastAsia="ru-RU"/>
        </w:rPr>
        <w:t xml:space="preserve">рублей, засчитывается в качестве первоначального платежа по настоящему Договору. </w:t>
      </w:r>
    </w:p>
    <w:p w:rsidR="002D3D3C" w:rsidRDefault="003258A1" w:rsidP="002D3D3C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40"/>
        <w:jc w:val="both"/>
        <w:rPr>
          <w:sz w:val="24"/>
          <w:szCs w:val="24"/>
        </w:rPr>
      </w:pPr>
      <w:r>
        <w:rPr>
          <w:color w:val="000000"/>
          <w:sz w:val="24"/>
          <w:szCs w:val="24"/>
          <w:lang w:eastAsia="ru-RU"/>
        </w:rPr>
        <w:t xml:space="preserve">2.3. Окончательный платеж за вычетом суммы Задатка Покупатель обязуется уплатить не позднее 30 дней с момента заключения настоящего договора в безналичном порядке путем перевода всей суммы стоимости имущества на следующий расчетный счет: получатель: </w:t>
      </w:r>
      <w:proofErr w:type="spellStart"/>
      <w:r w:rsidR="004C6D11">
        <w:rPr>
          <w:sz w:val="24"/>
          <w:szCs w:val="24"/>
        </w:rPr>
        <w:t>Мирсаяпов</w:t>
      </w:r>
      <w:proofErr w:type="spellEnd"/>
      <w:r w:rsidR="004C6D11">
        <w:rPr>
          <w:sz w:val="24"/>
          <w:szCs w:val="24"/>
        </w:rPr>
        <w:t xml:space="preserve"> </w:t>
      </w:r>
      <w:proofErr w:type="spellStart"/>
      <w:r w:rsidR="004C6D11">
        <w:rPr>
          <w:sz w:val="24"/>
          <w:szCs w:val="24"/>
        </w:rPr>
        <w:t>Фаис</w:t>
      </w:r>
      <w:proofErr w:type="spellEnd"/>
      <w:r w:rsidR="004C6D11">
        <w:rPr>
          <w:sz w:val="24"/>
          <w:szCs w:val="24"/>
        </w:rPr>
        <w:t xml:space="preserve"> </w:t>
      </w:r>
      <w:proofErr w:type="spellStart"/>
      <w:r w:rsidR="004C6D11">
        <w:rPr>
          <w:sz w:val="24"/>
          <w:szCs w:val="24"/>
        </w:rPr>
        <w:t>Гатович</w:t>
      </w:r>
      <w:proofErr w:type="spellEnd"/>
      <w:r w:rsidR="00803FF0" w:rsidRPr="00803FF0">
        <w:rPr>
          <w:sz w:val="24"/>
          <w:szCs w:val="24"/>
        </w:rPr>
        <w:t xml:space="preserve">, </w:t>
      </w:r>
      <w:proofErr w:type="gramStart"/>
      <w:r w:rsidR="00803FF0" w:rsidRPr="00803FF0">
        <w:rPr>
          <w:sz w:val="24"/>
          <w:szCs w:val="24"/>
        </w:rPr>
        <w:t>р</w:t>
      </w:r>
      <w:proofErr w:type="gramEnd"/>
      <w:r w:rsidR="00803FF0" w:rsidRPr="00803FF0">
        <w:rPr>
          <w:sz w:val="24"/>
          <w:szCs w:val="24"/>
        </w:rPr>
        <w:t>/с 40817810</w:t>
      </w:r>
      <w:r w:rsidR="004C6D11">
        <w:rPr>
          <w:sz w:val="24"/>
          <w:szCs w:val="24"/>
        </w:rPr>
        <w:t>520862352689</w:t>
      </w:r>
      <w:r w:rsidR="00803FF0" w:rsidRPr="00803FF0">
        <w:rPr>
          <w:sz w:val="24"/>
          <w:szCs w:val="24"/>
        </w:rPr>
        <w:t xml:space="preserve"> в Калининградское отделение № 8626 ПАО СБЕРБАНК к/с 30101810100000000634 БИК 042748634</w:t>
      </w:r>
    </w:p>
    <w:p w:rsidR="00803FF0" w:rsidRDefault="00803FF0" w:rsidP="002D3D3C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40"/>
        <w:jc w:val="both"/>
        <w:rPr>
          <w:sz w:val="24"/>
          <w:szCs w:val="24"/>
        </w:rPr>
      </w:pPr>
    </w:p>
    <w:p w:rsidR="00930D8A" w:rsidRDefault="003258A1" w:rsidP="002D3D3C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40"/>
        <w:jc w:val="center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3. Порядок передачи имущества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3.1. Продавец передает Покупателю имущество по акту приема-передачи. 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3.2. Акт приема-передачи подписывается Сторонами в течение 5 дней с момента оплаты имущества Покупателем. 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4. Ответственность Сторон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lastRenderedPageBreak/>
        <w:t>4.1. 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 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4.2. Любая из Сторон вправе отказаться от исполнения своих обязательств по договору в случае неисполнения либо ненадлежащего исполнения другой Стороной ее обязательств. При этом Стороны обязаны возвратить все полученное по сделке. 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4.3. Стороны освобождаются от ответственности при наступлении форс-мажорных обстоятельств. 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5. Заключительные положения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5.1. Настоящий договор содержит весь объем соглашений между сторонами в отношении предмета настоящего договора, отменяет и делает недействительными все другие обязательства или представления, будь-то в устной или письменной форме, до заключения настоящего договора.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5.2. Все изменения и дополнения к договору осуществляются в письменной форме и признаются действительными в случае подписания их Сторонами. 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5.3. </w:t>
      </w:r>
      <w:proofErr w:type="gramStart"/>
      <w:r>
        <w:rPr>
          <w:color w:val="000000"/>
          <w:sz w:val="24"/>
          <w:szCs w:val="24"/>
          <w:lang w:eastAsia="ru-RU"/>
        </w:rPr>
        <w:t>Все разногласия, возникающие из данного договора Стороны</w:t>
      </w:r>
      <w:proofErr w:type="gramEnd"/>
      <w:r>
        <w:rPr>
          <w:color w:val="000000"/>
          <w:sz w:val="24"/>
          <w:szCs w:val="24"/>
          <w:lang w:eastAsia="ru-RU"/>
        </w:rPr>
        <w:t xml:space="preserve"> будут стараться решить путем переговоров.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5.4. На</w:t>
      </w:r>
      <w:r w:rsidR="00F82E14">
        <w:rPr>
          <w:color w:val="000000"/>
          <w:sz w:val="24"/>
          <w:szCs w:val="24"/>
          <w:lang w:eastAsia="ru-RU"/>
        </w:rPr>
        <w:t>стоящий договор составлен в двух</w:t>
      </w:r>
      <w:r>
        <w:rPr>
          <w:color w:val="000000"/>
          <w:sz w:val="24"/>
          <w:szCs w:val="24"/>
          <w:lang w:eastAsia="ru-RU"/>
        </w:rPr>
        <w:t xml:space="preserve"> экземплярах, один э</w:t>
      </w:r>
      <w:r w:rsidR="00F82E14">
        <w:rPr>
          <w:color w:val="000000"/>
          <w:sz w:val="24"/>
          <w:szCs w:val="24"/>
          <w:lang w:eastAsia="ru-RU"/>
        </w:rPr>
        <w:t>кземпляр выдается Продавцу и один экземпляр</w:t>
      </w:r>
      <w:r>
        <w:rPr>
          <w:color w:val="000000"/>
          <w:sz w:val="24"/>
          <w:szCs w:val="24"/>
          <w:lang w:eastAsia="ru-RU"/>
        </w:rPr>
        <w:t xml:space="preserve"> выдается Покупателю.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-90"/>
        </w:tabs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-90"/>
        </w:tabs>
        <w:jc w:val="center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6. Адреса и реквизиты Сторон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-90"/>
        </w:tabs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tbl>
      <w:tblPr>
        <w:tblW w:w="0" w:type="auto"/>
        <w:tblCellSpacing w:w="0" w:type="dxa"/>
        <w:tblLook w:val="04A0" w:firstRow="1" w:lastRow="0" w:firstColumn="1" w:lastColumn="0" w:noHBand="0" w:noVBand="1"/>
      </w:tblPr>
      <w:tblGrid>
        <w:gridCol w:w="4818"/>
        <w:gridCol w:w="4536"/>
      </w:tblGrid>
      <w:tr w:rsidR="00930D8A">
        <w:trPr>
          <w:trHeight w:val="1"/>
          <w:tblCellSpacing w:w="0" w:type="dxa"/>
        </w:trPr>
        <w:tc>
          <w:tcPr>
            <w:tcW w:w="48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930D8A" w:rsidRDefault="003258A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Cs w:val="24"/>
              </w:rPr>
            </w:pPr>
            <w:r>
              <w:rPr>
                <w:b/>
                <w:bCs/>
                <w:color w:val="000000"/>
                <w:shd w:val="clear" w:color="FFFFFF" w:fill="FFFFFF"/>
                <w:lang w:eastAsia="ru-RU"/>
              </w:rPr>
              <w:t>Продавец</w:t>
            </w:r>
          </w:p>
        </w:tc>
        <w:tc>
          <w:tcPr>
            <w:tcW w:w="4536" w:type="dxa"/>
            <w:tcBorders>
              <w:top w:val="single" w:sz="8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930D8A" w:rsidRDefault="003258A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b/>
                <w:bCs/>
                <w:color w:val="000000"/>
                <w:shd w:val="clear" w:color="FFFFFF" w:fill="FFFFFF"/>
                <w:lang w:eastAsia="ru-RU"/>
              </w:rPr>
              <w:t>Покупатель</w:t>
            </w:r>
          </w:p>
        </w:tc>
      </w:tr>
      <w:tr w:rsidR="00930D8A">
        <w:trPr>
          <w:trHeight w:val="1"/>
          <w:tblCellSpacing w:w="0" w:type="dxa"/>
        </w:trPr>
        <w:tc>
          <w:tcPr>
            <w:tcW w:w="4818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E20DAC" w:rsidRDefault="004C6D11" w:rsidP="00803FF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FFFFFF" w:fill="FFFFFF"/>
              <w:rPr>
                <w:szCs w:val="24"/>
              </w:rPr>
            </w:pPr>
            <w:proofErr w:type="spellStart"/>
            <w:proofErr w:type="gramStart"/>
            <w:r w:rsidRPr="004C6D11">
              <w:rPr>
                <w:szCs w:val="24"/>
              </w:rPr>
              <w:t>Мирсаяпов</w:t>
            </w:r>
            <w:proofErr w:type="spellEnd"/>
            <w:r w:rsidRPr="004C6D11">
              <w:rPr>
                <w:szCs w:val="24"/>
              </w:rPr>
              <w:t xml:space="preserve"> </w:t>
            </w:r>
            <w:proofErr w:type="spellStart"/>
            <w:r w:rsidRPr="004C6D11">
              <w:rPr>
                <w:szCs w:val="24"/>
              </w:rPr>
              <w:t>Фаис</w:t>
            </w:r>
            <w:proofErr w:type="spellEnd"/>
            <w:r w:rsidRPr="004C6D11">
              <w:rPr>
                <w:szCs w:val="24"/>
              </w:rPr>
              <w:t xml:space="preserve"> </w:t>
            </w:r>
            <w:proofErr w:type="spellStart"/>
            <w:r w:rsidRPr="004C6D11">
              <w:rPr>
                <w:szCs w:val="24"/>
              </w:rPr>
              <w:t>Гатович</w:t>
            </w:r>
            <w:proofErr w:type="spellEnd"/>
            <w:r w:rsidRPr="004C6D11">
              <w:rPr>
                <w:szCs w:val="24"/>
              </w:rPr>
              <w:t xml:space="preserve"> (ИНН 025300020786, СНИЛС 073-103-436 18, 29.07.1958  г.р.,  место  рождения  -  дер.  Верхние </w:t>
            </w:r>
            <w:proofErr w:type="spellStart"/>
            <w:r w:rsidRPr="004C6D11">
              <w:rPr>
                <w:szCs w:val="24"/>
              </w:rPr>
              <w:t>Бугады</w:t>
            </w:r>
            <w:proofErr w:type="spellEnd"/>
            <w:r w:rsidRPr="004C6D11">
              <w:rPr>
                <w:szCs w:val="24"/>
              </w:rPr>
              <w:t xml:space="preserve">  </w:t>
            </w:r>
            <w:proofErr w:type="spellStart"/>
            <w:r w:rsidRPr="004C6D11">
              <w:rPr>
                <w:szCs w:val="24"/>
              </w:rPr>
              <w:t>Актанышского</w:t>
            </w:r>
            <w:proofErr w:type="spellEnd"/>
            <w:r w:rsidRPr="004C6D11">
              <w:rPr>
                <w:szCs w:val="24"/>
              </w:rPr>
              <w:t xml:space="preserve">  района  Татарской АССР,  адрес  регистрации:</w:t>
            </w:r>
            <w:proofErr w:type="gramEnd"/>
            <w:r w:rsidRPr="004C6D11">
              <w:rPr>
                <w:szCs w:val="24"/>
              </w:rPr>
              <w:t xml:space="preserve">  </w:t>
            </w:r>
            <w:proofErr w:type="spellStart"/>
            <w:proofErr w:type="gramStart"/>
            <w:r w:rsidRPr="004C6D11">
              <w:rPr>
                <w:szCs w:val="24"/>
              </w:rPr>
              <w:t>Респ</w:t>
            </w:r>
            <w:proofErr w:type="spellEnd"/>
            <w:r w:rsidRPr="004C6D11">
              <w:rPr>
                <w:szCs w:val="24"/>
              </w:rPr>
              <w:t xml:space="preserve">.  Башкортостан,  г.  </w:t>
            </w:r>
            <w:proofErr w:type="spellStart"/>
            <w:r w:rsidRPr="004C6D11">
              <w:rPr>
                <w:szCs w:val="24"/>
              </w:rPr>
              <w:t>Агидель</w:t>
            </w:r>
            <w:proofErr w:type="spellEnd"/>
            <w:r w:rsidRPr="004C6D11">
              <w:rPr>
                <w:szCs w:val="24"/>
              </w:rPr>
              <w:t>,  ул.  Первых  строителей,  д.  2, кв. 141)</w:t>
            </w:r>
            <w:proofErr w:type="gramEnd"/>
          </w:p>
          <w:p w:rsidR="004C6D11" w:rsidRDefault="004C6D11" w:rsidP="00803FF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FFFFFF" w:fill="FFFFFF"/>
              <w:rPr>
                <w:color w:val="000000"/>
                <w:shd w:val="clear" w:color="FFFFFF" w:fill="FFFFFF"/>
                <w:lang w:eastAsia="ru-RU"/>
              </w:rPr>
            </w:pPr>
          </w:p>
          <w:p w:rsidR="00803FF0" w:rsidRDefault="00803FF0" w:rsidP="00803FF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FFFFFF" w:fill="FFFFFF"/>
              <w:rPr>
                <w:color w:val="000000"/>
                <w:shd w:val="clear" w:color="FFFFFF" w:fill="FFFFFF"/>
              </w:rPr>
            </w:pPr>
            <w:r>
              <w:rPr>
                <w:color w:val="000000"/>
                <w:shd w:val="clear" w:color="FFFFFF" w:fill="FFFFFF"/>
                <w:lang w:eastAsia="ru-RU"/>
              </w:rPr>
              <w:t>Реквизиты:</w:t>
            </w:r>
          </w:p>
          <w:p w:rsidR="00930D8A" w:rsidRPr="007D700D" w:rsidRDefault="00803FF0" w:rsidP="007D700D">
            <w:r>
              <w:rPr>
                <w:color w:val="000000"/>
                <w:shd w:val="clear" w:color="FFFFFF" w:fill="FFFFFF"/>
                <w:lang w:eastAsia="ru-RU"/>
              </w:rPr>
              <w:t xml:space="preserve">Получатель: </w:t>
            </w:r>
            <w:proofErr w:type="spellStart"/>
            <w:r w:rsidR="004C6D11" w:rsidRPr="004C6D11">
              <w:t>Мирсаяпов</w:t>
            </w:r>
            <w:proofErr w:type="spellEnd"/>
            <w:r w:rsidR="004C6D11" w:rsidRPr="004C6D11">
              <w:t xml:space="preserve"> </w:t>
            </w:r>
            <w:proofErr w:type="spellStart"/>
            <w:r w:rsidR="004C6D11" w:rsidRPr="004C6D11">
              <w:t>Фаис</w:t>
            </w:r>
            <w:proofErr w:type="spellEnd"/>
            <w:r w:rsidR="004C6D11" w:rsidRPr="004C6D11">
              <w:t xml:space="preserve"> </w:t>
            </w:r>
            <w:proofErr w:type="spellStart"/>
            <w:r w:rsidR="004C6D11" w:rsidRPr="004C6D11">
              <w:t>Гатович</w:t>
            </w:r>
            <w:proofErr w:type="spellEnd"/>
            <w:r w:rsidR="004C6D11" w:rsidRPr="004C6D11">
              <w:t xml:space="preserve">, </w:t>
            </w:r>
            <w:proofErr w:type="gramStart"/>
            <w:r w:rsidR="004C6D11" w:rsidRPr="004C6D11">
              <w:t>р</w:t>
            </w:r>
            <w:proofErr w:type="gramEnd"/>
            <w:r w:rsidR="004C6D11" w:rsidRPr="004C6D11">
              <w:t>/с 40817810520862352689 в Калининградское отделение № 8626 ПАО СБЕРБАНК к/с 30101810100000000634 БИК 042748634</w:t>
            </w:r>
          </w:p>
        </w:tc>
        <w:tc>
          <w:tcPr>
            <w:tcW w:w="4536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930D8A" w:rsidRDefault="003258A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930D8A">
        <w:trPr>
          <w:trHeight w:val="1"/>
          <w:tblCellSpacing w:w="0" w:type="dxa"/>
        </w:trPr>
        <w:tc>
          <w:tcPr>
            <w:tcW w:w="4818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930D8A" w:rsidRDefault="003258A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FFFFFF" w:fill="FFFFFF"/>
              <w:rPr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t xml:space="preserve">Финансовый управляющий </w:t>
            </w:r>
          </w:p>
          <w:p w:rsidR="00930D8A" w:rsidRDefault="0067704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color w:val="000000"/>
                <w:shd w:val="clear" w:color="FFFFFF" w:fill="FFFFFF"/>
                <w:lang w:eastAsia="ru-RU"/>
              </w:rPr>
            </w:pPr>
            <w:r>
              <w:rPr>
                <w:color w:val="000000"/>
                <w:shd w:val="clear" w:color="FFFFFF" w:fill="FFFFFF"/>
                <w:lang w:eastAsia="ru-RU"/>
              </w:rPr>
              <w:t>Волкова Юлия Алексеевна</w:t>
            </w:r>
          </w:p>
          <w:p w:rsidR="00930D8A" w:rsidRDefault="00930D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color w:val="000000"/>
                <w:shd w:val="clear" w:color="FFFFFF" w:fill="FFFFFF"/>
                <w:lang w:eastAsia="ru-RU"/>
              </w:rPr>
            </w:pPr>
          </w:p>
          <w:p w:rsidR="00930D8A" w:rsidRDefault="00930D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color w:val="000000"/>
                <w:shd w:val="clear" w:color="FFFFFF" w:fill="FFFFFF"/>
                <w:lang w:eastAsia="ru-RU"/>
              </w:rPr>
            </w:pPr>
          </w:p>
          <w:p w:rsidR="00930D8A" w:rsidRDefault="003258A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color w:val="000000"/>
                <w:shd w:val="clear" w:color="FFFFFF" w:fill="FFFFFF"/>
                <w:lang w:eastAsia="ru-RU"/>
              </w:rPr>
            </w:pPr>
            <w:r>
              <w:rPr>
                <w:color w:val="000000"/>
                <w:shd w:val="clear" w:color="FFFFFF" w:fill="FFFFFF"/>
                <w:lang w:eastAsia="ru-RU"/>
              </w:rPr>
              <w:t xml:space="preserve">______________________  </w:t>
            </w:r>
            <w:proofErr w:type="spellStart"/>
            <w:r w:rsidR="0067704D">
              <w:rPr>
                <w:color w:val="000000"/>
                <w:shd w:val="clear" w:color="FFFFFF" w:fill="FFFFFF"/>
                <w:lang w:eastAsia="ru-RU"/>
              </w:rPr>
              <w:t>Ю.А.Волкова</w:t>
            </w:r>
            <w:proofErr w:type="spellEnd"/>
          </w:p>
          <w:p w:rsidR="00930D8A" w:rsidRDefault="00930D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FFFFFF" w:fill="FFFFFF"/>
              <w:rPr>
                <w:sz w:val="24"/>
                <w:szCs w:val="24"/>
                <w:lang w:eastAsia="ru-RU"/>
              </w:rPr>
            </w:pPr>
          </w:p>
        </w:tc>
        <w:tc>
          <w:tcPr>
            <w:tcW w:w="4536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930D8A" w:rsidRDefault="003258A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>
              <w:rPr>
                <w:color w:val="000000"/>
                <w:shd w:val="clear" w:color="FFFFFF" w:fill="FFFFFF"/>
                <w:lang w:eastAsia="ru-RU"/>
              </w:rPr>
              <w:t> </w:t>
            </w:r>
          </w:p>
          <w:p w:rsidR="00930D8A" w:rsidRDefault="003258A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>
              <w:rPr>
                <w:color w:val="000000"/>
                <w:shd w:val="clear" w:color="FFFFFF" w:fill="FFFFFF"/>
                <w:lang w:eastAsia="ru-RU"/>
              </w:rPr>
              <w:t> </w:t>
            </w:r>
          </w:p>
          <w:p w:rsidR="00930D8A" w:rsidRDefault="003258A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>
              <w:rPr>
                <w:color w:val="000000"/>
                <w:shd w:val="clear" w:color="FFFFFF" w:fill="FFFFFF"/>
                <w:lang w:eastAsia="ru-RU"/>
              </w:rPr>
              <w:t>____________________ _______________</w:t>
            </w:r>
          </w:p>
        </w:tc>
      </w:tr>
    </w:tbl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sz w:val="24"/>
          <w:szCs w:val="24"/>
          <w:lang w:eastAsia="ru-RU"/>
        </w:rPr>
      </w:pPr>
      <w:r>
        <w:rPr>
          <w:color w:val="000000"/>
          <w:sz w:val="22"/>
          <w:szCs w:val="22"/>
          <w:lang w:eastAsia="ru-RU"/>
        </w:rPr>
        <w:t> 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200" w:line="273" w:lineRule="auto"/>
        <w:rPr>
          <w:sz w:val="24"/>
          <w:szCs w:val="24"/>
          <w:lang w:eastAsia="ru-RU"/>
        </w:rPr>
      </w:pPr>
      <w:r>
        <w:rPr>
          <w:rFonts w:ascii="Calibri" w:hAnsi="Calibri" w:cs="Calibri"/>
          <w:color w:val="000000"/>
          <w:sz w:val="22"/>
          <w:szCs w:val="22"/>
          <w:lang w:eastAsia="ru-RU"/>
        </w:rPr>
        <w:t> 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>
        <w:rPr>
          <w:rFonts w:ascii="Calibri" w:hAnsi="Calibri" w:cs="Calibri"/>
          <w:color w:val="000000"/>
          <w:lang w:eastAsia="ru-RU"/>
        </w:rPr>
        <w:br w:type="page"/>
      </w:r>
      <w:r>
        <w:rPr>
          <w:rFonts w:ascii="Calibri" w:hAnsi="Calibri" w:cs="Calibri"/>
          <w:color w:val="000000"/>
          <w:lang w:eastAsia="ru-RU"/>
        </w:rPr>
        <w:lastRenderedPageBreak/>
        <w:t> </w:t>
      </w:r>
      <w:r>
        <w:rPr>
          <w:b/>
          <w:bCs/>
          <w:color w:val="000000"/>
          <w:sz w:val="22"/>
          <w:szCs w:val="22"/>
          <w:lang w:eastAsia="ru-RU"/>
        </w:rPr>
        <w:t>АКТ ПРИЁМА-ПЕРЕДАЧИ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20"/>
        <w:jc w:val="center"/>
        <w:rPr>
          <w:sz w:val="24"/>
          <w:szCs w:val="24"/>
          <w:lang w:eastAsia="ru-RU"/>
        </w:rPr>
      </w:pPr>
      <w:r>
        <w:rPr>
          <w:color w:val="FF0000"/>
          <w:sz w:val="22"/>
          <w:szCs w:val="22"/>
          <w:lang w:eastAsia="ru-RU"/>
        </w:rPr>
        <w:t> 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>
        <w:rPr>
          <w:color w:val="000000"/>
          <w:sz w:val="22"/>
          <w:szCs w:val="22"/>
          <w:lang w:eastAsia="ru-RU"/>
        </w:rPr>
        <w:t> 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Российская Федерация, г. _______</w:t>
      </w:r>
      <w:r>
        <w:rPr>
          <w:color w:val="000000"/>
          <w:sz w:val="22"/>
          <w:szCs w:val="22"/>
          <w:lang w:eastAsia="ru-RU"/>
        </w:rPr>
        <w:t xml:space="preserve"> </w:t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  <w:t xml:space="preserve">   «___» ______ 20___ г.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>
        <w:rPr>
          <w:color w:val="000000"/>
          <w:sz w:val="22"/>
          <w:szCs w:val="22"/>
          <w:lang w:eastAsia="ru-RU"/>
        </w:rPr>
        <w:t> </w:t>
      </w:r>
    </w:p>
    <w:p w:rsidR="005D73AF" w:rsidRDefault="005D73AF" w:rsidP="005D73AF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left="-90"/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:rsidR="00930D8A" w:rsidRDefault="004C6D11" w:rsidP="002868A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08"/>
        <w:jc w:val="both"/>
        <w:rPr>
          <w:sz w:val="24"/>
          <w:szCs w:val="24"/>
          <w:lang w:eastAsia="ru-RU"/>
        </w:rPr>
      </w:pPr>
      <w:proofErr w:type="spellStart"/>
      <w:proofErr w:type="gramStart"/>
      <w:r>
        <w:rPr>
          <w:sz w:val="24"/>
          <w:szCs w:val="24"/>
        </w:rPr>
        <w:t>Мирсаяпов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Фаис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Гатович</w:t>
      </w:r>
      <w:proofErr w:type="spellEnd"/>
      <w:r>
        <w:rPr>
          <w:sz w:val="24"/>
          <w:szCs w:val="24"/>
        </w:rPr>
        <w:t xml:space="preserve"> </w:t>
      </w:r>
      <w:r w:rsidRPr="004C6D11">
        <w:rPr>
          <w:sz w:val="24"/>
          <w:szCs w:val="24"/>
        </w:rPr>
        <w:t xml:space="preserve">(ИНН 025300020786, СНИЛС 073-103-436 18, 29.07.1958  г.р.,  место  рождения  -  дер.  Верхние </w:t>
      </w:r>
      <w:proofErr w:type="spellStart"/>
      <w:r w:rsidRPr="004C6D11">
        <w:rPr>
          <w:sz w:val="24"/>
          <w:szCs w:val="24"/>
        </w:rPr>
        <w:t>Бугады</w:t>
      </w:r>
      <w:proofErr w:type="spellEnd"/>
      <w:r w:rsidRPr="004C6D11">
        <w:rPr>
          <w:sz w:val="24"/>
          <w:szCs w:val="24"/>
        </w:rPr>
        <w:t xml:space="preserve">  </w:t>
      </w:r>
      <w:proofErr w:type="spellStart"/>
      <w:r w:rsidRPr="004C6D11">
        <w:rPr>
          <w:sz w:val="24"/>
          <w:szCs w:val="24"/>
        </w:rPr>
        <w:t>Актанышского</w:t>
      </w:r>
      <w:proofErr w:type="spellEnd"/>
      <w:r w:rsidRPr="004C6D11">
        <w:rPr>
          <w:sz w:val="24"/>
          <w:szCs w:val="24"/>
        </w:rPr>
        <w:t xml:space="preserve">  района  Татарской АССР,  адрес  регистрации:</w:t>
      </w:r>
      <w:proofErr w:type="gramEnd"/>
      <w:r w:rsidRPr="004C6D11">
        <w:rPr>
          <w:sz w:val="24"/>
          <w:szCs w:val="24"/>
        </w:rPr>
        <w:t xml:space="preserve">  </w:t>
      </w:r>
      <w:proofErr w:type="spellStart"/>
      <w:proofErr w:type="gramStart"/>
      <w:r w:rsidRPr="004C6D11">
        <w:rPr>
          <w:sz w:val="24"/>
          <w:szCs w:val="24"/>
        </w:rPr>
        <w:t>Респ</w:t>
      </w:r>
      <w:proofErr w:type="spellEnd"/>
      <w:r w:rsidRPr="004C6D11">
        <w:rPr>
          <w:sz w:val="24"/>
          <w:szCs w:val="24"/>
        </w:rPr>
        <w:t xml:space="preserve">.  Башкортостан,  г.  </w:t>
      </w:r>
      <w:proofErr w:type="spellStart"/>
      <w:r w:rsidRPr="004C6D11">
        <w:rPr>
          <w:sz w:val="24"/>
          <w:szCs w:val="24"/>
        </w:rPr>
        <w:t>Агидель</w:t>
      </w:r>
      <w:proofErr w:type="spellEnd"/>
      <w:r w:rsidRPr="004C6D11">
        <w:rPr>
          <w:sz w:val="24"/>
          <w:szCs w:val="24"/>
        </w:rPr>
        <w:t>,  ул.  Первых  строителей,  д.  2, кв. 141)</w:t>
      </w:r>
      <w:r>
        <w:rPr>
          <w:color w:val="000000"/>
          <w:sz w:val="24"/>
          <w:szCs w:val="24"/>
          <w:shd w:val="clear" w:color="auto" w:fill="FFFFFF"/>
          <w:lang w:eastAsia="ru-RU"/>
        </w:rPr>
        <w:t xml:space="preserve">,  </w:t>
      </w:r>
      <w:r>
        <w:rPr>
          <w:color w:val="000000"/>
          <w:sz w:val="24"/>
          <w:szCs w:val="24"/>
          <w:shd w:val="clear" w:color="FFFFFF" w:fill="FFFFFF"/>
          <w:lang w:eastAsia="ru-RU"/>
        </w:rPr>
        <w:t xml:space="preserve">в лице финансового управляющего Волковой Юлии Алексеевны, </w:t>
      </w:r>
      <w:r>
        <w:rPr>
          <w:color w:val="000000"/>
          <w:sz w:val="24"/>
          <w:szCs w:val="24"/>
          <w:shd w:val="clear" w:color="auto" w:fill="FFFFFF"/>
          <w:lang w:eastAsia="ru-RU"/>
        </w:rPr>
        <w:t xml:space="preserve">действующего на основании </w:t>
      </w:r>
      <w:r w:rsidRPr="007C68EE">
        <w:rPr>
          <w:color w:val="000000"/>
          <w:sz w:val="24"/>
          <w:szCs w:val="24"/>
          <w:shd w:val="clear" w:color="auto" w:fill="FFFFFF"/>
          <w:lang w:eastAsia="ru-RU"/>
        </w:rPr>
        <w:t xml:space="preserve">решения </w:t>
      </w:r>
      <w:r w:rsidRPr="004C6D11">
        <w:rPr>
          <w:sz w:val="24"/>
          <w:szCs w:val="24"/>
        </w:rPr>
        <w:t>Арбитражного  суда  Республики Башкортостан от 28.12.2021 г. по делу № А07-11175/2021</w:t>
      </w:r>
      <w:bookmarkStart w:id="0" w:name="_GoBack"/>
      <w:bookmarkEnd w:id="0"/>
      <w:r w:rsidR="003258A1">
        <w:rPr>
          <w:color w:val="000000"/>
          <w:sz w:val="24"/>
          <w:szCs w:val="24"/>
          <w:shd w:val="clear" w:color="FFFFFF" w:fill="FFFFFF"/>
          <w:lang w:eastAsia="ru-RU"/>
        </w:rPr>
        <w:t>,</w:t>
      </w:r>
      <w:r w:rsidR="003258A1">
        <w:rPr>
          <w:color w:val="000000"/>
          <w:sz w:val="24"/>
          <w:szCs w:val="24"/>
          <w:lang w:eastAsia="ru-RU"/>
        </w:rPr>
        <w:t xml:space="preserve"> именуемый в дальнейшем «Продавец», с одной стороны, и</w:t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lang w:eastAsia="ru-RU"/>
        </w:rPr>
        <w:t>с другой стороны, именуемый в дальнейшем «Покупатель», совместно именуемые «Стороны», составили настоящий акт приема - передачи по договору купли-продажи от</w:t>
      </w:r>
      <w:proofErr w:type="gramEnd"/>
      <w:r w:rsidR="003258A1">
        <w:rPr>
          <w:color w:val="000000"/>
          <w:sz w:val="24"/>
          <w:szCs w:val="24"/>
          <w:lang w:eastAsia="ru-RU"/>
        </w:rPr>
        <w:t xml:space="preserve"> ___.___________.20__ г.: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09"/>
        <w:jc w:val="both"/>
        <w:rPr>
          <w:sz w:val="24"/>
          <w:szCs w:val="24"/>
          <w:lang w:eastAsia="ru-RU"/>
        </w:rPr>
      </w:pPr>
      <w:r>
        <w:rPr>
          <w:color w:val="000000"/>
          <w:sz w:val="22"/>
          <w:szCs w:val="22"/>
          <w:lang w:eastAsia="ru-RU"/>
        </w:rPr>
        <w:t> 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Во исполнение п. 3.1. Договора купли продажи от __.__._____ г. (далее по тексту – Договор), заключенного между Сторонами, Продавец передал Покупателю, а Покупатель принял следующее имущество (далее по тексту – Имущество): 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b/>
          <w:bCs/>
          <w:color w:val="000000"/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_____________________________________________________________________________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Претензий к состоянию передаваемого Имущества Покупатель не имеет.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Риск случайной гибели или случайного повреждения Имущества переходят на Покупателя с момента подписания сторонами настоящего акта.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Настоящий акт составлен в трех экземплярах, имеющих одинаковую юридическую силу, один экземпляр выдается Продавцу и два экземпляра выдается Покупателю.</w:t>
      </w:r>
    </w:p>
    <w:p w:rsidR="00930D8A" w:rsidRDefault="00930D8A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</w:p>
    <w:tbl>
      <w:tblPr>
        <w:tblW w:w="0" w:type="auto"/>
        <w:tblCellSpacing w:w="0" w:type="dxa"/>
        <w:tblLook w:val="04A0" w:firstRow="1" w:lastRow="0" w:firstColumn="1" w:lastColumn="0" w:noHBand="0" w:noVBand="1"/>
      </w:tblPr>
      <w:tblGrid>
        <w:gridCol w:w="4818"/>
        <w:gridCol w:w="4536"/>
      </w:tblGrid>
      <w:tr w:rsidR="00930D8A">
        <w:trPr>
          <w:trHeight w:val="1"/>
          <w:tblCellSpacing w:w="0" w:type="dxa"/>
        </w:trPr>
        <w:tc>
          <w:tcPr>
            <w:tcW w:w="48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930D8A" w:rsidRDefault="003258A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b/>
                <w:bCs/>
                <w:color w:val="000000"/>
                <w:shd w:val="clear" w:color="FFFFFF" w:fill="FFFFFF"/>
                <w:lang w:eastAsia="ru-RU"/>
              </w:rPr>
              <w:t>Продавец</w:t>
            </w:r>
          </w:p>
        </w:tc>
        <w:tc>
          <w:tcPr>
            <w:tcW w:w="4536" w:type="dxa"/>
            <w:tcBorders>
              <w:top w:val="single" w:sz="8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930D8A" w:rsidRDefault="003258A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b/>
                <w:bCs/>
                <w:color w:val="000000"/>
                <w:shd w:val="clear" w:color="FFFFFF" w:fill="FFFFFF"/>
                <w:lang w:eastAsia="ru-RU"/>
              </w:rPr>
              <w:t>Покупатель</w:t>
            </w:r>
          </w:p>
        </w:tc>
      </w:tr>
      <w:tr w:rsidR="004C6D11">
        <w:trPr>
          <w:trHeight w:val="1"/>
          <w:tblCellSpacing w:w="0" w:type="dxa"/>
        </w:trPr>
        <w:tc>
          <w:tcPr>
            <w:tcW w:w="4818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4C6D11" w:rsidRDefault="004C6D11" w:rsidP="00A1372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FFFFFF" w:fill="FFFFFF"/>
              <w:rPr>
                <w:szCs w:val="24"/>
              </w:rPr>
            </w:pPr>
            <w:proofErr w:type="spellStart"/>
            <w:proofErr w:type="gramStart"/>
            <w:r w:rsidRPr="004C6D11">
              <w:rPr>
                <w:szCs w:val="24"/>
              </w:rPr>
              <w:t>Мирсаяпов</w:t>
            </w:r>
            <w:proofErr w:type="spellEnd"/>
            <w:r w:rsidRPr="004C6D11">
              <w:rPr>
                <w:szCs w:val="24"/>
              </w:rPr>
              <w:t xml:space="preserve"> </w:t>
            </w:r>
            <w:proofErr w:type="spellStart"/>
            <w:r w:rsidRPr="004C6D11">
              <w:rPr>
                <w:szCs w:val="24"/>
              </w:rPr>
              <w:t>Фаис</w:t>
            </w:r>
            <w:proofErr w:type="spellEnd"/>
            <w:r w:rsidRPr="004C6D11">
              <w:rPr>
                <w:szCs w:val="24"/>
              </w:rPr>
              <w:t xml:space="preserve"> </w:t>
            </w:r>
            <w:proofErr w:type="spellStart"/>
            <w:r w:rsidRPr="004C6D11">
              <w:rPr>
                <w:szCs w:val="24"/>
              </w:rPr>
              <w:t>Гатович</w:t>
            </w:r>
            <w:proofErr w:type="spellEnd"/>
            <w:r w:rsidRPr="004C6D11">
              <w:rPr>
                <w:szCs w:val="24"/>
              </w:rPr>
              <w:t xml:space="preserve"> (ИНН 025300020786, СНИЛС 073-103-436 18, 29.07.1958  г.р.,  место  рождения  -  дер.  Верхние </w:t>
            </w:r>
            <w:proofErr w:type="spellStart"/>
            <w:r w:rsidRPr="004C6D11">
              <w:rPr>
                <w:szCs w:val="24"/>
              </w:rPr>
              <w:t>Бугады</w:t>
            </w:r>
            <w:proofErr w:type="spellEnd"/>
            <w:r w:rsidRPr="004C6D11">
              <w:rPr>
                <w:szCs w:val="24"/>
              </w:rPr>
              <w:t xml:space="preserve">  </w:t>
            </w:r>
            <w:proofErr w:type="spellStart"/>
            <w:r w:rsidRPr="004C6D11">
              <w:rPr>
                <w:szCs w:val="24"/>
              </w:rPr>
              <w:t>Актанышского</w:t>
            </w:r>
            <w:proofErr w:type="spellEnd"/>
            <w:r w:rsidRPr="004C6D11">
              <w:rPr>
                <w:szCs w:val="24"/>
              </w:rPr>
              <w:t xml:space="preserve">  района  Татарской АССР,  адрес  регистрации:</w:t>
            </w:r>
            <w:proofErr w:type="gramEnd"/>
            <w:r w:rsidRPr="004C6D11">
              <w:rPr>
                <w:szCs w:val="24"/>
              </w:rPr>
              <w:t xml:space="preserve">  </w:t>
            </w:r>
            <w:proofErr w:type="spellStart"/>
            <w:proofErr w:type="gramStart"/>
            <w:r w:rsidRPr="004C6D11">
              <w:rPr>
                <w:szCs w:val="24"/>
              </w:rPr>
              <w:t>Респ</w:t>
            </w:r>
            <w:proofErr w:type="spellEnd"/>
            <w:r w:rsidRPr="004C6D11">
              <w:rPr>
                <w:szCs w:val="24"/>
              </w:rPr>
              <w:t xml:space="preserve">.  Башкортостан,  г.  </w:t>
            </w:r>
            <w:proofErr w:type="spellStart"/>
            <w:r w:rsidRPr="004C6D11">
              <w:rPr>
                <w:szCs w:val="24"/>
              </w:rPr>
              <w:t>Агидель</w:t>
            </w:r>
            <w:proofErr w:type="spellEnd"/>
            <w:r w:rsidRPr="004C6D11">
              <w:rPr>
                <w:szCs w:val="24"/>
              </w:rPr>
              <w:t>,  ул.  Первых  строителей,  д.  2, кв. 141)</w:t>
            </w:r>
            <w:proofErr w:type="gramEnd"/>
          </w:p>
          <w:p w:rsidR="004C6D11" w:rsidRDefault="004C6D11" w:rsidP="00A1372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FFFFFF" w:fill="FFFFFF"/>
              <w:rPr>
                <w:color w:val="000000"/>
                <w:shd w:val="clear" w:color="FFFFFF" w:fill="FFFFFF"/>
                <w:lang w:eastAsia="ru-RU"/>
              </w:rPr>
            </w:pPr>
          </w:p>
          <w:p w:rsidR="004C6D11" w:rsidRDefault="004C6D11" w:rsidP="00A1372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FFFFFF" w:fill="FFFFFF"/>
              <w:rPr>
                <w:color w:val="000000"/>
                <w:shd w:val="clear" w:color="FFFFFF" w:fill="FFFFFF"/>
              </w:rPr>
            </w:pPr>
            <w:r>
              <w:rPr>
                <w:color w:val="000000"/>
                <w:shd w:val="clear" w:color="FFFFFF" w:fill="FFFFFF"/>
                <w:lang w:eastAsia="ru-RU"/>
              </w:rPr>
              <w:t>Реквизиты:</w:t>
            </w:r>
          </w:p>
          <w:p w:rsidR="004C6D11" w:rsidRPr="007D700D" w:rsidRDefault="004C6D11" w:rsidP="00A13723">
            <w:r>
              <w:rPr>
                <w:color w:val="000000"/>
                <w:shd w:val="clear" w:color="FFFFFF" w:fill="FFFFFF"/>
                <w:lang w:eastAsia="ru-RU"/>
              </w:rPr>
              <w:t xml:space="preserve">Получатель: </w:t>
            </w:r>
            <w:proofErr w:type="spellStart"/>
            <w:r w:rsidRPr="004C6D11">
              <w:t>Мирсаяпов</w:t>
            </w:r>
            <w:proofErr w:type="spellEnd"/>
            <w:r w:rsidRPr="004C6D11">
              <w:t xml:space="preserve"> </w:t>
            </w:r>
            <w:proofErr w:type="spellStart"/>
            <w:r w:rsidRPr="004C6D11">
              <w:t>Фаис</w:t>
            </w:r>
            <w:proofErr w:type="spellEnd"/>
            <w:r w:rsidRPr="004C6D11">
              <w:t xml:space="preserve"> </w:t>
            </w:r>
            <w:proofErr w:type="spellStart"/>
            <w:r w:rsidRPr="004C6D11">
              <w:t>Гатович</w:t>
            </w:r>
            <w:proofErr w:type="spellEnd"/>
            <w:r w:rsidRPr="004C6D11">
              <w:t xml:space="preserve">, </w:t>
            </w:r>
            <w:proofErr w:type="gramStart"/>
            <w:r w:rsidRPr="004C6D11">
              <w:t>р</w:t>
            </w:r>
            <w:proofErr w:type="gramEnd"/>
            <w:r w:rsidRPr="004C6D11">
              <w:t>/с 40817810520862352689 в Калининградское отделение № 8626 ПАО СБЕРБАНК к/с 30101810100000000634 БИК 042748634</w:t>
            </w:r>
          </w:p>
        </w:tc>
        <w:tc>
          <w:tcPr>
            <w:tcW w:w="4536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4C6D11" w:rsidRDefault="004C6D1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67704D">
        <w:trPr>
          <w:trHeight w:val="1"/>
          <w:tblCellSpacing w:w="0" w:type="dxa"/>
        </w:trPr>
        <w:tc>
          <w:tcPr>
            <w:tcW w:w="4818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67704D" w:rsidRDefault="0067704D" w:rsidP="008E2B3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FFFFFF" w:fill="FFFFFF"/>
              <w:rPr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t xml:space="preserve">Финансовый управляющий </w:t>
            </w:r>
          </w:p>
          <w:p w:rsidR="0067704D" w:rsidRDefault="0067704D" w:rsidP="008E2B3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color w:val="000000"/>
                <w:shd w:val="clear" w:color="FFFFFF" w:fill="FFFFFF"/>
                <w:lang w:eastAsia="ru-RU"/>
              </w:rPr>
            </w:pPr>
            <w:r>
              <w:rPr>
                <w:color w:val="000000"/>
                <w:shd w:val="clear" w:color="FFFFFF" w:fill="FFFFFF"/>
                <w:lang w:eastAsia="ru-RU"/>
              </w:rPr>
              <w:t>Волкова Юлия Алексеевна</w:t>
            </w:r>
          </w:p>
          <w:p w:rsidR="0067704D" w:rsidRDefault="0067704D" w:rsidP="008E2B3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color w:val="000000"/>
                <w:shd w:val="clear" w:color="FFFFFF" w:fill="FFFFFF"/>
                <w:lang w:eastAsia="ru-RU"/>
              </w:rPr>
            </w:pPr>
          </w:p>
          <w:p w:rsidR="0067704D" w:rsidRDefault="0067704D" w:rsidP="008E2B3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color w:val="000000"/>
                <w:shd w:val="clear" w:color="FFFFFF" w:fill="FFFFFF"/>
                <w:lang w:eastAsia="ru-RU"/>
              </w:rPr>
            </w:pPr>
          </w:p>
          <w:p w:rsidR="0067704D" w:rsidRDefault="0067704D" w:rsidP="008E2B3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color w:val="000000"/>
                <w:shd w:val="clear" w:color="FFFFFF" w:fill="FFFFFF"/>
                <w:lang w:eastAsia="ru-RU"/>
              </w:rPr>
            </w:pPr>
            <w:r>
              <w:rPr>
                <w:color w:val="000000"/>
                <w:shd w:val="clear" w:color="FFFFFF" w:fill="FFFFFF"/>
                <w:lang w:eastAsia="ru-RU"/>
              </w:rPr>
              <w:t xml:space="preserve">______________________  </w:t>
            </w:r>
            <w:proofErr w:type="spellStart"/>
            <w:r>
              <w:rPr>
                <w:color w:val="000000"/>
                <w:shd w:val="clear" w:color="FFFFFF" w:fill="FFFFFF"/>
                <w:lang w:eastAsia="ru-RU"/>
              </w:rPr>
              <w:t>Ю.А.Волкова</w:t>
            </w:r>
            <w:proofErr w:type="spellEnd"/>
          </w:p>
          <w:p w:rsidR="0067704D" w:rsidRDefault="0067704D" w:rsidP="008E2B3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FFFFFF" w:fill="FFFFFF"/>
              <w:rPr>
                <w:sz w:val="24"/>
                <w:szCs w:val="24"/>
                <w:lang w:eastAsia="ru-RU"/>
              </w:rPr>
            </w:pPr>
          </w:p>
        </w:tc>
        <w:tc>
          <w:tcPr>
            <w:tcW w:w="4536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67704D" w:rsidRDefault="0067704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>
              <w:rPr>
                <w:color w:val="000000"/>
                <w:shd w:val="clear" w:color="FFFFFF" w:fill="FFFFFF"/>
                <w:lang w:eastAsia="ru-RU"/>
              </w:rPr>
              <w:t> </w:t>
            </w:r>
          </w:p>
          <w:p w:rsidR="0067704D" w:rsidRDefault="0067704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>
              <w:rPr>
                <w:color w:val="000000"/>
                <w:shd w:val="clear" w:color="FFFFFF" w:fill="FFFFFF"/>
                <w:lang w:eastAsia="ru-RU"/>
              </w:rPr>
              <w:t> </w:t>
            </w:r>
          </w:p>
          <w:p w:rsidR="0067704D" w:rsidRDefault="0067704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>
              <w:rPr>
                <w:color w:val="000000"/>
                <w:shd w:val="clear" w:color="FFFFFF" w:fill="FFFFFF"/>
                <w:lang w:eastAsia="ru-RU"/>
              </w:rPr>
              <w:t>____________________ _______________</w:t>
            </w:r>
          </w:p>
        </w:tc>
      </w:tr>
    </w:tbl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sz w:val="24"/>
          <w:szCs w:val="24"/>
          <w:lang w:eastAsia="ru-RU"/>
        </w:rPr>
      </w:pPr>
      <w:r>
        <w:rPr>
          <w:color w:val="000000"/>
          <w:sz w:val="22"/>
          <w:szCs w:val="22"/>
          <w:lang w:eastAsia="ru-RU"/>
        </w:rPr>
        <w:t> </w:t>
      </w:r>
    </w:p>
    <w:p w:rsidR="00930D8A" w:rsidRDefault="00930D8A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sz w:val="24"/>
          <w:szCs w:val="24"/>
          <w:lang w:eastAsia="ru-RU"/>
        </w:rPr>
      </w:pPr>
    </w:p>
    <w:sectPr w:rsidR="00930D8A" w:rsidSect="00930D8A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942B8" w:rsidRDefault="006942B8">
      <w:r>
        <w:separator/>
      </w:r>
    </w:p>
  </w:endnote>
  <w:endnote w:type="continuationSeparator" w:id="0">
    <w:p w:rsidR="006942B8" w:rsidRDefault="006942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942B8" w:rsidRDefault="006942B8">
      <w:r>
        <w:separator/>
      </w:r>
    </w:p>
  </w:footnote>
  <w:footnote w:type="continuationSeparator" w:id="0">
    <w:p w:rsidR="006942B8" w:rsidRDefault="006942B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5270AE"/>
    <w:multiLevelType w:val="hybridMultilevel"/>
    <w:tmpl w:val="2C02BA8C"/>
    <w:lvl w:ilvl="0" w:tplc="27F657F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BABAED22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D4B24CE0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7E3E804E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C0FCF73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476AFF2C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E49CC70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D068DDF4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6B54D83A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8733559"/>
    <w:multiLevelType w:val="multilevel"/>
    <w:tmpl w:val="41C0AF68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2">
    <w:nsid w:val="1D1271EB"/>
    <w:multiLevelType w:val="multilevel"/>
    <w:tmpl w:val="B222485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3">
    <w:nsid w:val="5C8F2693"/>
    <w:multiLevelType w:val="multilevel"/>
    <w:tmpl w:val="4CAAAF5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4">
    <w:nsid w:val="621A39CD"/>
    <w:multiLevelType w:val="multilevel"/>
    <w:tmpl w:val="5B58A0B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5">
    <w:nsid w:val="77CA45AC"/>
    <w:multiLevelType w:val="multilevel"/>
    <w:tmpl w:val="FFAC100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num w:numId="1">
    <w:abstractNumId w:val="2"/>
  </w:num>
  <w:num w:numId="2">
    <w:abstractNumId w:val="0"/>
  </w:num>
  <w:num w:numId="3">
    <w:abstractNumId w:val="4"/>
  </w:num>
  <w:num w:numId="4">
    <w:abstractNumId w:val="3"/>
  </w:num>
  <w:num w:numId="5">
    <w:abstractNumId w:val="5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30D8A"/>
    <w:rsid w:val="00074758"/>
    <w:rsid w:val="000974C5"/>
    <w:rsid w:val="001B2BBF"/>
    <w:rsid w:val="00281AF1"/>
    <w:rsid w:val="002868A6"/>
    <w:rsid w:val="00291F23"/>
    <w:rsid w:val="002D3D3C"/>
    <w:rsid w:val="00324CFC"/>
    <w:rsid w:val="003258A1"/>
    <w:rsid w:val="0032655F"/>
    <w:rsid w:val="00334795"/>
    <w:rsid w:val="0034308A"/>
    <w:rsid w:val="00380A51"/>
    <w:rsid w:val="003B61EF"/>
    <w:rsid w:val="003D22AD"/>
    <w:rsid w:val="004622F0"/>
    <w:rsid w:val="00465244"/>
    <w:rsid w:val="004679A0"/>
    <w:rsid w:val="00490F62"/>
    <w:rsid w:val="0049393D"/>
    <w:rsid w:val="004A27E2"/>
    <w:rsid w:val="004A4670"/>
    <w:rsid w:val="004C6D11"/>
    <w:rsid w:val="004D2E12"/>
    <w:rsid w:val="004F0EC7"/>
    <w:rsid w:val="005426AB"/>
    <w:rsid w:val="00564322"/>
    <w:rsid w:val="005A2637"/>
    <w:rsid w:val="005A3035"/>
    <w:rsid w:val="005D73AF"/>
    <w:rsid w:val="006139A4"/>
    <w:rsid w:val="0065049B"/>
    <w:rsid w:val="0067704D"/>
    <w:rsid w:val="006942B8"/>
    <w:rsid w:val="006A76BA"/>
    <w:rsid w:val="006E37D9"/>
    <w:rsid w:val="006F15DB"/>
    <w:rsid w:val="00704133"/>
    <w:rsid w:val="00787B13"/>
    <w:rsid w:val="00792C7F"/>
    <w:rsid w:val="007D700D"/>
    <w:rsid w:val="007F6E0A"/>
    <w:rsid w:val="00803FF0"/>
    <w:rsid w:val="008105A1"/>
    <w:rsid w:val="008C6BB4"/>
    <w:rsid w:val="00917003"/>
    <w:rsid w:val="00930D8A"/>
    <w:rsid w:val="009361C6"/>
    <w:rsid w:val="00953638"/>
    <w:rsid w:val="00993ED4"/>
    <w:rsid w:val="0099699A"/>
    <w:rsid w:val="00A12FC1"/>
    <w:rsid w:val="00AC3411"/>
    <w:rsid w:val="00B159F1"/>
    <w:rsid w:val="00B722F0"/>
    <w:rsid w:val="00BF3355"/>
    <w:rsid w:val="00C21F84"/>
    <w:rsid w:val="00D26741"/>
    <w:rsid w:val="00D872FB"/>
    <w:rsid w:val="00E20DAC"/>
    <w:rsid w:val="00F14D81"/>
    <w:rsid w:val="00F42707"/>
    <w:rsid w:val="00F82E14"/>
    <w:rsid w:val="00FB4DA8"/>
    <w:rsid w:val="00FB555C"/>
    <w:rsid w:val="00FC21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930D8A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ascii="Times New Roman" w:eastAsia="Times New Roman" w:hAnsi="Times New Roman"/>
      <w:sz w:val="20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sid w:val="00930D8A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sid w:val="00930D8A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sid w:val="00930D8A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sid w:val="00930D8A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sid w:val="00930D8A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sid w:val="00930D8A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sid w:val="00930D8A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sid w:val="00930D8A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sid w:val="00930D8A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sid w:val="00930D8A"/>
    <w:rPr>
      <w:sz w:val="48"/>
      <w:szCs w:val="48"/>
    </w:rPr>
  </w:style>
  <w:style w:type="character" w:customStyle="1" w:styleId="SubtitleChar">
    <w:name w:val="Subtitle Char"/>
    <w:basedOn w:val="a0"/>
    <w:uiPriority w:val="11"/>
    <w:rsid w:val="00930D8A"/>
    <w:rPr>
      <w:sz w:val="24"/>
      <w:szCs w:val="24"/>
    </w:rPr>
  </w:style>
  <w:style w:type="character" w:customStyle="1" w:styleId="QuoteChar">
    <w:name w:val="Quote Char"/>
    <w:uiPriority w:val="29"/>
    <w:rsid w:val="00930D8A"/>
    <w:rPr>
      <w:i/>
    </w:rPr>
  </w:style>
  <w:style w:type="character" w:customStyle="1" w:styleId="IntenseQuoteChar">
    <w:name w:val="Intense Quote Char"/>
    <w:uiPriority w:val="30"/>
    <w:rsid w:val="00930D8A"/>
    <w:rPr>
      <w:i/>
    </w:rPr>
  </w:style>
  <w:style w:type="character" w:customStyle="1" w:styleId="HeaderChar">
    <w:name w:val="Header Char"/>
    <w:basedOn w:val="a0"/>
    <w:uiPriority w:val="99"/>
    <w:rsid w:val="00930D8A"/>
  </w:style>
  <w:style w:type="character" w:customStyle="1" w:styleId="CaptionChar">
    <w:name w:val="Caption Char"/>
    <w:uiPriority w:val="99"/>
    <w:rsid w:val="00930D8A"/>
  </w:style>
  <w:style w:type="character" w:customStyle="1" w:styleId="FootnoteTextChar">
    <w:name w:val="Footnote Text Char"/>
    <w:uiPriority w:val="99"/>
    <w:rsid w:val="00930D8A"/>
    <w:rPr>
      <w:sz w:val="18"/>
    </w:rPr>
  </w:style>
  <w:style w:type="character" w:customStyle="1" w:styleId="EndnoteTextChar">
    <w:name w:val="Endnote Text Char"/>
    <w:uiPriority w:val="99"/>
    <w:rsid w:val="00930D8A"/>
    <w:rPr>
      <w:sz w:val="20"/>
    </w:rPr>
  </w:style>
  <w:style w:type="paragraph" w:customStyle="1" w:styleId="11">
    <w:name w:val="Заголовок 11"/>
    <w:basedOn w:val="a"/>
    <w:next w:val="a"/>
    <w:link w:val="1"/>
    <w:uiPriority w:val="9"/>
    <w:qFormat/>
    <w:rsid w:val="00930D8A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customStyle="1" w:styleId="21">
    <w:name w:val="Заголовок 21"/>
    <w:basedOn w:val="a"/>
    <w:next w:val="a"/>
    <w:link w:val="2"/>
    <w:uiPriority w:val="9"/>
    <w:unhideWhenUsed/>
    <w:qFormat/>
    <w:rsid w:val="00930D8A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customStyle="1" w:styleId="31">
    <w:name w:val="Заголовок 31"/>
    <w:basedOn w:val="a"/>
    <w:next w:val="a"/>
    <w:link w:val="3"/>
    <w:uiPriority w:val="9"/>
    <w:unhideWhenUsed/>
    <w:qFormat/>
    <w:rsid w:val="00930D8A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customStyle="1" w:styleId="41">
    <w:name w:val="Заголовок 41"/>
    <w:basedOn w:val="a"/>
    <w:next w:val="a"/>
    <w:link w:val="4"/>
    <w:uiPriority w:val="9"/>
    <w:unhideWhenUsed/>
    <w:qFormat/>
    <w:rsid w:val="00930D8A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customStyle="1" w:styleId="51">
    <w:name w:val="Заголовок 51"/>
    <w:basedOn w:val="a"/>
    <w:next w:val="a"/>
    <w:link w:val="5"/>
    <w:uiPriority w:val="9"/>
    <w:unhideWhenUsed/>
    <w:qFormat/>
    <w:rsid w:val="00930D8A"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customStyle="1" w:styleId="61">
    <w:name w:val="Заголовок 61"/>
    <w:basedOn w:val="a"/>
    <w:next w:val="a"/>
    <w:link w:val="6"/>
    <w:uiPriority w:val="9"/>
    <w:unhideWhenUsed/>
    <w:qFormat/>
    <w:rsid w:val="00930D8A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customStyle="1" w:styleId="71">
    <w:name w:val="Заголовок 71"/>
    <w:basedOn w:val="a"/>
    <w:next w:val="a"/>
    <w:link w:val="7"/>
    <w:uiPriority w:val="9"/>
    <w:unhideWhenUsed/>
    <w:qFormat/>
    <w:rsid w:val="00930D8A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81">
    <w:name w:val="Заголовок 81"/>
    <w:basedOn w:val="a"/>
    <w:next w:val="a"/>
    <w:link w:val="8"/>
    <w:uiPriority w:val="9"/>
    <w:unhideWhenUsed/>
    <w:qFormat/>
    <w:rsid w:val="00930D8A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customStyle="1" w:styleId="91">
    <w:name w:val="Заголовок 91"/>
    <w:basedOn w:val="a"/>
    <w:next w:val="a"/>
    <w:link w:val="9"/>
    <w:uiPriority w:val="9"/>
    <w:unhideWhenUsed/>
    <w:qFormat/>
    <w:rsid w:val="00930D8A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1">
    <w:name w:val="Заголовок 1 Знак"/>
    <w:basedOn w:val="a0"/>
    <w:link w:val="11"/>
    <w:uiPriority w:val="9"/>
    <w:rsid w:val="00930D8A"/>
    <w:rPr>
      <w:rFonts w:ascii="Arial" w:eastAsia="Arial" w:hAnsi="Arial" w:cs="Arial"/>
      <w:sz w:val="40"/>
      <w:szCs w:val="40"/>
    </w:rPr>
  </w:style>
  <w:style w:type="character" w:customStyle="1" w:styleId="2">
    <w:name w:val="Заголовок 2 Знак"/>
    <w:basedOn w:val="a0"/>
    <w:link w:val="21"/>
    <w:uiPriority w:val="9"/>
    <w:rsid w:val="00930D8A"/>
    <w:rPr>
      <w:rFonts w:ascii="Arial" w:eastAsia="Arial" w:hAnsi="Arial" w:cs="Arial"/>
      <w:sz w:val="34"/>
    </w:rPr>
  </w:style>
  <w:style w:type="character" w:customStyle="1" w:styleId="3">
    <w:name w:val="Заголовок 3 Знак"/>
    <w:basedOn w:val="a0"/>
    <w:link w:val="31"/>
    <w:uiPriority w:val="9"/>
    <w:rsid w:val="00930D8A"/>
    <w:rPr>
      <w:rFonts w:ascii="Arial" w:eastAsia="Arial" w:hAnsi="Arial" w:cs="Arial"/>
      <w:sz w:val="30"/>
      <w:szCs w:val="30"/>
    </w:rPr>
  </w:style>
  <w:style w:type="character" w:customStyle="1" w:styleId="4">
    <w:name w:val="Заголовок 4 Знак"/>
    <w:basedOn w:val="a0"/>
    <w:link w:val="41"/>
    <w:uiPriority w:val="9"/>
    <w:rsid w:val="00930D8A"/>
    <w:rPr>
      <w:rFonts w:ascii="Arial" w:eastAsia="Arial" w:hAnsi="Arial" w:cs="Arial"/>
      <w:b/>
      <w:bCs/>
      <w:sz w:val="26"/>
      <w:szCs w:val="26"/>
    </w:rPr>
  </w:style>
  <w:style w:type="character" w:customStyle="1" w:styleId="5">
    <w:name w:val="Заголовок 5 Знак"/>
    <w:basedOn w:val="a0"/>
    <w:link w:val="51"/>
    <w:uiPriority w:val="9"/>
    <w:rsid w:val="00930D8A"/>
    <w:rPr>
      <w:rFonts w:ascii="Arial" w:eastAsia="Arial" w:hAnsi="Arial" w:cs="Arial"/>
      <w:b/>
      <w:bCs/>
      <w:sz w:val="24"/>
      <w:szCs w:val="24"/>
    </w:rPr>
  </w:style>
  <w:style w:type="character" w:customStyle="1" w:styleId="6">
    <w:name w:val="Заголовок 6 Знак"/>
    <w:basedOn w:val="a0"/>
    <w:link w:val="61"/>
    <w:uiPriority w:val="9"/>
    <w:rsid w:val="00930D8A"/>
    <w:rPr>
      <w:rFonts w:ascii="Arial" w:eastAsia="Arial" w:hAnsi="Arial" w:cs="Arial"/>
      <w:b/>
      <w:bCs/>
      <w:sz w:val="22"/>
      <w:szCs w:val="22"/>
    </w:rPr>
  </w:style>
  <w:style w:type="character" w:customStyle="1" w:styleId="7">
    <w:name w:val="Заголовок 7 Знак"/>
    <w:basedOn w:val="a0"/>
    <w:link w:val="71"/>
    <w:uiPriority w:val="9"/>
    <w:rsid w:val="00930D8A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">
    <w:name w:val="Заголовок 8 Знак"/>
    <w:basedOn w:val="a0"/>
    <w:link w:val="81"/>
    <w:uiPriority w:val="9"/>
    <w:rsid w:val="00930D8A"/>
    <w:rPr>
      <w:rFonts w:ascii="Arial" w:eastAsia="Arial" w:hAnsi="Arial" w:cs="Arial"/>
      <w:i/>
      <w:iCs/>
      <w:sz w:val="22"/>
      <w:szCs w:val="22"/>
    </w:rPr>
  </w:style>
  <w:style w:type="character" w:customStyle="1" w:styleId="9">
    <w:name w:val="Заголовок 9 Знак"/>
    <w:basedOn w:val="a0"/>
    <w:link w:val="91"/>
    <w:uiPriority w:val="9"/>
    <w:rsid w:val="00930D8A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rsid w:val="00930D8A"/>
  </w:style>
  <w:style w:type="paragraph" w:styleId="a4">
    <w:name w:val="Title"/>
    <w:basedOn w:val="a"/>
    <w:next w:val="a"/>
    <w:link w:val="a5"/>
    <w:uiPriority w:val="10"/>
    <w:qFormat/>
    <w:rsid w:val="00930D8A"/>
    <w:pPr>
      <w:spacing w:before="300" w:after="200"/>
      <w:contextualSpacing/>
    </w:pPr>
    <w:rPr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sid w:val="00930D8A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rsid w:val="00930D8A"/>
    <w:pPr>
      <w:spacing w:before="200" w:after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930D8A"/>
    <w:rPr>
      <w:sz w:val="24"/>
      <w:szCs w:val="24"/>
    </w:rPr>
  </w:style>
  <w:style w:type="paragraph" w:styleId="20">
    <w:name w:val="Quote"/>
    <w:basedOn w:val="a"/>
    <w:next w:val="a"/>
    <w:link w:val="22"/>
    <w:uiPriority w:val="29"/>
    <w:qFormat/>
    <w:rsid w:val="00930D8A"/>
    <w:pPr>
      <w:ind w:left="720" w:right="720"/>
    </w:pPr>
    <w:rPr>
      <w:i/>
    </w:rPr>
  </w:style>
  <w:style w:type="character" w:customStyle="1" w:styleId="22">
    <w:name w:val="Цитата 2 Знак"/>
    <w:link w:val="20"/>
    <w:uiPriority w:val="29"/>
    <w:rsid w:val="00930D8A"/>
    <w:rPr>
      <w:i/>
    </w:rPr>
  </w:style>
  <w:style w:type="paragraph" w:styleId="a8">
    <w:name w:val="Intense Quote"/>
    <w:basedOn w:val="a"/>
    <w:next w:val="a"/>
    <w:link w:val="a9"/>
    <w:uiPriority w:val="30"/>
    <w:qFormat/>
    <w:rsid w:val="00930D8A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F2F2F2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sid w:val="00930D8A"/>
    <w:rPr>
      <w:i/>
    </w:rPr>
  </w:style>
  <w:style w:type="paragraph" w:customStyle="1" w:styleId="10">
    <w:name w:val="Верхний колонтитул1"/>
    <w:basedOn w:val="a"/>
    <w:link w:val="aa"/>
    <w:uiPriority w:val="99"/>
    <w:unhideWhenUsed/>
    <w:rsid w:val="00930D8A"/>
    <w:pPr>
      <w:tabs>
        <w:tab w:val="center" w:pos="7143"/>
        <w:tab w:val="right" w:pos="14287"/>
      </w:tabs>
    </w:pPr>
  </w:style>
  <w:style w:type="character" w:customStyle="1" w:styleId="aa">
    <w:name w:val="Верхний колонтитул Знак"/>
    <w:basedOn w:val="a0"/>
    <w:link w:val="10"/>
    <w:uiPriority w:val="99"/>
    <w:rsid w:val="00930D8A"/>
  </w:style>
  <w:style w:type="paragraph" w:customStyle="1" w:styleId="12">
    <w:name w:val="Нижний колонтитул1"/>
    <w:basedOn w:val="a"/>
    <w:link w:val="ab"/>
    <w:uiPriority w:val="99"/>
    <w:unhideWhenUsed/>
    <w:rsid w:val="00930D8A"/>
    <w:pPr>
      <w:tabs>
        <w:tab w:val="center" w:pos="7143"/>
        <w:tab w:val="right" w:pos="14287"/>
      </w:tabs>
    </w:pPr>
  </w:style>
  <w:style w:type="character" w:customStyle="1" w:styleId="FooterChar">
    <w:name w:val="Footer Char"/>
    <w:basedOn w:val="a0"/>
    <w:uiPriority w:val="99"/>
    <w:rsid w:val="00930D8A"/>
  </w:style>
  <w:style w:type="paragraph" w:customStyle="1" w:styleId="13">
    <w:name w:val="Название объекта1"/>
    <w:basedOn w:val="a"/>
    <w:next w:val="a"/>
    <w:uiPriority w:val="35"/>
    <w:semiHidden/>
    <w:unhideWhenUsed/>
    <w:qFormat/>
    <w:rsid w:val="00930D8A"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ab">
    <w:name w:val="Нижний колонтитул Знак"/>
    <w:link w:val="12"/>
    <w:uiPriority w:val="99"/>
    <w:rsid w:val="00930D8A"/>
  </w:style>
  <w:style w:type="table" w:customStyle="1" w:styleId="TableGridLight">
    <w:name w:val="Table Grid Light"/>
    <w:basedOn w:val="a1"/>
    <w:uiPriority w:val="59"/>
    <w:rsid w:val="00930D8A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rsid w:val="00930D8A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 w:themeFill="text1" w:themeFillTint="0D"/>
      </w:tcPr>
    </w:tblStylePr>
    <w:tblStylePr w:type="band1Horz">
      <w:tblPr/>
      <w:tcPr>
        <w:shd w:val="clear" w:color="F2F2F2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rsid w:val="00930D8A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rsid w:val="00930D8A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rsid w:val="00930D8A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rsid w:val="00930D8A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FFFFFF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rsid w:val="00930D8A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930D8A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930D8A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930D8A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930D8A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930D8A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930D8A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rsid w:val="00930D8A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sid w:val="00930D8A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930D8A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930D8A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930D8A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930D8A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930D8A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rsid w:val="00930D8A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sid w:val="00930D8A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930D8A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930D8A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930D8A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930D8A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930D8A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rsid w:val="00930D8A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sid w:val="00930D8A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930D8A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930D8A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930D8A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930D8A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rsid w:val="00930D8A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rsid w:val="00930D8A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 w:themeFill="text1"/>
      </w:tcPr>
    </w:tblStylePr>
    <w:tblStylePr w:type="band1Vert">
      <w:tblPr/>
      <w:tcPr>
        <w:shd w:val="clear" w:color="8A8A8A" w:fill="8A8A8A" w:themeFill="text1" w:themeFillTint="75"/>
      </w:tcPr>
    </w:tblStylePr>
    <w:tblStylePr w:type="band1Horz">
      <w:tblPr/>
      <w:tcPr>
        <w:shd w:val="clear" w:color="8A8A8A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930D8A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4F81BD" w:themeFill="accent1"/>
      </w:tcPr>
    </w:tblStylePr>
    <w:tblStylePr w:type="band1Vert">
      <w:tblPr/>
      <w:tcPr>
        <w:shd w:val="clear" w:color="AEC4E0" w:fill="AEC4E0" w:themeFill="accent1" w:themeFillTint="75"/>
      </w:tcPr>
    </w:tblStylePr>
    <w:tblStylePr w:type="band1Horz">
      <w:tblPr/>
      <w:tcPr>
        <w:shd w:val="clear" w:color="AEC4E0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930D8A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C0504D" w:themeFill="accent2"/>
      </w:tcPr>
    </w:tblStylePr>
    <w:tblStylePr w:type="band1Vert">
      <w:tblPr/>
      <w:tcPr>
        <w:shd w:val="clear" w:color="E2AEAD" w:fill="E2AEAD" w:themeFill="accent2" w:themeFillTint="75"/>
      </w:tcPr>
    </w:tblStylePr>
    <w:tblStylePr w:type="band1Horz">
      <w:tblPr/>
      <w:tcPr>
        <w:shd w:val="clear" w:color="E2AEAD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930D8A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9BBB59" w:themeFill="accent3"/>
      </w:tcPr>
    </w:tblStylePr>
    <w:tblStylePr w:type="band1Vert">
      <w:tblPr/>
      <w:tcPr>
        <w:shd w:val="clear" w:color="D0DFB2" w:fill="D0DFB2" w:themeFill="accent3" w:themeFillTint="75"/>
      </w:tcPr>
    </w:tblStylePr>
    <w:tblStylePr w:type="band1Horz">
      <w:tblPr/>
      <w:tcPr>
        <w:shd w:val="clear" w:color="D0DFB2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930D8A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8064A2" w:themeFill="accent4"/>
      </w:tcPr>
    </w:tblStylePr>
    <w:tblStylePr w:type="band1Vert">
      <w:tblPr/>
      <w:tcPr>
        <w:shd w:val="clear" w:color="C4B7D4" w:fill="C4B7D4" w:themeFill="accent4" w:themeFillTint="75"/>
      </w:tcPr>
    </w:tblStylePr>
    <w:tblStylePr w:type="band1Horz">
      <w:tblPr/>
      <w:tcPr>
        <w:shd w:val="clear" w:color="C4B7D4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930D8A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4BACC6" w:themeFill="accent5"/>
      </w:tcPr>
    </w:tblStylePr>
    <w:tblStylePr w:type="band1Vert">
      <w:tblPr/>
      <w:tcPr>
        <w:shd w:val="clear" w:color="ACD8E4" w:fill="ACD8E4" w:themeFill="accent5" w:themeFillTint="75"/>
      </w:tcPr>
    </w:tblStylePr>
    <w:tblStylePr w:type="band1Horz">
      <w:tblPr/>
      <w:tcPr>
        <w:shd w:val="clear" w:color="ACD8E4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930D8A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F79646" w:themeFill="accent6"/>
      </w:tcPr>
    </w:tblStylePr>
    <w:tblStylePr w:type="band1Vert">
      <w:tblPr/>
      <w:tcPr>
        <w:shd w:val="clear" w:color="FBCEAA" w:fill="FBCEAA" w:themeFill="accent6" w:themeFillTint="75"/>
      </w:tcPr>
    </w:tblStylePr>
    <w:tblStylePr w:type="band1Horz">
      <w:tblPr/>
      <w:tcPr>
        <w:shd w:val="clear" w:color="FBCEAA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rsid w:val="00930D8A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930D8A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930D8A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930D8A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930D8A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930D8A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930D8A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rsid w:val="00930D8A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2F2F2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930D8A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DAE5F1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930D8A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FFFFFF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2DCDC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930D8A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FFFFFF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EAF1DC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930D8A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E5DFEC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930D8A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FFFFFF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DAEEF3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930D8A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FFFFFF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DE9D8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rsid w:val="00930D8A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 w:themeFill="text1" w:themeFillTint="40"/>
      </w:tcPr>
    </w:tblStylePr>
    <w:tblStylePr w:type="band1Horz">
      <w:tblPr/>
      <w:tcPr>
        <w:shd w:val="clear" w:color="BFBFBF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sid w:val="00930D8A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D2DFEE" w:themeFill="accent1" w:themeFillTint="40"/>
      </w:tcPr>
    </w:tblStylePr>
    <w:tblStylePr w:type="band1Horz">
      <w:tblPr/>
      <w:tcPr>
        <w:shd w:val="clear" w:color="D2DFEE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930D8A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EFD2D2" w:themeFill="accent2" w:themeFillTint="40"/>
      </w:tcPr>
    </w:tblStylePr>
    <w:tblStylePr w:type="band1Horz">
      <w:tblPr/>
      <w:tcPr>
        <w:shd w:val="clear" w:color="EFD2D2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930D8A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E5EED5" w:themeFill="accent3" w:themeFillTint="40"/>
      </w:tcPr>
    </w:tblStylePr>
    <w:tblStylePr w:type="band1Horz">
      <w:tblPr/>
      <w:tcPr>
        <w:shd w:val="clear" w:color="E5EED5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930D8A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DFD8E7" w:themeFill="accent4" w:themeFillTint="40"/>
      </w:tcPr>
    </w:tblStylePr>
    <w:tblStylePr w:type="band1Horz">
      <w:tblPr/>
      <w:tcPr>
        <w:shd w:val="clear" w:color="DFD8E7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930D8A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D1EAF0" w:themeFill="accent5" w:themeFillTint="40"/>
      </w:tcPr>
    </w:tblStylePr>
    <w:tblStylePr w:type="band1Horz">
      <w:tblPr/>
      <w:tcPr>
        <w:shd w:val="clear" w:color="D1EAF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930D8A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FDE4D0" w:themeFill="accent6" w:themeFillTint="40"/>
      </w:tcPr>
    </w:tblStylePr>
    <w:tblStylePr w:type="band1Horz">
      <w:tblPr/>
      <w:tcPr>
        <w:shd w:val="clear" w:color="FDE4D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rsid w:val="00930D8A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sid w:val="00930D8A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930D8A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930D8A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930D8A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930D8A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930D8A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rsid w:val="00930D8A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930D8A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930D8A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930D8A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930D8A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930D8A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930D8A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rsid w:val="00930D8A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930D8A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930D8A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930D8A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930D8A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930D8A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930D8A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rsid w:val="00930D8A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sid w:val="00930D8A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930D8A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930D8A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930D8A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930D8A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930D8A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rsid w:val="00930D8A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930D8A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930D8A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930D8A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930D8A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930D8A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930D8A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rsid w:val="00930D8A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BFBFBF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930D8A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FFFFFF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D2DFEE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930D8A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FFFFFF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EFD2D2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930D8A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FFFFFF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E5EED5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930D8A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DFD8E7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930D8A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D1EAF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930D8A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FFFFFF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DE4D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930D8A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sid w:val="00930D8A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930D8A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930D8A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930D8A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930D8A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930D8A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930D8A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sid w:val="00930D8A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930D8A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930D8A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930D8A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930D8A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930D8A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Bordered">
    <w:name w:val="Bordered"/>
    <w:basedOn w:val="a1"/>
    <w:uiPriority w:val="99"/>
    <w:rsid w:val="00930D8A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930D8A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930D8A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930D8A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930D8A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930D8A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930D8A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c">
    <w:name w:val="footnote text"/>
    <w:basedOn w:val="a"/>
    <w:link w:val="ad"/>
    <w:uiPriority w:val="99"/>
    <w:semiHidden/>
    <w:unhideWhenUsed/>
    <w:rsid w:val="00930D8A"/>
    <w:pPr>
      <w:spacing w:after="40"/>
    </w:pPr>
    <w:rPr>
      <w:sz w:val="18"/>
    </w:rPr>
  </w:style>
  <w:style w:type="character" w:customStyle="1" w:styleId="ad">
    <w:name w:val="Текст сноски Знак"/>
    <w:link w:val="ac"/>
    <w:uiPriority w:val="99"/>
    <w:rsid w:val="00930D8A"/>
    <w:rPr>
      <w:sz w:val="18"/>
    </w:rPr>
  </w:style>
  <w:style w:type="character" w:styleId="ae">
    <w:name w:val="footnote reference"/>
    <w:basedOn w:val="a0"/>
    <w:uiPriority w:val="99"/>
    <w:unhideWhenUsed/>
    <w:rsid w:val="00930D8A"/>
    <w:rPr>
      <w:vertAlign w:val="superscript"/>
    </w:rPr>
  </w:style>
  <w:style w:type="paragraph" w:styleId="af">
    <w:name w:val="endnote text"/>
    <w:basedOn w:val="a"/>
    <w:link w:val="af0"/>
    <w:uiPriority w:val="99"/>
    <w:semiHidden/>
    <w:unhideWhenUsed/>
    <w:rsid w:val="00930D8A"/>
  </w:style>
  <w:style w:type="character" w:customStyle="1" w:styleId="af0">
    <w:name w:val="Текст концевой сноски Знак"/>
    <w:link w:val="af"/>
    <w:uiPriority w:val="99"/>
    <w:rsid w:val="00930D8A"/>
    <w:rPr>
      <w:sz w:val="20"/>
    </w:rPr>
  </w:style>
  <w:style w:type="character" w:styleId="af1">
    <w:name w:val="endnote reference"/>
    <w:basedOn w:val="a0"/>
    <w:uiPriority w:val="99"/>
    <w:semiHidden/>
    <w:unhideWhenUsed/>
    <w:rsid w:val="00930D8A"/>
    <w:rPr>
      <w:vertAlign w:val="superscript"/>
    </w:rPr>
  </w:style>
  <w:style w:type="paragraph" w:styleId="14">
    <w:name w:val="toc 1"/>
    <w:basedOn w:val="a"/>
    <w:next w:val="a"/>
    <w:uiPriority w:val="39"/>
    <w:unhideWhenUsed/>
    <w:rsid w:val="00930D8A"/>
    <w:pPr>
      <w:spacing w:after="57"/>
    </w:pPr>
  </w:style>
  <w:style w:type="paragraph" w:styleId="23">
    <w:name w:val="toc 2"/>
    <w:basedOn w:val="a"/>
    <w:next w:val="a"/>
    <w:uiPriority w:val="39"/>
    <w:unhideWhenUsed/>
    <w:rsid w:val="00930D8A"/>
    <w:pPr>
      <w:spacing w:after="57"/>
      <w:ind w:left="283"/>
    </w:pPr>
  </w:style>
  <w:style w:type="paragraph" w:styleId="30">
    <w:name w:val="toc 3"/>
    <w:basedOn w:val="a"/>
    <w:next w:val="a"/>
    <w:uiPriority w:val="39"/>
    <w:unhideWhenUsed/>
    <w:rsid w:val="00930D8A"/>
    <w:pPr>
      <w:spacing w:after="57"/>
      <w:ind w:left="567"/>
    </w:pPr>
  </w:style>
  <w:style w:type="paragraph" w:styleId="40">
    <w:name w:val="toc 4"/>
    <w:basedOn w:val="a"/>
    <w:next w:val="a"/>
    <w:uiPriority w:val="39"/>
    <w:unhideWhenUsed/>
    <w:rsid w:val="00930D8A"/>
    <w:pPr>
      <w:spacing w:after="57"/>
      <w:ind w:left="850"/>
    </w:pPr>
  </w:style>
  <w:style w:type="paragraph" w:styleId="50">
    <w:name w:val="toc 5"/>
    <w:basedOn w:val="a"/>
    <w:next w:val="a"/>
    <w:uiPriority w:val="39"/>
    <w:unhideWhenUsed/>
    <w:rsid w:val="00930D8A"/>
    <w:pPr>
      <w:spacing w:after="57"/>
      <w:ind w:left="1134"/>
    </w:pPr>
  </w:style>
  <w:style w:type="paragraph" w:styleId="60">
    <w:name w:val="toc 6"/>
    <w:basedOn w:val="a"/>
    <w:next w:val="a"/>
    <w:uiPriority w:val="39"/>
    <w:unhideWhenUsed/>
    <w:rsid w:val="00930D8A"/>
    <w:pPr>
      <w:spacing w:after="57"/>
      <w:ind w:left="1417"/>
    </w:pPr>
  </w:style>
  <w:style w:type="paragraph" w:styleId="70">
    <w:name w:val="toc 7"/>
    <w:basedOn w:val="a"/>
    <w:next w:val="a"/>
    <w:uiPriority w:val="39"/>
    <w:unhideWhenUsed/>
    <w:rsid w:val="00930D8A"/>
    <w:pPr>
      <w:spacing w:after="57"/>
      <w:ind w:left="1701"/>
    </w:pPr>
  </w:style>
  <w:style w:type="paragraph" w:styleId="80">
    <w:name w:val="toc 8"/>
    <w:basedOn w:val="a"/>
    <w:next w:val="a"/>
    <w:uiPriority w:val="39"/>
    <w:unhideWhenUsed/>
    <w:rsid w:val="00930D8A"/>
    <w:pPr>
      <w:spacing w:after="57"/>
      <w:ind w:left="1984"/>
    </w:pPr>
  </w:style>
  <w:style w:type="paragraph" w:styleId="90">
    <w:name w:val="toc 9"/>
    <w:basedOn w:val="a"/>
    <w:next w:val="a"/>
    <w:uiPriority w:val="39"/>
    <w:unhideWhenUsed/>
    <w:rsid w:val="00930D8A"/>
    <w:pPr>
      <w:spacing w:after="57"/>
      <w:ind w:left="2268"/>
    </w:pPr>
  </w:style>
  <w:style w:type="paragraph" w:styleId="af2">
    <w:name w:val="TOC Heading"/>
    <w:uiPriority w:val="39"/>
    <w:unhideWhenUsed/>
    <w:rsid w:val="00930D8A"/>
  </w:style>
  <w:style w:type="paragraph" w:styleId="af3">
    <w:name w:val="List Paragraph"/>
    <w:basedOn w:val="a"/>
    <w:uiPriority w:val="34"/>
    <w:qFormat/>
    <w:rsid w:val="00930D8A"/>
    <w:pPr>
      <w:ind w:left="720"/>
      <w:contextualSpacing/>
    </w:pPr>
  </w:style>
  <w:style w:type="table" w:styleId="af4">
    <w:name w:val="Table Grid"/>
    <w:basedOn w:val="a1"/>
    <w:uiPriority w:val="59"/>
    <w:rsid w:val="00930D8A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5">
    <w:name w:val="Hyperlink"/>
    <w:basedOn w:val="a0"/>
    <w:uiPriority w:val="99"/>
    <w:unhideWhenUsed/>
    <w:rsid w:val="00930D8A"/>
    <w:rPr>
      <w:color w:val="0000FF" w:themeColor="hyperlink"/>
      <w:u w:val="single"/>
    </w:rPr>
  </w:style>
  <w:style w:type="paragraph" w:customStyle="1" w:styleId="docdata">
    <w:name w:val="docdata"/>
    <w:basedOn w:val="a"/>
    <w:rsid w:val="00930D8A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before="100" w:beforeAutospacing="1" w:after="100" w:afterAutospacing="1"/>
    </w:pPr>
    <w:rPr>
      <w:sz w:val="24"/>
      <w:szCs w:val="24"/>
      <w:lang w:eastAsia="ru-RU"/>
    </w:rPr>
  </w:style>
  <w:style w:type="paragraph" w:styleId="af6">
    <w:name w:val="Normal (Web)"/>
    <w:basedOn w:val="a"/>
    <w:uiPriority w:val="99"/>
    <w:semiHidden/>
    <w:unhideWhenUsed/>
    <w:rsid w:val="00930D8A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before="100" w:beforeAutospacing="1" w:after="100" w:afterAutospacing="1"/>
    </w:pPr>
    <w:rPr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166</TotalTime>
  <Pages>3</Pages>
  <Words>908</Words>
  <Characters>5182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DG Win&amp;Soft</Company>
  <LinksUpToDate>false</LinksUpToDate>
  <CharactersWithSpaces>6078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Marina</dc:creator>
  <cp:lastModifiedBy>Пользователь Windows</cp:lastModifiedBy>
  <cp:revision>36</cp:revision>
  <dcterms:created xsi:type="dcterms:W3CDTF">2022-03-16T03:33:00Z</dcterms:created>
  <dcterms:modified xsi:type="dcterms:W3CDTF">2023-03-06T15:40:00Z</dcterms:modified>
</cp:coreProperties>
</file>