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71" w:rsidRDefault="00C136CC">
      <w:pPr>
        <w:pStyle w:val="center"/>
      </w:pPr>
      <w:r>
        <w:rPr>
          <w:rStyle w:val="docheader"/>
        </w:rPr>
        <w:t>ПРОТОКОЛ РЕЗУЛЬТАТОВ ПРОВЕДЕНИЯ ТОРГОВ № 27506-ОТПП/3</w:t>
      </w:r>
    </w:p>
    <w:p w:rsidR="004A0771" w:rsidRDefault="004A0771"/>
    <w:p w:rsidR="004A0771" w:rsidRDefault="00C136CC">
      <w:r>
        <w:t>06.03.2023 г.</w:t>
      </w:r>
    </w:p>
    <w:p w:rsidR="004A0771" w:rsidRDefault="004A077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Организатор торгов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ФИО: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Юрлова Ольга Валентиновна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ИНН: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523201155101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+79524527850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Сведения о должнике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Общество с ограниченной ответственностью ЯрополчЪ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ИНН: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3338007139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Адрес: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601443, Владимирская область, г. Вязники, ул. Железнодорожная, д. 55А.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А11-1404/2022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Информация о торгах и лоте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Публичное предложение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27506-ОТПП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13.02.2023 09:00:00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02.04.2023 09:00:00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3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Автомобиль ГАЗ-33021, ГРЗ У720КО33, 1998 г/в; Автомобиль ГАЗ-330202, ГРЗ Е429РО33, 2014 г/в; Автомобиль ГАЗ-3221, ГРЗ Н849СЕ33, 1997 г/в и Автомоб</w:t>
            </w:r>
            <w:r>
              <w:t xml:space="preserve">иль DAEWOO MATIZ, ГРЗ Р217НН33, 2010 г/в. Автомобили находится в нерабочем </w:t>
            </w:r>
            <w:proofErr w:type="gramStart"/>
            <w:r>
              <w:t>состоянии</w:t>
            </w:r>
            <w:proofErr w:type="gramEnd"/>
            <w:r>
              <w:t>.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>754 026.00</w:t>
            </w:r>
          </w:p>
        </w:tc>
      </w:tr>
      <w:tr w:rsidR="004A0771">
        <w:tc>
          <w:tcPr>
            <w:tcW w:w="4000" w:type="dxa"/>
            <w:vAlign w:val="center"/>
          </w:tcPr>
          <w:p w:rsidR="004A0771" w:rsidRDefault="00C136C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A0771" w:rsidRDefault="00C136CC">
            <w:r>
              <w:t xml:space="preserve">Право приобретения имущества принадлежит участнику, который представил в </w:t>
            </w:r>
            <w:r>
              <w:t>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</w:t>
            </w:r>
            <w:r>
              <w:t xml:space="preserve">о участников публичной продаже имущества представили в установленный срок заявки, содержащие различные предложения о цене имущества, но не ниже </w:t>
            </w:r>
            <w:r>
              <w:lastRenderedPageBreak/>
              <w:t xml:space="preserve">начальной цены продажи имущества, установленной для определенного периода проведения торгов, право приобретения </w:t>
            </w:r>
            <w:r>
              <w:t>имущества принадлежит участнику, предложившему максимальную цену за это имущество.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</w:t>
            </w:r>
            <w:r>
              <w:t>ной цены продажи имущества, установленной для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Цена на интервале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75 403.00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754 026.00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70 124.00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701 244.00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64 846.00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648 463.00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59 568.00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595 681.00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54 290.00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542 899.00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49 012.00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490 117.00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43 734.00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437 335.00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38 455.00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384 553.00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33 177.00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331 772.00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27 899.00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278 990.00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22 621.00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226 208.00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17 343.00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173 426.00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12 064.00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120 644.00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6 786.00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67 862.00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1 508.00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15 081.00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754.00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7 540.00</w:t>
                  </w:r>
                </w:p>
              </w:tc>
            </w:tr>
          </w:tbl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Статус заявки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lastRenderedPageBreak/>
                    <w:t>27506-ОТПП-3-1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02.03.2023 19:54:02.524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 xml:space="preserve">Рыбников Игорь Владимирович (ИНН 610702827901) </w:t>
                  </w:r>
                  <w:r w:rsidRPr="00C136CC">
                    <w:t xml:space="preserve">Агент, </w:t>
                  </w:r>
                  <w:proofErr w:type="gramStart"/>
                  <w:r w:rsidRPr="00C136CC">
                    <w:t>действующий</w:t>
                  </w:r>
                  <w:proofErr w:type="gramEnd"/>
                  <w:r w:rsidRPr="00C136CC">
                    <w:t xml:space="preserve"> от имени и за счет Принципала Волошина Михаила Николаевича </w:t>
                  </w:r>
                  <w:r>
                    <w:t>(</w:t>
                  </w:r>
                  <w:r w:rsidRPr="00C136CC">
                    <w:t>ИНН 524506686758</w:t>
                  </w:r>
                  <w:r>
                    <w:t>)</w:t>
                  </w:r>
                  <w:r w:rsidRPr="00C136CC">
                    <w:t>, по Агентскому договору № 02/03/2023 от 02.02.2023 года.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Заявка допущена</w:t>
                  </w:r>
                </w:p>
              </w:tc>
            </w:tr>
          </w:tbl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7"/>
              <w:gridCol w:w="3293"/>
              <w:gridCol w:w="3368"/>
            </w:tblGrid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A0771" w:rsidRDefault="00C136CC">
                  <w:r>
                    <w:t>Участник</w:t>
                  </w:r>
                </w:p>
              </w:tc>
            </w:tr>
            <w:tr w:rsidR="004A0771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540 111.00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>
                  <w:r>
                    <w:t>02.03.2023 19:54:02.524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A0771" w:rsidRDefault="00C136CC" w:rsidP="00C136CC">
                  <w:r>
                    <w:t xml:space="preserve">Рыбников Игорь Владимирович (ИНН 610702827901) </w:t>
                  </w:r>
                  <w:r w:rsidRPr="00C136CC">
                    <w:t xml:space="preserve">Агент, действующий от имени и за счет Принципала Волошина Михаила Николаевича </w:t>
                  </w:r>
                  <w:r>
                    <w:t>(</w:t>
                  </w:r>
                  <w:r w:rsidRPr="00C136CC">
                    <w:t>ИНН 524506686758,</w:t>
                  </w:r>
                  <w:r>
                    <w:t xml:space="preserve"> место жительства: г. Нижний Новгород)</w:t>
                  </w:r>
                  <w:r>
                    <w:t>,</w:t>
                  </w:r>
                  <w:r w:rsidRPr="00C136CC">
                    <w:t xml:space="preserve"> по Агентскому договору № 02/03/2023 от 02.02.2023 года.</w:t>
                  </w:r>
                </w:p>
              </w:tc>
            </w:tr>
          </w:tbl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rPr>
                <w:rStyle w:val="tableheader"/>
              </w:rPr>
              <w:t>Результаты торгов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r>
              <w:t>Торги завершены</w:t>
            </w:r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C136CC">
            <w:proofErr w:type="gramStart"/>
            <w:r>
              <w:t>Наиболее высокую цену в размере 540 111.00 рублей за имущество, составляющее Лот, предложил участник Рыбников Игорь Владимирович (ИНН 610702827901</w:t>
            </w:r>
            <w:r>
              <w:t xml:space="preserve">) </w:t>
            </w:r>
            <w:r w:rsidRPr="00C136CC">
              <w:t xml:space="preserve">Агент, действующий от имени и за счет Принципала Волошина Михаила Николаевича (ИНН 524506686758, место жительства: г. Нижний Новгород), по Агентскому договору </w:t>
            </w:r>
            <w:r>
              <w:t>№ 02/03/2023 от 02.02.2023 года</w:t>
            </w:r>
            <w:r>
              <w:t>, который признается победителем торгов по лоту.</w:t>
            </w:r>
            <w:bookmarkStart w:id="0" w:name="_GoBack"/>
            <w:bookmarkEnd w:id="0"/>
            <w:proofErr w:type="gramEnd"/>
          </w:p>
        </w:tc>
      </w:tr>
      <w:tr w:rsidR="004A0771">
        <w:tc>
          <w:tcPr>
            <w:tcW w:w="10000" w:type="dxa"/>
            <w:gridSpan w:val="2"/>
            <w:vAlign w:val="center"/>
          </w:tcPr>
          <w:p w:rsidR="004A0771" w:rsidRDefault="004A0771"/>
        </w:tc>
      </w:tr>
    </w:tbl>
    <w:p w:rsidR="004A0771" w:rsidRDefault="004A0771"/>
    <w:p w:rsidR="004A0771" w:rsidRDefault="004A0771"/>
    <w:p w:rsidR="004A0771" w:rsidRDefault="004A0771"/>
    <w:p w:rsidR="004A0771" w:rsidRDefault="00C136CC">
      <w:r>
        <w:t>Протокол подписан организатором торгов</w:t>
      </w:r>
    </w:p>
    <w:sectPr w:rsidR="004A077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71"/>
    <w:rsid w:val="00464FE2"/>
    <w:rsid w:val="004A0771"/>
    <w:rsid w:val="00C1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2023-03-06T07:07:00Z</dcterms:created>
  <dcterms:modified xsi:type="dcterms:W3CDTF">2023-03-06T07:12:00Z</dcterms:modified>
</cp:coreProperties>
</file>