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39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944"/>
        <w:gridCol w:w="945"/>
        <w:gridCol w:w="945"/>
        <w:gridCol w:w="945"/>
        <w:gridCol w:w="945"/>
        <w:gridCol w:w="946"/>
        <w:gridCol w:w="945"/>
        <w:gridCol w:w="945"/>
        <w:gridCol w:w="945"/>
        <w:gridCol w:w="945"/>
        <w:gridCol w:w="943"/>
      </w:tblGrid>
      <w:tr>
        <w:trPr>
          <w:trHeight w:val="31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№1 - Земельный участок, площадь: 112 700м², адрес (местонахождение): Еврейская Аобл, р-н Смидовичский, совхоз Смидовичский, поле 197, разрешенное использование: Земли сельскохозяйственного использования, кадастровый номер: 79:06:0100005:11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3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9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9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9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724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944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6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3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834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6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3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LibreOffice/7.1.5.2$Windows_X86_64 LibreOffice_project/85f04e9f809797b8199d13c421bd8a2b025d52b5</Application>
  <AppVersion>15.0000</AppVersion>
  <Pages>3</Pages>
  <Words>985</Words>
  <Characters>7144</Characters>
  <CharactersWithSpaces>8561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2023-03-03T18:12:06Z</dcterms:modified>
  <cp:revision>1</cp:revision>
  <dc:subject/>
  <dc:title/>
</cp:coreProperties>
</file>