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397B" w:rsidRDefault="00E538C9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Проект договора </w:t>
      </w:r>
    </w:p>
    <w:p w:rsidR="001D397B" w:rsidRDefault="00E538C9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купли-продажи № __</w:t>
      </w:r>
    </w:p>
    <w:p w:rsidR="001D397B" w:rsidRDefault="00E538C9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г. Москва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                   </w:t>
      </w:r>
      <w:proofErr w:type="gramStart"/>
      <w:r>
        <w:rPr>
          <w:b/>
          <w:sz w:val="20"/>
          <w:szCs w:val="20"/>
        </w:rPr>
        <w:t xml:space="preserve">   «</w:t>
      </w:r>
      <w:proofErr w:type="gramEnd"/>
      <w:r>
        <w:rPr>
          <w:b/>
          <w:sz w:val="20"/>
          <w:szCs w:val="20"/>
        </w:rPr>
        <w:t>___» ___________ 202</w:t>
      </w:r>
      <w:r w:rsidR="00691895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 xml:space="preserve"> г</w:t>
      </w:r>
      <w:r w:rsidR="00691895">
        <w:rPr>
          <w:b/>
          <w:sz w:val="20"/>
          <w:szCs w:val="20"/>
        </w:rPr>
        <w:t>.</w:t>
      </w:r>
    </w:p>
    <w:p w:rsidR="001D397B" w:rsidRDefault="001D397B">
      <w:pPr>
        <w:ind w:firstLine="708"/>
        <w:jc w:val="both"/>
        <w:rPr>
          <w:b/>
          <w:sz w:val="20"/>
          <w:szCs w:val="20"/>
        </w:rPr>
      </w:pPr>
    </w:p>
    <w:p w:rsidR="001D397B" w:rsidRDefault="00E16670">
      <w:pPr>
        <w:ind w:firstLine="555"/>
        <w:jc w:val="both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Пролетова</w:t>
      </w:r>
      <w:proofErr w:type="spellEnd"/>
      <w:r>
        <w:rPr>
          <w:b/>
          <w:sz w:val="20"/>
          <w:szCs w:val="20"/>
        </w:rPr>
        <w:t xml:space="preserve"> Светлана Борисовна</w:t>
      </w:r>
      <w:r w:rsidR="00E538C9">
        <w:rPr>
          <w:sz w:val="20"/>
          <w:szCs w:val="20"/>
        </w:rPr>
        <w:t xml:space="preserve"> (дата рождения: </w:t>
      </w:r>
      <w:r>
        <w:rPr>
          <w:sz w:val="20"/>
          <w:szCs w:val="20"/>
        </w:rPr>
        <w:t>26.04.1964</w:t>
      </w:r>
      <w:r w:rsidR="00E538C9">
        <w:rPr>
          <w:sz w:val="20"/>
          <w:szCs w:val="20"/>
        </w:rPr>
        <w:t xml:space="preserve"> г., место рождения: </w:t>
      </w:r>
      <w:r>
        <w:rPr>
          <w:sz w:val="20"/>
          <w:szCs w:val="20"/>
        </w:rPr>
        <w:t>г. Москва</w:t>
      </w:r>
      <w:r w:rsidR="00E538C9">
        <w:rPr>
          <w:sz w:val="20"/>
          <w:szCs w:val="20"/>
        </w:rPr>
        <w:t xml:space="preserve">, СНИЛС </w:t>
      </w:r>
      <w:r>
        <w:rPr>
          <w:sz w:val="20"/>
          <w:szCs w:val="20"/>
        </w:rPr>
        <w:t>004-827-900 40</w:t>
      </w:r>
      <w:r w:rsidR="00E538C9">
        <w:rPr>
          <w:sz w:val="20"/>
          <w:szCs w:val="20"/>
        </w:rPr>
        <w:t xml:space="preserve">, ИНН </w:t>
      </w:r>
      <w:r>
        <w:rPr>
          <w:sz w:val="20"/>
          <w:szCs w:val="20"/>
        </w:rPr>
        <w:t>771304672345</w:t>
      </w:r>
      <w:r w:rsidR="00E538C9">
        <w:rPr>
          <w:sz w:val="20"/>
          <w:szCs w:val="20"/>
        </w:rPr>
        <w:t xml:space="preserve">, место жительства: </w:t>
      </w:r>
      <w:r>
        <w:rPr>
          <w:sz w:val="20"/>
          <w:szCs w:val="20"/>
        </w:rPr>
        <w:t xml:space="preserve">г. Москва, ул. </w:t>
      </w:r>
      <w:proofErr w:type="spellStart"/>
      <w:r>
        <w:rPr>
          <w:sz w:val="20"/>
          <w:szCs w:val="20"/>
        </w:rPr>
        <w:t>Дубнинская</w:t>
      </w:r>
      <w:proofErr w:type="spellEnd"/>
      <w:r>
        <w:rPr>
          <w:sz w:val="20"/>
          <w:szCs w:val="20"/>
        </w:rPr>
        <w:t>, д. 73, корп. 1, кв.151</w:t>
      </w:r>
      <w:r w:rsidR="00E538C9">
        <w:rPr>
          <w:sz w:val="20"/>
          <w:szCs w:val="20"/>
        </w:rPr>
        <w:t xml:space="preserve">) в лице финансового управляющего </w:t>
      </w:r>
      <w:r w:rsidR="00691895">
        <w:rPr>
          <w:sz w:val="20"/>
          <w:szCs w:val="20"/>
        </w:rPr>
        <w:t>Стенькина Ивана Алексеевича</w:t>
      </w:r>
      <w:r w:rsidR="00E538C9">
        <w:rPr>
          <w:sz w:val="20"/>
          <w:szCs w:val="20"/>
        </w:rPr>
        <w:t xml:space="preserve">, назначенного решением Арбитражного суда </w:t>
      </w:r>
      <w:r>
        <w:rPr>
          <w:sz w:val="20"/>
          <w:szCs w:val="20"/>
        </w:rPr>
        <w:t xml:space="preserve">г. Москвы </w:t>
      </w:r>
      <w:r w:rsidR="00E538C9">
        <w:rPr>
          <w:sz w:val="20"/>
          <w:szCs w:val="20"/>
        </w:rPr>
        <w:t xml:space="preserve">от </w:t>
      </w:r>
      <w:r>
        <w:rPr>
          <w:sz w:val="20"/>
          <w:szCs w:val="20"/>
        </w:rPr>
        <w:t>07</w:t>
      </w:r>
      <w:r w:rsidR="00E538C9">
        <w:rPr>
          <w:sz w:val="20"/>
          <w:szCs w:val="20"/>
        </w:rPr>
        <w:t>.</w:t>
      </w:r>
      <w:r>
        <w:rPr>
          <w:sz w:val="20"/>
          <w:szCs w:val="20"/>
        </w:rPr>
        <w:t>11</w:t>
      </w:r>
      <w:r w:rsidR="00E538C9">
        <w:rPr>
          <w:sz w:val="20"/>
          <w:szCs w:val="20"/>
        </w:rPr>
        <w:t>.202</w:t>
      </w:r>
      <w:r w:rsidR="00691895">
        <w:rPr>
          <w:sz w:val="20"/>
          <w:szCs w:val="20"/>
        </w:rPr>
        <w:t>2</w:t>
      </w:r>
      <w:r w:rsidR="00E538C9">
        <w:rPr>
          <w:sz w:val="20"/>
          <w:szCs w:val="20"/>
        </w:rPr>
        <w:t xml:space="preserve"> года по делу № </w:t>
      </w:r>
      <w:r>
        <w:rPr>
          <w:sz w:val="20"/>
          <w:szCs w:val="20"/>
        </w:rPr>
        <w:t>А40-277196/2021 179-648Ф</w:t>
      </w:r>
      <w:r w:rsidR="00E538C9">
        <w:rPr>
          <w:sz w:val="20"/>
          <w:szCs w:val="20"/>
        </w:rPr>
        <w:t>, именуемая в дальнейшем «Продавец», с одной стороны,</w:t>
      </w:r>
    </w:p>
    <w:p w:rsidR="001D397B" w:rsidRDefault="00E538C9">
      <w:pPr>
        <w:ind w:firstLine="555"/>
        <w:jc w:val="both"/>
        <w:rPr>
          <w:sz w:val="20"/>
          <w:szCs w:val="20"/>
        </w:rPr>
      </w:pPr>
      <w:r>
        <w:rPr>
          <w:sz w:val="20"/>
          <w:szCs w:val="20"/>
        </w:rPr>
        <w:t>и __________________________________________________________именуемое в дальнейшем «Покупатель», в лице ___________________________________________, действующего на основании _______________, с другой стороны, совместно именуемые «Стороны», заключили настоящий договор, далее – «Договор», о нижеследующем:</w:t>
      </w:r>
    </w:p>
    <w:p w:rsidR="001D397B" w:rsidRDefault="00E538C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046"/>
          <w:tab w:val="center" w:pos="4677"/>
        </w:tabs>
        <w:ind w:left="0"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1. Предмет договора</w:t>
      </w:r>
    </w:p>
    <w:p w:rsidR="001D397B" w:rsidRPr="00E16670" w:rsidRDefault="00E538C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120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условиями настоящего договора Продавец обязуется передать в собственность, а Покупатель обязуется принять и оплатить следующее имущество (далее по тексту - «Имущество»): </w:t>
      </w:r>
      <w:r w:rsidR="00E16670" w:rsidRPr="00E16670">
        <w:rPr>
          <w:sz w:val="20"/>
          <w:szCs w:val="20"/>
        </w:rPr>
        <w:t xml:space="preserve">½ доля в праве в жилой квартире общей площадью 59.30 </w:t>
      </w:r>
      <w:proofErr w:type="spellStart"/>
      <w:proofErr w:type="gramStart"/>
      <w:r w:rsidR="00E16670" w:rsidRPr="00E16670">
        <w:rPr>
          <w:sz w:val="20"/>
          <w:szCs w:val="20"/>
        </w:rPr>
        <w:t>кв.м</w:t>
      </w:r>
      <w:proofErr w:type="spellEnd"/>
      <w:proofErr w:type="gramEnd"/>
      <w:r w:rsidR="00E16670" w:rsidRPr="00E16670">
        <w:rPr>
          <w:sz w:val="20"/>
          <w:szCs w:val="20"/>
        </w:rPr>
        <w:t>, расположенной по адресу: г</w:t>
      </w:r>
      <w:r w:rsidR="00E16670">
        <w:rPr>
          <w:sz w:val="20"/>
          <w:szCs w:val="20"/>
        </w:rPr>
        <w:t>.</w:t>
      </w:r>
      <w:r w:rsidR="00E16670" w:rsidRPr="00E16670">
        <w:rPr>
          <w:sz w:val="20"/>
          <w:szCs w:val="20"/>
        </w:rPr>
        <w:t xml:space="preserve"> Москва, ул</w:t>
      </w:r>
      <w:r w:rsidR="00E16670">
        <w:rPr>
          <w:sz w:val="20"/>
          <w:szCs w:val="20"/>
        </w:rPr>
        <w:t>.</w:t>
      </w:r>
      <w:r w:rsidR="00E16670" w:rsidRPr="00E16670">
        <w:rPr>
          <w:sz w:val="20"/>
          <w:szCs w:val="20"/>
        </w:rPr>
        <w:t xml:space="preserve"> </w:t>
      </w:r>
      <w:proofErr w:type="spellStart"/>
      <w:r w:rsidR="00E16670" w:rsidRPr="00E16670">
        <w:rPr>
          <w:sz w:val="20"/>
          <w:szCs w:val="20"/>
        </w:rPr>
        <w:t>Дубнинская</w:t>
      </w:r>
      <w:proofErr w:type="spellEnd"/>
      <w:r w:rsidR="00E16670" w:rsidRPr="00E16670">
        <w:rPr>
          <w:sz w:val="20"/>
          <w:szCs w:val="20"/>
        </w:rPr>
        <w:t>, д</w:t>
      </w:r>
      <w:r w:rsidR="00E16670">
        <w:rPr>
          <w:sz w:val="20"/>
          <w:szCs w:val="20"/>
        </w:rPr>
        <w:t>.</w:t>
      </w:r>
      <w:r w:rsidR="00E16670" w:rsidRPr="00E16670">
        <w:rPr>
          <w:sz w:val="20"/>
          <w:szCs w:val="20"/>
        </w:rPr>
        <w:t xml:space="preserve"> 73 к</w:t>
      </w:r>
      <w:r w:rsidR="00E16670">
        <w:rPr>
          <w:sz w:val="20"/>
          <w:szCs w:val="20"/>
        </w:rPr>
        <w:t>.</w:t>
      </w:r>
      <w:r w:rsidR="00E16670" w:rsidRPr="00E16670">
        <w:rPr>
          <w:sz w:val="20"/>
          <w:szCs w:val="20"/>
        </w:rPr>
        <w:t xml:space="preserve"> 1, кв</w:t>
      </w:r>
      <w:r w:rsidR="00E16670">
        <w:rPr>
          <w:sz w:val="20"/>
          <w:szCs w:val="20"/>
        </w:rPr>
        <w:t>.</w:t>
      </w:r>
      <w:r w:rsidR="00E16670" w:rsidRPr="00E16670">
        <w:rPr>
          <w:sz w:val="20"/>
          <w:szCs w:val="20"/>
        </w:rPr>
        <w:t xml:space="preserve"> 151, кадастровый номер 77:09:002008:2079.</w:t>
      </w:r>
      <w:r w:rsidRPr="00E16670">
        <w:rPr>
          <w:sz w:val="20"/>
          <w:szCs w:val="20"/>
        </w:rPr>
        <w:t xml:space="preserve"> Отчуждаемое имущество принадлежит Продавцу на праве собственности.</w:t>
      </w:r>
    </w:p>
    <w:p w:rsidR="001D397B" w:rsidRDefault="0069189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У</w:t>
      </w:r>
      <w:r w:rsidR="00E538C9">
        <w:rPr>
          <w:sz w:val="20"/>
          <w:szCs w:val="20"/>
        </w:rPr>
        <w:t xml:space="preserve">казанное в п. 1.1. настоящего договора Имущество </w:t>
      </w:r>
      <w:r>
        <w:rPr>
          <w:sz w:val="20"/>
          <w:szCs w:val="20"/>
        </w:rPr>
        <w:t xml:space="preserve">является предметом залога конкурсного кредитора </w:t>
      </w:r>
      <w:r w:rsidR="00E16670">
        <w:rPr>
          <w:sz w:val="20"/>
          <w:szCs w:val="20"/>
        </w:rPr>
        <w:t>Зотова А.А.</w:t>
      </w:r>
    </w:p>
    <w:p w:rsidR="00E16670" w:rsidRDefault="00E166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Порядок продажи Имущества, предусмотренный ст. 250 ГК РФ (преимущественное право покупки), соблюден.</w:t>
      </w:r>
      <w:bookmarkStart w:id="0" w:name="_GoBack"/>
      <w:bookmarkEnd w:id="0"/>
    </w:p>
    <w:p w:rsidR="001D397B" w:rsidRDefault="001D397B">
      <w:pPr>
        <w:rPr>
          <w:b/>
          <w:sz w:val="20"/>
          <w:szCs w:val="20"/>
        </w:rPr>
      </w:pPr>
    </w:p>
    <w:p w:rsidR="001D397B" w:rsidRDefault="00E538C9">
      <w:pPr>
        <w:numPr>
          <w:ilvl w:val="0"/>
          <w:numId w:val="2"/>
        </w:numPr>
        <w:ind w:left="0"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Права и обязанности сторон</w:t>
      </w:r>
    </w:p>
    <w:p w:rsidR="001D397B" w:rsidRDefault="00E538C9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Продавец обязуется передать Имущество, указанное в п.1.1. настоящего договора, Покупателю не позднее десяти дней после оплаты Покупателем в полном объеме стоимости данного Имущества.</w:t>
      </w:r>
    </w:p>
    <w:p w:rsidR="001D397B" w:rsidRDefault="00E538C9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Покупатель обязан принять и оплатить 100% стоимости Имущества, указанного в п.1.1. настоящего договора, в порядке и сроки, установленном настоящим договором.</w:t>
      </w:r>
    </w:p>
    <w:p w:rsidR="001D397B" w:rsidRDefault="00E538C9">
      <w:pPr>
        <w:numPr>
          <w:ilvl w:val="0"/>
          <w:numId w:val="2"/>
        </w:numPr>
        <w:ind w:left="0" w:firstLine="0"/>
        <w:jc w:val="center"/>
        <w:rPr>
          <w:sz w:val="20"/>
          <w:szCs w:val="20"/>
        </w:rPr>
      </w:pPr>
      <w:r>
        <w:rPr>
          <w:b/>
          <w:sz w:val="20"/>
          <w:szCs w:val="20"/>
        </w:rPr>
        <w:t>Стоимость и порядок оплаты</w:t>
      </w:r>
    </w:p>
    <w:p w:rsidR="001D397B" w:rsidRDefault="00E538C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Согласно Протоколу об итогах торгов ___________ стоимость Имущества составляет ______ (_____________________________) рублей, НДС не облагается.</w:t>
      </w:r>
    </w:p>
    <w:p w:rsidR="001D397B" w:rsidRDefault="00E538C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Задаток в сумме _______ (_________________________) рублей, перечисленный Покупателем по Договору о задатке _________________, засчитывается в счет оплаты Имущества.</w:t>
      </w:r>
    </w:p>
    <w:p w:rsidR="001D397B" w:rsidRDefault="00E538C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За вычетом суммы задатка Покупатель обязан уплатить __________ (_____________________________) рублей, НДС не облагается.</w:t>
      </w:r>
    </w:p>
    <w:p w:rsidR="001D397B" w:rsidRDefault="00E538C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Оплата суммы, указанной в п. 3.3 настоящего договора, производится Покупателем в течение 30 (тридцати) дней со дня подписания настоящего договора путем перечисления денежных средств на расчетный счет Продавца, указанный в п. 6 настоящего договора.</w:t>
      </w:r>
    </w:p>
    <w:p w:rsidR="001D397B" w:rsidRDefault="00E538C9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Не поступление денежных средств в счет оплаты Имущества в сумме и в сроки, указанные в настоящем договоре, считается односторонним отказом Покупателя от исполнения обязательств по настоящему договору. В этом случае Продавец вправе в одностороннем порядке расторгнуть настоящий договор, письменно уведомив Покупателя о расторжении настоящего договора.</w:t>
      </w:r>
    </w:p>
    <w:p w:rsidR="001D397B" w:rsidRDefault="00E538C9">
      <w:pPr>
        <w:widowControl w:val="0"/>
        <w:numPr>
          <w:ilvl w:val="0"/>
          <w:numId w:val="2"/>
        </w:num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Передача объекта имущества</w:t>
      </w:r>
    </w:p>
    <w:p w:rsidR="001D397B" w:rsidRDefault="00E538C9">
      <w:pPr>
        <w:numPr>
          <w:ilvl w:val="1"/>
          <w:numId w:val="2"/>
        </w:numP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Передача объекта Продавцом и принятие его Покупателем осуществляются в течение 10 дней с моменты оплаты Имущества Покупателем по акту приема-передачи.</w:t>
      </w:r>
    </w:p>
    <w:p w:rsidR="001D397B" w:rsidRDefault="00E538C9">
      <w:pPr>
        <w:numPr>
          <w:ilvl w:val="1"/>
          <w:numId w:val="2"/>
        </w:numP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Объект считается переданным Покупателю со дня подписания акта приема-передачи обеими сторонами. С этого момента на Покупателя переходят обязанности по его содержанию и эксплуатации, риск случайной гибели или случайного повреждения объекта.</w:t>
      </w:r>
    </w:p>
    <w:p w:rsidR="00E538C9" w:rsidRPr="00E538C9" w:rsidRDefault="00E538C9">
      <w:pPr>
        <w:numPr>
          <w:ilvl w:val="1"/>
          <w:numId w:val="2"/>
        </w:numPr>
        <w:ind w:left="0" w:firstLine="0"/>
        <w:jc w:val="both"/>
        <w:rPr>
          <w:sz w:val="20"/>
          <w:szCs w:val="20"/>
        </w:rPr>
      </w:pPr>
      <w:r w:rsidRPr="00E538C9">
        <w:rPr>
          <w:sz w:val="20"/>
          <w:szCs w:val="20"/>
        </w:rPr>
        <w:t xml:space="preserve">Право собственности на Имущество возникает у Покупателя с момента регистрации права собственности в </w:t>
      </w:r>
      <w:proofErr w:type="spellStart"/>
      <w:r w:rsidRPr="00E538C9">
        <w:rPr>
          <w:sz w:val="20"/>
          <w:szCs w:val="20"/>
        </w:rPr>
        <w:t>Росреестре</w:t>
      </w:r>
      <w:proofErr w:type="spellEnd"/>
      <w:r w:rsidRPr="00E538C9">
        <w:rPr>
          <w:sz w:val="20"/>
          <w:szCs w:val="20"/>
        </w:rPr>
        <w:t xml:space="preserve"> в установленном законодательством РФ порядке.</w:t>
      </w:r>
    </w:p>
    <w:p w:rsidR="001D397B" w:rsidRDefault="00E538C9">
      <w:pPr>
        <w:numPr>
          <w:ilvl w:val="0"/>
          <w:numId w:val="2"/>
        </w:numPr>
        <w:ind w:left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Ответственность сторон</w:t>
      </w:r>
    </w:p>
    <w:p w:rsidR="001D397B" w:rsidRDefault="00E538C9">
      <w:pPr>
        <w:numPr>
          <w:ilvl w:val="1"/>
          <w:numId w:val="2"/>
        </w:numP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действующим законодательством РФ.</w:t>
      </w:r>
    </w:p>
    <w:p w:rsidR="001D397B" w:rsidRDefault="00E538C9">
      <w:pPr>
        <w:numPr>
          <w:ilvl w:val="1"/>
          <w:numId w:val="2"/>
        </w:numP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Ни одна сторона не несет ответственности перед другой стороной за неисполнение обязательств, обусловленное обстоятельствами, возникшими помимо воли и желания сторон и </w:t>
      </w:r>
      <w:proofErr w:type="gramStart"/>
      <w:r>
        <w:rPr>
          <w:sz w:val="20"/>
          <w:szCs w:val="20"/>
        </w:rPr>
        <w:t>которые</w:t>
      </w:r>
      <w:proofErr w:type="gramEnd"/>
      <w:r>
        <w:rPr>
          <w:sz w:val="20"/>
          <w:szCs w:val="20"/>
        </w:rPr>
        <w:t xml:space="preserve"> нельзя предвидеть или избежать (обстоятельства непреодолимой силы). Сторона, которая не исполняет своего обязательства, обязана известить другую сторону о препятствии в 3-дневный срок с момента его возникновения и его влиянии на исполнение обязательств по настоящему договору. </w:t>
      </w:r>
    </w:p>
    <w:p w:rsidR="001D397B" w:rsidRDefault="00E538C9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Заключительные положения</w:t>
      </w:r>
    </w:p>
    <w:p w:rsidR="001D397B" w:rsidRDefault="00E538C9">
      <w:pPr>
        <w:numPr>
          <w:ilvl w:val="1"/>
          <w:numId w:val="2"/>
        </w:numP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Споры и разногласия, которые могут возникнуть из настоящего договора, по возможности будут разрешаться путем переговоров.</w:t>
      </w:r>
    </w:p>
    <w:p w:rsidR="001D397B" w:rsidRDefault="00E538C9">
      <w:pPr>
        <w:numPr>
          <w:ilvl w:val="1"/>
          <w:numId w:val="2"/>
        </w:numP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Если споры и разногласия не могут быть решены путем переговоров, они подлежат разрешению в судебном порядке в соответствии с действующим законодательством Российской Федерации.</w:t>
      </w:r>
    </w:p>
    <w:p w:rsidR="001D397B" w:rsidRDefault="00E538C9">
      <w:pPr>
        <w:numPr>
          <w:ilvl w:val="1"/>
          <w:numId w:val="2"/>
        </w:numP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:rsidR="001D397B" w:rsidRDefault="00E538C9">
      <w:pPr>
        <w:numPr>
          <w:ilvl w:val="1"/>
          <w:numId w:val="2"/>
        </w:numP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Настоящий договор составлен на русском языке, в трех экземплярах, имеющих равную юридическую силу, по одному для каждой из Сторон и один – для регистрирующего органа.</w:t>
      </w:r>
    </w:p>
    <w:p w:rsidR="001D397B" w:rsidRDefault="00E538C9">
      <w:pPr>
        <w:numPr>
          <w:ilvl w:val="1"/>
          <w:numId w:val="2"/>
        </w:numP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Договор вступает в силу с момента его подписания Сторонами и действует до полного исполнения Сторонами обязательств по договору.</w:t>
      </w:r>
    </w:p>
    <w:p w:rsidR="001D397B" w:rsidRDefault="00E538C9">
      <w:pPr>
        <w:numPr>
          <w:ilvl w:val="1"/>
          <w:numId w:val="2"/>
        </w:numPr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1D397B" w:rsidRDefault="001D397B">
      <w:pPr>
        <w:jc w:val="both"/>
        <w:rPr>
          <w:sz w:val="20"/>
          <w:szCs w:val="20"/>
        </w:rPr>
      </w:pPr>
    </w:p>
    <w:p w:rsidR="001D397B" w:rsidRDefault="00E538C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Реквизиты сторон</w:t>
      </w:r>
    </w:p>
    <w:tbl>
      <w:tblPr>
        <w:tblStyle w:val="ab"/>
        <w:tblW w:w="10139" w:type="dxa"/>
        <w:tblInd w:w="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"/>
        <w:gridCol w:w="1294"/>
        <w:gridCol w:w="3313"/>
        <w:gridCol w:w="563"/>
        <w:gridCol w:w="730"/>
        <w:gridCol w:w="3602"/>
        <w:gridCol w:w="386"/>
      </w:tblGrid>
      <w:tr w:rsidR="001D397B">
        <w:trPr>
          <w:gridAfter w:val="1"/>
          <w:wAfter w:w="392" w:type="dxa"/>
        </w:trPr>
        <w:tc>
          <w:tcPr>
            <w:tcW w:w="113" w:type="dxa"/>
          </w:tcPr>
          <w:p w:rsidR="001D397B" w:rsidRDefault="001D3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670" w:type="dxa"/>
            <w:gridSpan w:val="2"/>
          </w:tcPr>
          <w:p w:rsidR="001D397B" w:rsidRDefault="00E538C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Продавец</w:t>
            </w:r>
          </w:p>
        </w:tc>
        <w:tc>
          <w:tcPr>
            <w:tcW w:w="4964" w:type="dxa"/>
            <w:gridSpan w:val="3"/>
          </w:tcPr>
          <w:p w:rsidR="001D397B" w:rsidRDefault="00E538C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Покупатель</w:t>
            </w:r>
          </w:p>
        </w:tc>
      </w:tr>
      <w:tr w:rsidR="001D397B">
        <w:tc>
          <w:tcPr>
            <w:tcW w:w="535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D397B" w:rsidRDefault="001D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</w:p>
        </w:tc>
        <w:tc>
          <w:tcPr>
            <w:tcW w:w="47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D397B" w:rsidRDefault="001D39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20"/>
                <w:szCs w:val="20"/>
              </w:rPr>
            </w:pPr>
          </w:p>
        </w:tc>
      </w:tr>
      <w:tr w:rsidR="001D397B">
        <w:trPr>
          <w:gridAfter w:val="1"/>
          <w:wAfter w:w="392" w:type="dxa"/>
        </w:trPr>
        <w:tc>
          <w:tcPr>
            <w:tcW w:w="113" w:type="dxa"/>
          </w:tcPr>
          <w:p w:rsidR="001D397B" w:rsidRDefault="001D3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670" w:type="dxa"/>
            <w:gridSpan w:val="2"/>
          </w:tcPr>
          <w:p w:rsidR="001D397B" w:rsidRPr="00E538C9" w:rsidRDefault="00E1667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Пролетова</w:t>
            </w:r>
            <w:proofErr w:type="spellEnd"/>
            <w:r>
              <w:rPr>
                <w:b/>
                <w:sz w:val="20"/>
                <w:szCs w:val="20"/>
              </w:rPr>
              <w:t xml:space="preserve"> Светлана Борисовна</w:t>
            </w:r>
          </w:p>
        </w:tc>
        <w:tc>
          <w:tcPr>
            <w:tcW w:w="4964" w:type="dxa"/>
            <w:gridSpan w:val="3"/>
          </w:tcPr>
          <w:p w:rsidR="001D397B" w:rsidRDefault="001D397B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D397B">
        <w:trPr>
          <w:gridAfter w:val="1"/>
          <w:wAfter w:w="392" w:type="dxa"/>
        </w:trPr>
        <w:tc>
          <w:tcPr>
            <w:tcW w:w="113" w:type="dxa"/>
          </w:tcPr>
          <w:p w:rsidR="001D397B" w:rsidRDefault="001D3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670" w:type="dxa"/>
            <w:gridSpan w:val="2"/>
          </w:tcPr>
          <w:p w:rsidR="001D397B" w:rsidRDefault="00E16670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Москва, ул. </w:t>
            </w:r>
            <w:proofErr w:type="spellStart"/>
            <w:r>
              <w:rPr>
                <w:sz w:val="20"/>
                <w:szCs w:val="20"/>
              </w:rPr>
              <w:t>Дубнинская</w:t>
            </w:r>
            <w:proofErr w:type="spellEnd"/>
            <w:r>
              <w:rPr>
                <w:sz w:val="20"/>
                <w:szCs w:val="20"/>
              </w:rPr>
              <w:t>, д. 73, корп. 1, кв.151</w:t>
            </w:r>
          </w:p>
        </w:tc>
        <w:tc>
          <w:tcPr>
            <w:tcW w:w="4964" w:type="dxa"/>
            <w:gridSpan w:val="3"/>
          </w:tcPr>
          <w:p w:rsidR="001D397B" w:rsidRDefault="001D397B">
            <w:pPr>
              <w:rPr>
                <w:sz w:val="20"/>
                <w:szCs w:val="20"/>
              </w:rPr>
            </w:pPr>
          </w:p>
        </w:tc>
      </w:tr>
      <w:tr w:rsidR="001D397B">
        <w:trPr>
          <w:gridAfter w:val="1"/>
          <w:wAfter w:w="392" w:type="dxa"/>
        </w:trPr>
        <w:tc>
          <w:tcPr>
            <w:tcW w:w="113" w:type="dxa"/>
          </w:tcPr>
          <w:p w:rsidR="001D397B" w:rsidRDefault="001D3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1D397B" w:rsidRDefault="00E53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</w:p>
        </w:tc>
        <w:tc>
          <w:tcPr>
            <w:tcW w:w="3360" w:type="dxa"/>
          </w:tcPr>
          <w:p w:rsidR="001D397B" w:rsidRDefault="001D39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10" w:type="dxa"/>
            <w:gridSpan w:val="2"/>
          </w:tcPr>
          <w:p w:rsidR="001D397B" w:rsidRDefault="001D3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4" w:type="dxa"/>
          </w:tcPr>
          <w:p w:rsidR="001D397B" w:rsidRDefault="001D397B">
            <w:pPr>
              <w:jc w:val="center"/>
              <w:rPr>
                <w:sz w:val="20"/>
                <w:szCs w:val="20"/>
              </w:rPr>
            </w:pPr>
          </w:p>
        </w:tc>
      </w:tr>
      <w:tr w:rsidR="001D397B">
        <w:trPr>
          <w:gridAfter w:val="1"/>
          <w:wAfter w:w="392" w:type="dxa"/>
        </w:trPr>
        <w:tc>
          <w:tcPr>
            <w:tcW w:w="113" w:type="dxa"/>
          </w:tcPr>
          <w:p w:rsidR="001D397B" w:rsidRDefault="001D3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1D397B" w:rsidRDefault="00E53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р/с</w:t>
            </w:r>
          </w:p>
        </w:tc>
        <w:tc>
          <w:tcPr>
            <w:tcW w:w="3360" w:type="dxa"/>
          </w:tcPr>
          <w:p w:rsidR="001D397B" w:rsidRDefault="001D3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0" w:type="dxa"/>
            <w:gridSpan w:val="2"/>
          </w:tcPr>
          <w:p w:rsidR="001D397B" w:rsidRDefault="001D3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4" w:type="dxa"/>
          </w:tcPr>
          <w:p w:rsidR="001D397B" w:rsidRDefault="001D397B">
            <w:pPr>
              <w:jc w:val="center"/>
              <w:rPr>
                <w:sz w:val="20"/>
                <w:szCs w:val="20"/>
              </w:rPr>
            </w:pPr>
          </w:p>
        </w:tc>
      </w:tr>
      <w:tr w:rsidR="001D397B">
        <w:trPr>
          <w:gridAfter w:val="1"/>
          <w:wAfter w:w="392" w:type="dxa"/>
        </w:trPr>
        <w:tc>
          <w:tcPr>
            <w:tcW w:w="113" w:type="dxa"/>
          </w:tcPr>
          <w:p w:rsidR="001D397B" w:rsidRDefault="001D3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bottom w:val="nil"/>
            </w:tcBorders>
          </w:tcPr>
          <w:p w:rsidR="001D397B" w:rsidRDefault="00E53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Банк</w:t>
            </w:r>
          </w:p>
        </w:tc>
        <w:tc>
          <w:tcPr>
            <w:tcW w:w="3360" w:type="dxa"/>
            <w:tcBorders>
              <w:bottom w:val="nil"/>
            </w:tcBorders>
          </w:tcPr>
          <w:p w:rsidR="001D397B" w:rsidRDefault="001D397B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10" w:type="dxa"/>
            <w:gridSpan w:val="2"/>
            <w:tcBorders>
              <w:bottom w:val="nil"/>
            </w:tcBorders>
          </w:tcPr>
          <w:p w:rsidR="001D397B" w:rsidRDefault="001D3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4" w:type="dxa"/>
            <w:tcBorders>
              <w:bottom w:val="nil"/>
            </w:tcBorders>
          </w:tcPr>
          <w:p w:rsidR="001D397B" w:rsidRDefault="001D397B">
            <w:pPr>
              <w:jc w:val="center"/>
              <w:rPr>
                <w:sz w:val="20"/>
                <w:szCs w:val="20"/>
              </w:rPr>
            </w:pPr>
          </w:p>
        </w:tc>
      </w:tr>
      <w:tr w:rsidR="001D397B">
        <w:trPr>
          <w:gridAfter w:val="1"/>
          <w:wAfter w:w="392" w:type="dxa"/>
          <w:trHeight w:val="225"/>
        </w:trPr>
        <w:tc>
          <w:tcPr>
            <w:tcW w:w="113" w:type="dxa"/>
          </w:tcPr>
          <w:p w:rsidR="001D397B" w:rsidRDefault="001D3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1D397B" w:rsidRDefault="00E53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1D397B" w:rsidRDefault="001D3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397B" w:rsidRDefault="001D3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</w:tcPr>
          <w:p w:rsidR="001D397B" w:rsidRDefault="001D397B">
            <w:pPr>
              <w:jc w:val="center"/>
              <w:rPr>
                <w:sz w:val="20"/>
                <w:szCs w:val="20"/>
              </w:rPr>
            </w:pPr>
          </w:p>
        </w:tc>
      </w:tr>
      <w:tr w:rsidR="001D397B">
        <w:trPr>
          <w:gridAfter w:val="1"/>
          <w:wAfter w:w="392" w:type="dxa"/>
          <w:trHeight w:val="277"/>
        </w:trPr>
        <w:tc>
          <w:tcPr>
            <w:tcW w:w="113" w:type="dxa"/>
          </w:tcPr>
          <w:p w:rsidR="001D397B" w:rsidRDefault="001D39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</w:tcPr>
          <w:p w:rsidR="001D397B" w:rsidRDefault="00E538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:rsidR="001D397B" w:rsidRDefault="001D3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D397B" w:rsidRDefault="001D397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54" w:type="dxa"/>
            <w:tcBorders>
              <w:top w:val="nil"/>
              <w:left w:val="nil"/>
              <w:bottom w:val="nil"/>
              <w:right w:val="nil"/>
            </w:tcBorders>
          </w:tcPr>
          <w:p w:rsidR="001D397B" w:rsidRDefault="001D397B">
            <w:pPr>
              <w:jc w:val="center"/>
              <w:rPr>
                <w:sz w:val="20"/>
                <w:szCs w:val="20"/>
              </w:rPr>
            </w:pPr>
          </w:p>
        </w:tc>
      </w:tr>
    </w:tbl>
    <w:p w:rsidR="001D397B" w:rsidRDefault="001D397B">
      <w:pPr>
        <w:jc w:val="center"/>
        <w:rPr>
          <w:sz w:val="20"/>
          <w:szCs w:val="20"/>
        </w:rPr>
      </w:pPr>
    </w:p>
    <w:p w:rsidR="001D397B" w:rsidRDefault="00E538C9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Подписи сторон:</w:t>
      </w:r>
    </w:p>
    <w:tbl>
      <w:tblPr>
        <w:tblStyle w:val="ac"/>
        <w:tblW w:w="9671" w:type="dxa"/>
        <w:tblInd w:w="0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993"/>
      </w:tblGrid>
      <w:tr w:rsidR="001D397B">
        <w:tc>
          <w:tcPr>
            <w:tcW w:w="4678" w:type="dxa"/>
          </w:tcPr>
          <w:p w:rsidR="001D397B" w:rsidRDefault="00E16670">
            <w:pPr>
              <w:rPr>
                <w:b/>
                <w:sz w:val="20"/>
                <w:szCs w:val="20"/>
              </w:rPr>
            </w:pPr>
            <w:bookmarkStart w:id="1" w:name="_heading=h.gjdgxs" w:colFirst="0" w:colLast="0"/>
            <w:bookmarkEnd w:id="1"/>
            <w:proofErr w:type="spellStart"/>
            <w:r>
              <w:rPr>
                <w:b/>
                <w:sz w:val="20"/>
                <w:szCs w:val="20"/>
              </w:rPr>
              <w:t>Пролетова</w:t>
            </w:r>
            <w:proofErr w:type="spellEnd"/>
            <w:r w:rsidR="00E538C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С</w:t>
            </w:r>
            <w:r w:rsidR="00E538C9">
              <w:rPr>
                <w:b/>
                <w:sz w:val="20"/>
                <w:szCs w:val="20"/>
              </w:rPr>
              <w:t>. В. в лице ФУ Стенькина И. А.</w:t>
            </w:r>
          </w:p>
        </w:tc>
        <w:tc>
          <w:tcPr>
            <w:tcW w:w="4993" w:type="dxa"/>
          </w:tcPr>
          <w:p w:rsidR="001D397B" w:rsidRDefault="001D397B">
            <w:pPr>
              <w:rPr>
                <w:b/>
                <w:sz w:val="20"/>
                <w:szCs w:val="20"/>
              </w:rPr>
            </w:pPr>
          </w:p>
        </w:tc>
      </w:tr>
      <w:tr w:rsidR="001D397B">
        <w:tc>
          <w:tcPr>
            <w:tcW w:w="4678" w:type="dxa"/>
          </w:tcPr>
          <w:p w:rsidR="001D397B" w:rsidRDefault="001D397B">
            <w:pPr>
              <w:rPr>
                <w:b/>
                <w:sz w:val="20"/>
                <w:szCs w:val="20"/>
              </w:rPr>
            </w:pPr>
          </w:p>
          <w:p w:rsidR="001D397B" w:rsidRDefault="001D397B">
            <w:pPr>
              <w:rPr>
                <w:b/>
                <w:sz w:val="20"/>
                <w:szCs w:val="20"/>
              </w:rPr>
            </w:pPr>
          </w:p>
          <w:p w:rsidR="001D397B" w:rsidRDefault="001D397B">
            <w:pPr>
              <w:rPr>
                <w:b/>
                <w:sz w:val="20"/>
                <w:szCs w:val="20"/>
              </w:rPr>
            </w:pPr>
          </w:p>
          <w:p w:rsidR="001D397B" w:rsidRDefault="00E538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 (И. А. Стенькин)</w:t>
            </w:r>
          </w:p>
        </w:tc>
        <w:tc>
          <w:tcPr>
            <w:tcW w:w="4993" w:type="dxa"/>
          </w:tcPr>
          <w:p w:rsidR="001D397B" w:rsidRDefault="001D397B">
            <w:pPr>
              <w:rPr>
                <w:b/>
                <w:sz w:val="20"/>
                <w:szCs w:val="20"/>
              </w:rPr>
            </w:pPr>
          </w:p>
          <w:p w:rsidR="001D397B" w:rsidRDefault="001D397B">
            <w:pPr>
              <w:rPr>
                <w:b/>
                <w:sz w:val="20"/>
                <w:szCs w:val="20"/>
              </w:rPr>
            </w:pPr>
          </w:p>
          <w:p w:rsidR="001D397B" w:rsidRDefault="00E538C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 (                                         )</w:t>
            </w:r>
          </w:p>
        </w:tc>
      </w:tr>
      <w:tr w:rsidR="001D397B">
        <w:tc>
          <w:tcPr>
            <w:tcW w:w="4678" w:type="dxa"/>
          </w:tcPr>
          <w:p w:rsidR="001D397B" w:rsidRDefault="00E538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4993" w:type="dxa"/>
          </w:tcPr>
          <w:p w:rsidR="001D397B" w:rsidRDefault="00E538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</w:tr>
    </w:tbl>
    <w:p w:rsidR="001D397B" w:rsidRDefault="001D397B">
      <w:pPr>
        <w:rPr>
          <w:sz w:val="20"/>
          <w:szCs w:val="20"/>
        </w:rPr>
      </w:pPr>
    </w:p>
    <w:sectPr w:rsidR="001D397B">
      <w:pgSz w:w="11906" w:h="16838"/>
      <w:pgMar w:top="425" w:right="567" w:bottom="568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notTrueType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3E3F25"/>
    <w:multiLevelType w:val="multilevel"/>
    <w:tmpl w:val="5E9A9D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" w15:restartNumberingAfterBreak="0">
    <w:nsid w:val="658C6B8B"/>
    <w:multiLevelType w:val="multilevel"/>
    <w:tmpl w:val="1756A2A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 w15:restartNumberingAfterBreak="0">
    <w:nsid w:val="71E642A4"/>
    <w:multiLevelType w:val="multilevel"/>
    <w:tmpl w:val="8B0E369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3" w15:restartNumberingAfterBreak="0">
    <w:nsid w:val="7B5D638B"/>
    <w:multiLevelType w:val="multilevel"/>
    <w:tmpl w:val="2C1A2C8E"/>
    <w:lvl w:ilvl="0">
      <w:start w:val="1"/>
      <w:numFmt w:val="decimal"/>
      <w:lvlText w:val="%1."/>
      <w:lvlJc w:val="left"/>
      <w:pPr>
        <w:ind w:left="720" w:hanging="360"/>
      </w:pPr>
      <w:rPr>
        <w:b/>
        <w:sz w:val="21"/>
        <w:szCs w:val="21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sz w:val="21"/>
        <w:szCs w:val="21"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97B"/>
    <w:rsid w:val="001D397B"/>
    <w:rsid w:val="003A41FE"/>
    <w:rsid w:val="00691895"/>
    <w:rsid w:val="00E16670"/>
    <w:rsid w:val="00E53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E1A22"/>
  <w15:docId w15:val="{A2256D44-504E-D642-98FD-83B71DAE1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D3A4B"/>
    <w:pPr>
      <w:suppressAutoHyphens/>
    </w:pPr>
    <w:rPr>
      <w:color w:val="000000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paragraph">
    <w:name w:val="paragraph"/>
    <w:basedOn w:val="a0"/>
    <w:rsid w:val="006D3A4B"/>
  </w:style>
  <w:style w:type="character" w:customStyle="1" w:styleId="text">
    <w:name w:val="text"/>
    <w:basedOn w:val="a0"/>
    <w:rsid w:val="006D3A4B"/>
  </w:style>
  <w:style w:type="paragraph" w:customStyle="1" w:styleId="10">
    <w:name w:val="Заголовок1"/>
    <w:basedOn w:val="a"/>
    <w:next w:val="a4"/>
    <w:rsid w:val="006D3A4B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link w:val="a5"/>
    <w:rsid w:val="006D3A4B"/>
    <w:pPr>
      <w:spacing w:after="120"/>
    </w:pPr>
    <w:rPr>
      <w:color w:val="auto"/>
    </w:rPr>
  </w:style>
  <w:style w:type="character" w:customStyle="1" w:styleId="a5">
    <w:name w:val="Основной текст Знак"/>
    <w:basedOn w:val="a0"/>
    <w:link w:val="a4"/>
    <w:rsid w:val="006D3A4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ody Text Indent"/>
    <w:basedOn w:val="a"/>
    <w:link w:val="a7"/>
    <w:rsid w:val="006D3A4B"/>
    <w:pPr>
      <w:ind w:firstLine="720"/>
      <w:jc w:val="both"/>
    </w:pPr>
    <w:rPr>
      <w:color w:val="auto"/>
    </w:rPr>
  </w:style>
  <w:style w:type="character" w:customStyle="1" w:styleId="a7">
    <w:name w:val="Основной текст с отступом Знак"/>
    <w:basedOn w:val="a0"/>
    <w:link w:val="a6"/>
    <w:rsid w:val="006D3A4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1">
    <w:name w:val="Основной текст 21"/>
    <w:basedOn w:val="a"/>
    <w:rsid w:val="006D3A4B"/>
    <w:pPr>
      <w:spacing w:after="120" w:line="480" w:lineRule="auto"/>
    </w:pPr>
    <w:rPr>
      <w:color w:val="auto"/>
    </w:rPr>
  </w:style>
  <w:style w:type="paragraph" w:customStyle="1" w:styleId="31">
    <w:name w:val="Основной текст 31"/>
    <w:basedOn w:val="a"/>
    <w:rsid w:val="006D3A4B"/>
    <w:pPr>
      <w:spacing w:after="120"/>
    </w:pPr>
    <w:rPr>
      <w:color w:val="auto"/>
      <w:sz w:val="16"/>
      <w:szCs w:val="16"/>
    </w:rPr>
  </w:style>
  <w:style w:type="paragraph" w:customStyle="1" w:styleId="ConsNormal">
    <w:name w:val="ConsNormal"/>
    <w:rsid w:val="006D3A4B"/>
    <w:pPr>
      <w:widowControl w:val="0"/>
      <w:suppressAutoHyphens/>
      <w:snapToGrid w:val="0"/>
      <w:ind w:firstLine="720"/>
    </w:pPr>
    <w:rPr>
      <w:rFonts w:ascii="Arial" w:hAnsi="Arial" w:cs="Arial"/>
      <w:sz w:val="16"/>
      <w:szCs w:val="20"/>
      <w:lang w:eastAsia="zh-CN"/>
    </w:rPr>
  </w:style>
  <w:style w:type="paragraph" w:customStyle="1" w:styleId="tabletext">
    <w:name w:val="tabletext"/>
    <w:basedOn w:val="a"/>
    <w:rsid w:val="006D3A4B"/>
    <w:pPr>
      <w:spacing w:before="280" w:after="280"/>
    </w:pPr>
    <w:rPr>
      <w:color w:val="auto"/>
    </w:rPr>
  </w:style>
  <w:style w:type="paragraph" w:customStyle="1" w:styleId="ConsCell">
    <w:name w:val="ConsCell"/>
    <w:rsid w:val="006D3A4B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zh-CN"/>
    </w:rPr>
  </w:style>
  <w:style w:type="paragraph" w:customStyle="1" w:styleId="ConsPlusNormal">
    <w:name w:val="ConsPlusNormal"/>
    <w:rsid w:val="00B329AA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B329AA"/>
    <w:pPr>
      <w:widowControl w:val="0"/>
      <w:suppressAutoHyphens/>
      <w:autoSpaceDE w:val="0"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a8">
    <w:name w:val="текст положения"/>
    <w:basedOn w:val="a"/>
    <w:rsid w:val="00966C93"/>
    <w:pPr>
      <w:widowControl w:val="0"/>
      <w:tabs>
        <w:tab w:val="left" w:pos="1080"/>
      </w:tabs>
      <w:autoSpaceDE w:val="0"/>
      <w:ind w:firstLine="540"/>
      <w:jc w:val="both"/>
    </w:pPr>
    <w:rPr>
      <w:color w:val="auto"/>
      <w:sz w:val="28"/>
      <w:szCs w:val="28"/>
    </w:rPr>
  </w:style>
  <w:style w:type="paragraph" w:customStyle="1" w:styleId="11">
    <w:name w:val="Абзац списка1"/>
    <w:basedOn w:val="a"/>
    <w:rsid w:val="00F1463F"/>
    <w:pPr>
      <w:suppressAutoHyphens w:val="0"/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49271C"/>
    <w:pPr>
      <w:ind w:left="720"/>
      <w:contextualSpacing/>
    </w:pPr>
  </w:style>
  <w:style w:type="character" w:customStyle="1" w:styleId="FontStyle14">
    <w:name w:val="Font Style14"/>
    <w:uiPriority w:val="99"/>
    <w:rsid w:val="00AD523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580374"/>
    <w:rPr>
      <w:rFonts w:ascii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kMUmTcw3HbsZE8f04/H/olMEBg==">AMUW2mUZjlWIbafLS4vWOEhztok8d6xd+Sr3JdQ0/ET6KBenxQtmefQ3SbIPgIOIiHOMcLv/Aaf1pUAWTCXofInGkzb+ryTlk98peQCNVbmw8iGbnwD2ZHGft1YFXwZb6izL47csk47F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knyazkova.e</dc:creator>
  <cp:lastModifiedBy>Microsoft Office User</cp:lastModifiedBy>
  <cp:revision>4</cp:revision>
  <dcterms:created xsi:type="dcterms:W3CDTF">2022-05-17T09:52:00Z</dcterms:created>
  <dcterms:modified xsi:type="dcterms:W3CDTF">2022-12-05T13:42:00Z</dcterms:modified>
</cp:coreProperties>
</file>