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2DB" w:rsidRPr="000A1DA7" w:rsidRDefault="00D12E9A" w:rsidP="004117F0">
      <w:pPr>
        <w:jc w:val="center"/>
        <w:rPr>
          <w:b/>
          <w:bCs/>
          <w:sz w:val="16"/>
          <w:szCs w:val="16"/>
        </w:rPr>
      </w:pPr>
      <w:r w:rsidRPr="000A1DA7">
        <w:rPr>
          <w:b/>
          <w:bCs/>
          <w:sz w:val="16"/>
          <w:szCs w:val="16"/>
        </w:rPr>
        <w:t xml:space="preserve">Договор </w:t>
      </w:r>
      <w:r w:rsidR="006372DB" w:rsidRPr="000A1DA7">
        <w:rPr>
          <w:b/>
          <w:bCs/>
          <w:sz w:val="16"/>
          <w:szCs w:val="16"/>
        </w:rPr>
        <w:t xml:space="preserve"> о задатке</w:t>
      </w:r>
    </w:p>
    <w:p w:rsidR="000F3654" w:rsidRPr="000A1DA7" w:rsidRDefault="000F3654" w:rsidP="004117F0">
      <w:pPr>
        <w:jc w:val="both"/>
        <w:rPr>
          <w:sz w:val="16"/>
          <w:szCs w:val="16"/>
        </w:rPr>
      </w:pPr>
    </w:p>
    <w:p w:rsidR="006372DB" w:rsidRPr="000A1DA7" w:rsidRDefault="006372DB" w:rsidP="004F2F7E">
      <w:pPr>
        <w:jc w:val="center"/>
        <w:rPr>
          <w:sz w:val="16"/>
          <w:szCs w:val="16"/>
        </w:rPr>
      </w:pPr>
      <w:r w:rsidRPr="000A1DA7">
        <w:rPr>
          <w:sz w:val="16"/>
          <w:szCs w:val="16"/>
        </w:rPr>
        <w:t>г.</w:t>
      </w:r>
      <w:r w:rsidR="00C51240">
        <w:rPr>
          <w:sz w:val="16"/>
          <w:szCs w:val="16"/>
        </w:rPr>
        <w:t xml:space="preserve"> </w:t>
      </w:r>
      <w:r w:rsidR="001725B1" w:rsidRPr="000A1DA7">
        <w:rPr>
          <w:sz w:val="16"/>
          <w:szCs w:val="16"/>
        </w:rPr>
        <w:t>Йошкар-Ола</w:t>
      </w:r>
      <w:r w:rsidRPr="000A1DA7">
        <w:rPr>
          <w:sz w:val="16"/>
          <w:szCs w:val="16"/>
        </w:rPr>
        <w:t xml:space="preserve">                                                                    </w:t>
      </w:r>
      <w:r w:rsidR="00541288" w:rsidRPr="000A1DA7">
        <w:rPr>
          <w:sz w:val="16"/>
          <w:szCs w:val="16"/>
        </w:rPr>
        <w:tab/>
      </w:r>
      <w:r w:rsidR="00541288" w:rsidRPr="000A1DA7">
        <w:rPr>
          <w:sz w:val="16"/>
          <w:szCs w:val="16"/>
        </w:rPr>
        <w:tab/>
      </w:r>
      <w:r w:rsidR="004117F0" w:rsidRPr="000A1DA7">
        <w:rPr>
          <w:sz w:val="16"/>
          <w:szCs w:val="16"/>
        </w:rPr>
        <w:tab/>
      </w:r>
      <w:r w:rsidR="004117F0" w:rsidRPr="000A1DA7">
        <w:rPr>
          <w:sz w:val="16"/>
          <w:szCs w:val="16"/>
        </w:rPr>
        <w:tab/>
      </w:r>
      <w:r w:rsidR="004117F0" w:rsidRPr="000A1DA7">
        <w:rPr>
          <w:sz w:val="16"/>
          <w:szCs w:val="16"/>
        </w:rPr>
        <w:tab/>
      </w:r>
      <w:r w:rsidR="00DA36C7" w:rsidRPr="000A1DA7">
        <w:rPr>
          <w:sz w:val="16"/>
          <w:szCs w:val="16"/>
        </w:rPr>
        <w:t xml:space="preserve">  </w:t>
      </w:r>
      <w:r w:rsidR="007224A1">
        <w:rPr>
          <w:sz w:val="16"/>
          <w:szCs w:val="16"/>
        </w:rPr>
        <w:t>05</w:t>
      </w:r>
      <w:bookmarkStart w:id="0" w:name="_GoBack"/>
      <w:bookmarkEnd w:id="0"/>
      <w:r w:rsidR="00C51240">
        <w:rPr>
          <w:sz w:val="16"/>
          <w:szCs w:val="16"/>
        </w:rPr>
        <w:t xml:space="preserve"> октября</w:t>
      </w:r>
      <w:r w:rsidR="00F43F55" w:rsidRPr="000A1DA7">
        <w:rPr>
          <w:sz w:val="16"/>
          <w:szCs w:val="16"/>
        </w:rPr>
        <w:t xml:space="preserve"> </w:t>
      </w:r>
      <w:r w:rsidRPr="000A1DA7">
        <w:rPr>
          <w:sz w:val="16"/>
          <w:szCs w:val="16"/>
        </w:rPr>
        <w:t>20</w:t>
      </w:r>
      <w:r w:rsidR="00903812" w:rsidRPr="000A1DA7">
        <w:rPr>
          <w:sz w:val="16"/>
          <w:szCs w:val="16"/>
        </w:rPr>
        <w:t>2</w:t>
      </w:r>
      <w:r w:rsidR="004F2F7E" w:rsidRPr="000A1DA7">
        <w:rPr>
          <w:sz w:val="16"/>
          <w:szCs w:val="16"/>
        </w:rPr>
        <w:t>2</w:t>
      </w:r>
      <w:r w:rsidR="00DA36C7" w:rsidRPr="000A1DA7">
        <w:rPr>
          <w:sz w:val="16"/>
          <w:szCs w:val="16"/>
        </w:rPr>
        <w:t xml:space="preserve"> </w:t>
      </w:r>
      <w:r w:rsidRPr="000A1DA7">
        <w:rPr>
          <w:sz w:val="16"/>
          <w:szCs w:val="16"/>
        </w:rPr>
        <w:t>г</w:t>
      </w:r>
    </w:p>
    <w:p w:rsidR="006372DB" w:rsidRPr="000A1DA7" w:rsidRDefault="006372DB" w:rsidP="004117F0">
      <w:pPr>
        <w:ind w:firstLine="567"/>
        <w:jc w:val="both"/>
        <w:rPr>
          <w:sz w:val="16"/>
          <w:szCs w:val="16"/>
        </w:rPr>
      </w:pPr>
    </w:p>
    <w:p w:rsidR="00A331D0" w:rsidRPr="000A1DA7" w:rsidRDefault="00E56EE5" w:rsidP="00C51240">
      <w:pPr>
        <w:ind w:firstLine="708"/>
        <w:jc w:val="both"/>
        <w:rPr>
          <w:rFonts w:eastAsia="MS Mincho"/>
          <w:sz w:val="16"/>
          <w:szCs w:val="16"/>
        </w:rPr>
      </w:pPr>
      <w:r w:rsidRPr="00E56EE5">
        <w:rPr>
          <w:sz w:val="16"/>
          <w:szCs w:val="16"/>
        </w:rPr>
        <w:t xml:space="preserve">Организатор торгов - финансовый управляющий Пахомовой Натальи Валерьевны (дата рождения: 22.01.1979, место рождения: гор. Липецк Липецкая обл., СНИЛС: 117-993-963 17, ИНН 482412111509, регистрация по месту жительства: 398006, Липецкая область, г Липецк, </w:t>
      </w:r>
      <w:proofErr w:type="spellStart"/>
      <w:r w:rsidRPr="00E56EE5">
        <w:rPr>
          <w:sz w:val="16"/>
          <w:szCs w:val="16"/>
        </w:rPr>
        <w:t>ул</w:t>
      </w:r>
      <w:proofErr w:type="spellEnd"/>
      <w:r w:rsidRPr="00E56EE5">
        <w:rPr>
          <w:sz w:val="16"/>
          <w:szCs w:val="16"/>
        </w:rPr>
        <w:t xml:space="preserve"> Песчаная, 44, ранее присвоенные ФИО - Филатова Наталья Валерьевна, Коробова Наталья Валерьевна, </w:t>
      </w:r>
      <w:proofErr w:type="spellStart"/>
      <w:r w:rsidRPr="00E56EE5">
        <w:rPr>
          <w:sz w:val="16"/>
          <w:szCs w:val="16"/>
        </w:rPr>
        <w:t>Шкенева</w:t>
      </w:r>
      <w:proofErr w:type="spellEnd"/>
      <w:r w:rsidRPr="00E56EE5">
        <w:rPr>
          <w:sz w:val="16"/>
          <w:szCs w:val="16"/>
        </w:rPr>
        <w:t xml:space="preserve"> Наталья Валерьевна, решением Арбитражн</w:t>
      </w:r>
      <w:r>
        <w:rPr>
          <w:sz w:val="16"/>
          <w:szCs w:val="16"/>
        </w:rPr>
        <w:t>ого</w:t>
      </w:r>
      <w:r w:rsidRPr="00E56EE5">
        <w:rPr>
          <w:sz w:val="16"/>
          <w:szCs w:val="16"/>
        </w:rPr>
        <w:t xml:space="preserve"> суд</w:t>
      </w:r>
      <w:r>
        <w:rPr>
          <w:sz w:val="16"/>
          <w:szCs w:val="16"/>
        </w:rPr>
        <w:t>а</w:t>
      </w:r>
      <w:r w:rsidRPr="00E56EE5">
        <w:rPr>
          <w:sz w:val="16"/>
          <w:szCs w:val="16"/>
        </w:rPr>
        <w:t xml:space="preserve"> Липецкой области от 20 апреля 2022 г. по делу № А36-1604/2022 введена процедура реализации имущества) – Куликов Михаил Борисович (ИНН 120501517740, СНИЛС 127-822-703 63, почтовый адрес: 424000, </w:t>
      </w:r>
      <w:proofErr w:type="spellStart"/>
      <w:r w:rsidRPr="00E56EE5">
        <w:rPr>
          <w:sz w:val="16"/>
          <w:szCs w:val="16"/>
        </w:rPr>
        <w:t>Респ</w:t>
      </w:r>
      <w:proofErr w:type="spellEnd"/>
      <w:r w:rsidRPr="00E56EE5">
        <w:rPr>
          <w:sz w:val="16"/>
          <w:szCs w:val="16"/>
        </w:rPr>
        <w:t xml:space="preserve"> Марий Эл, г Йошкар-Ола, а/я 7, адрес электронной почты: kmb.arbitr@gmail.com, контактный номер +79278830060) - член Союза СРО "ГАУ" (ОГРН 1021603626098, ИНН 1660062005, адрес: 420111, г. Казань, ул. Кремлевская, д. 13)</w:t>
      </w:r>
      <w:r w:rsidR="00D85974" w:rsidRPr="00D85974">
        <w:rPr>
          <w:sz w:val="16"/>
          <w:szCs w:val="16"/>
        </w:rPr>
        <w:t>, именуемый в д</w:t>
      </w:r>
      <w:r>
        <w:rPr>
          <w:sz w:val="16"/>
          <w:szCs w:val="16"/>
        </w:rPr>
        <w:t>альнейшем «Организатор торгов»</w:t>
      </w:r>
      <w:r w:rsidR="00D85974" w:rsidRPr="00D85974">
        <w:rPr>
          <w:sz w:val="16"/>
          <w:szCs w:val="16"/>
        </w:rPr>
        <w:t>, с одной стороны,</w:t>
      </w:r>
      <w:r>
        <w:rPr>
          <w:sz w:val="16"/>
          <w:szCs w:val="16"/>
        </w:rPr>
        <w:t xml:space="preserve"> </w:t>
      </w:r>
      <w:r w:rsidR="00C51240">
        <w:rPr>
          <w:sz w:val="16"/>
          <w:szCs w:val="16"/>
        </w:rPr>
        <w:t xml:space="preserve">и </w:t>
      </w:r>
      <w:r w:rsidR="00A331D0" w:rsidRPr="000A1DA7">
        <w:rPr>
          <w:sz w:val="16"/>
          <w:szCs w:val="16"/>
        </w:rPr>
        <w:t>_____________________________________________________________________________________ именуемый в дальнейшем  «</w:t>
      </w:r>
      <w:r w:rsidR="00777DF1" w:rsidRPr="000A1DA7">
        <w:rPr>
          <w:sz w:val="16"/>
          <w:szCs w:val="16"/>
        </w:rPr>
        <w:t>Претендент</w:t>
      </w:r>
      <w:r w:rsidR="00A331D0" w:rsidRPr="000A1DA7">
        <w:rPr>
          <w:sz w:val="16"/>
          <w:szCs w:val="16"/>
        </w:rPr>
        <w:t>» 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0A1DA7" w:rsidRDefault="006372DB" w:rsidP="004117F0">
      <w:pPr>
        <w:jc w:val="both"/>
        <w:rPr>
          <w:sz w:val="16"/>
          <w:szCs w:val="16"/>
        </w:rPr>
      </w:pPr>
    </w:p>
    <w:p w:rsidR="006372DB" w:rsidRPr="000A1DA7" w:rsidRDefault="006372DB" w:rsidP="004117F0">
      <w:pPr>
        <w:jc w:val="both"/>
        <w:rPr>
          <w:b/>
          <w:bCs/>
          <w:sz w:val="16"/>
          <w:szCs w:val="16"/>
        </w:rPr>
      </w:pPr>
      <w:r w:rsidRPr="000A1DA7">
        <w:rPr>
          <w:b/>
          <w:bCs/>
          <w:sz w:val="16"/>
          <w:szCs w:val="16"/>
        </w:rPr>
        <w:t>1. Предмет договора</w:t>
      </w:r>
    </w:p>
    <w:p w:rsidR="00D22372" w:rsidRDefault="004117F0" w:rsidP="00600A79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 xml:space="preserve">1.1. </w:t>
      </w:r>
      <w:r w:rsidR="00B36E58" w:rsidRPr="000A1DA7">
        <w:rPr>
          <w:sz w:val="16"/>
          <w:szCs w:val="16"/>
        </w:rPr>
        <w:t>Претендент в качестве задатка за участие в</w:t>
      </w:r>
      <w:r w:rsidR="004D012E" w:rsidRPr="000A1DA7">
        <w:rPr>
          <w:sz w:val="16"/>
          <w:szCs w:val="16"/>
        </w:rPr>
        <w:t xml:space="preserve"> </w:t>
      </w:r>
      <w:r w:rsidR="0051560E" w:rsidRPr="000A1DA7">
        <w:rPr>
          <w:sz w:val="16"/>
          <w:szCs w:val="16"/>
        </w:rPr>
        <w:t>публичных</w:t>
      </w:r>
      <w:r w:rsidR="00A259D7" w:rsidRPr="000A1DA7">
        <w:rPr>
          <w:sz w:val="16"/>
          <w:szCs w:val="16"/>
        </w:rPr>
        <w:t xml:space="preserve"> </w:t>
      </w:r>
      <w:r w:rsidR="004D012E" w:rsidRPr="000A1DA7">
        <w:rPr>
          <w:sz w:val="16"/>
          <w:szCs w:val="16"/>
        </w:rPr>
        <w:t>торгах в форме</w:t>
      </w:r>
      <w:r w:rsidR="004318FA" w:rsidRPr="000A1DA7">
        <w:rPr>
          <w:sz w:val="16"/>
          <w:szCs w:val="16"/>
        </w:rPr>
        <w:t xml:space="preserve"> </w:t>
      </w:r>
      <w:r w:rsidR="008053AC" w:rsidRPr="000A1DA7">
        <w:rPr>
          <w:sz w:val="16"/>
          <w:szCs w:val="16"/>
        </w:rPr>
        <w:t>открытого аукциона</w:t>
      </w:r>
      <w:r w:rsidR="004D012E" w:rsidRPr="000A1DA7">
        <w:rPr>
          <w:sz w:val="16"/>
          <w:szCs w:val="16"/>
        </w:rPr>
        <w:t xml:space="preserve"> перечисляет денежные средства в размере </w:t>
      </w:r>
      <w:r w:rsidR="00E56EE5">
        <w:rPr>
          <w:b/>
          <w:sz w:val="16"/>
          <w:szCs w:val="16"/>
        </w:rPr>
        <w:t>2</w:t>
      </w:r>
      <w:r w:rsidR="0051560E" w:rsidRPr="00FD0861">
        <w:rPr>
          <w:b/>
          <w:sz w:val="16"/>
          <w:szCs w:val="16"/>
        </w:rPr>
        <w:t>0%</w:t>
      </w:r>
      <w:r w:rsidR="0051560E" w:rsidRPr="00D85974">
        <w:rPr>
          <w:color w:val="FF0000"/>
          <w:sz w:val="16"/>
          <w:szCs w:val="16"/>
        </w:rPr>
        <w:t xml:space="preserve"> </w:t>
      </w:r>
      <w:r w:rsidR="0051560E" w:rsidRPr="000A1DA7">
        <w:rPr>
          <w:sz w:val="16"/>
          <w:szCs w:val="16"/>
        </w:rPr>
        <w:t xml:space="preserve">от цены лота для действующего (текущего на момент подачи заявки) этапа </w:t>
      </w:r>
      <w:r w:rsidR="00E56EE5">
        <w:rPr>
          <w:sz w:val="16"/>
          <w:szCs w:val="16"/>
        </w:rPr>
        <w:t>торгов</w:t>
      </w:r>
      <w:r w:rsidR="0051560E" w:rsidRPr="000A1DA7">
        <w:rPr>
          <w:sz w:val="16"/>
          <w:szCs w:val="16"/>
        </w:rPr>
        <w:t xml:space="preserve"> </w:t>
      </w:r>
      <w:r w:rsidR="001B7E57">
        <w:rPr>
          <w:sz w:val="16"/>
          <w:szCs w:val="16"/>
        </w:rPr>
        <w:t>согласно</w:t>
      </w:r>
      <w:r w:rsidR="001F60D7" w:rsidRPr="000A1DA7">
        <w:rPr>
          <w:sz w:val="16"/>
          <w:szCs w:val="16"/>
        </w:rPr>
        <w:t xml:space="preserve"> Извещени</w:t>
      </w:r>
      <w:r w:rsidR="001B7E57">
        <w:rPr>
          <w:sz w:val="16"/>
          <w:szCs w:val="16"/>
        </w:rPr>
        <w:t>ю,</w:t>
      </w:r>
      <w:r w:rsidR="001F60D7" w:rsidRPr="000A1DA7">
        <w:rPr>
          <w:sz w:val="16"/>
          <w:szCs w:val="16"/>
        </w:rPr>
        <w:t xml:space="preserve"> опубликованном в </w:t>
      </w:r>
      <w:r w:rsidR="002672EA" w:rsidRPr="000A1DA7">
        <w:rPr>
          <w:sz w:val="16"/>
          <w:szCs w:val="16"/>
        </w:rPr>
        <w:t>ЕФРСБ</w:t>
      </w:r>
      <w:r w:rsidR="001F60D7" w:rsidRPr="000A1DA7">
        <w:rPr>
          <w:sz w:val="16"/>
          <w:szCs w:val="16"/>
        </w:rPr>
        <w:t>,</w:t>
      </w:r>
      <w:r w:rsidR="00DA36C7" w:rsidRPr="000A1DA7">
        <w:rPr>
          <w:sz w:val="16"/>
          <w:szCs w:val="16"/>
        </w:rPr>
        <w:t xml:space="preserve"> </w:t>
      </w:r>
      <w:r w:rsidR="00D12E9A" w:rsidRPr="000A1DA7">
        <w:rPr>
          <w:sz w:val="16"/>
          <w:szCs w:val="16"/>
        </w:rPr>
        <w:t>п</w:t>
      </w:r>
      <w:r w:rsidR="00F6720E" w:rsidRPr="000A1DA7">
        <w:rPr>
          <w:sz w:val="16"/>
          <w:szCs w:val="16"/>
        </w:rPr>
        <w:t xml:space="preserve">о продаже </w:t>
      </w:r>
      <w:r w:rsidR="00473FDA" w:rsidRPr="000A1DA7">
        <w:rPr>
          <w:sz w:val="16"/>
          <w:szCs w:val="16"/>
        </w:rPr>
        <w:t>имуществ</w:t>
      </w:r>
      <w:r w:rsidR="00D85974">
        <w:rPr>
          <w:sz w:val="16"/>
          <w:szCs w:val="16"/>
        </w:rPr>
        <w:t>а:</w:t>
      </w:r>
    </w:p>
    <w:p w:rsidR="00E56EE5" w:rsidRDefault="00E56EE5" w:rsidP="00C51240">
      <w:pPr>
        <w:jc w:val="both"/>
        <w:rPr>
          <w:b/>
          <w:sz w:val="16"/>
          <w:szCs w:val="16"/>
        </w:rPr>
      </w:pPr>
      <w:r w:rsidRPr="00E56EE5">
        <w:rPr>
          <w:b/>
          <w:sz w:val="16"/>
          <w:szCs w:val="16"/>
        </w:rPr>
        <w:t xml:space="preserve">Земельный участок, площадь 1000.00 </w:t>
      </w:r>
      <w:proofErr w:type="spellStart"/>
      <w:r w:rsidRPr="00E56EE5">
        <w:rPr>
          <w:b/>
          <w:sz w:val="16"/>
          <w:szCs w:val="16"/>
        </w:rPr>
        <w:t>кв.м</w:t>
      </w:r>
      <w:proofErr w:type="spellEnd"/>
      <w:r w:rsidRPr="00E56EE5">
        <w:rPr>
          <w:b/>
          <w:sz w:val="16"/>
          <w:szCs w:val="16"/>
        </w:rPr>
        <w:t xml:space="preserve">., назначение: земли населенных пунктов, адрес (местонахождение): Россия, </w:t>
      </w:r>
      <w:proofErr w:type="spellStart"/>
      <w:r w:rsidRPr="00E56EE5">
        <w:rPr>
          <w:b/>
          <w:sz w:val="16"/>
          <w:szCs w:val="16"/>
        </w:rPr>
        <w:t>обл</w:t>
      </w:r>
      <w:proofErr w:type="spellEnd"/>
      <w:r w:rsidRPr="00E56EE5">
        <w:rPr>
          <w:b/>
          <w:sz w:val="16"/>
          <w:szCs w:val="16"/>
        </w:rPr>
        <w:t xml:space="preserve"> Липецкая, с </w:t>
      </w:r>
      <w:proofErr w:type="gramStart"/>
      <w:r w:rsidRPr="00E56EE5">
        <w:rPr>
          <w:b/>
          <w:sz w:val="16"/>
          <w:szCs w:val="16"/>
        </w:rPr>
        <w:t>Порой</w:t>
      </w:r>
      <w:proofErr w:type="gramEnd"/>
      <w:r w:rsidRPr="00E56EE5">
        <w:rPr>
          <w:b/>
          <w:sz w:val="16"/>
          <w:szCs w:val="16"/>
        </w:rPr>
        <w:t xml:space="preserve">, </w:t>
      </w:r>
      <w:proofErr w:type="spellStart"/>
      <w:r w:rsidRPr="00E56EE5">
        <w:rPr>
          <w:b/>
          <w:sz w:val="16"/>
          <w:szCs w:val="16"/>
        </w:rPr>
        <w:t>ул</w:t>
      </w:r>
      <w:proofErr w:type="spellEnd"/>
      <w:r w:rsidRPr="00E56EE5">
        <w:rPr>
          <w:b/>
          <w:sz w:val="16"/>
          <w:szCs w:val="16"/>
        </w:rPr>
        <w:t xml:space="preserve"> </w:t>
      </w:r>
      <w:proofErr w:type="spellStart"/>
      <w:r w:rsidRPr="00E56EE5">
        <w:rPr>
          <w:b/>
          <w:sz w:val="16"/>
          <w:szCs w:val="16"/>
        </w:rPr>
        <w:t>Князевка</w:t>
      </w:r>
      <w:proofErr w:type="spellEnd"/>
      <w:r w:rsidRPr="00E56EE5">
        <w:rPr>
          <w:b/>
          <w:sz w:val="16"/>
          <w:szCs w:val="16"/>
        </w:rPr>
        <w:t>, кадастровый (условный) номер: 48:05:0470227:29</w:t>
      </w:r>
    </w:p>
    <w:p w:rsidR="00BF0254" w:rsidRPr="000A1DA7" w:rsidRDefault="004117F0" w:rsidP="00C5124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>1.2. За</w:t>
      </w:r>
      <w:r w:rsidR="008053AC" w:rsidRPr="000A1DA7">
        <w:rPr>
          <w:sz w:val="16"/>
          <w:szCs w:val="16"/>
        </w:rPr>
        <w:t>даток подлежит внесению на расчетный счет должника в срок, обеспечивающий его поступление на счет до даты окончания приема заявок на участие в торгах.</w:t>
      </w:r>
    </w:p>
    <w:p w:rsidR="00B36E58" w:rsidRPr="000A1DA7" w:rsidRDefault="004117F0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 xml:space="preserve">1.3. </w:t>
      </w:r>
      <w:r w:rsidR="00B36E58" w:rsidRPr="000A1DA7">
        <w:rPr>
          <w:sz w:val="16"/>
          <w:szCs w:val="16"/>
        </w:rPr>
        <w:t>Указанный задаток вносится Претендентом в качестве обеспечения обязательств по участию в торгах и оплате имущества,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0A1DA7" w:rsidRDefault="00ED25CF" w:rsidP="004117F0">
      <w:pPr>
        <w:ind w:firstLine="567"/>
        <w:jc w:val="both"/>
        <w:rPr>
          <w:b/>
          <w:bCs/>
          <w:sz w:val="16"/>
          <w:szCs w:val="16"/>
        </w:rPr>
      </w:pPr>
    </w:p>
    <w:p w:rsidR="006372DB" w:rsidRPr="000A1DA7" w:rsidRDefault="006372DB" w:rsidP="004117F0">
      <w:pPr>
        <w:jc w:val="both"/>
        <w:rPr>
          <w:b/>
          <w:bCs/>
          <w:sz w:val="16"/>
          <w:szCs w:val="16"/>
        </w:rPr>
      </w:pPr>
      <w:r w:rsidRPr="000A1DA7">
        <w:rPr>
          <w:b/>
          <w:bCs/>
          <w:sz w:val="16"/>
          <w:szCs w:val="16"/>
        </w:rPr>
        <w:t>2. Передача денежных средств.</w:t>
      </w:r>
    </w:p>
    <w:p w:rsidR="0068729C" w:rsidRPr="000A1DA7" w:rsidRDefault="0068729C" w:rsidP="004117F0">
      <w:pPr>
        <w:pStyle w:val="a3"/>
        <w:rPr>
          <w:sz w:val="16"/>
          <w:szCs w:val="16"/>
        </w:rPr>
      </w:pPr>
      <w:r w:rsidRPr="000A1DA7">
        <w:rPr>
          <w:sz w:val="16"/>
          <w:szCs w:val="16"/>
        </w:rPr>
        <w:t>2.1. Денежные средства, в сумме, указанной в ст. 1 настоящего Договора, должны быть внесены Претендентом на расчетный счет</w:t>
      </w:r>
      <w:r w:rsidR="00DF7E1F" w:rsidRPr="000A1DA7">
        <w:rPr>
          <w:sz w:val="16"/>
          <w:szCs w:val="16"/>
        </w:rPr>
        <w:t xml:space="preserve"> </w:t>
      </w:r>
      <w:r w:rsidR="00A57E35" w:rsidRPr="000A1DA7">
        <w:rPr>
          <w:sz w:val="16"/>
          <w:szCs w:val="16"/>
        </w:rPr>
        <w:t>должника</w:t>
      </w:r>
      <w:r w:rsidR="00A03022" w:rsidRPr="000A1DA7">
        <w:rPr>
          <w:sz w:val="16"/>
          <w:szCs w:val="16"/>
        </w:rPr>
        <w:t xml:space="preserve"> </w:t>
      </w:r>
      <w:r w:rsidR="00100EE2" w:rsidRPr="000A1DA7">
        <w:rPr>
          <w:sz w:val="16"/>
          <w:szCs w:val="16"/>
        </w:rPr>
        <w:t>в срок, обеспечивающий его поступление на счет, указанный в информационном сообщении о проведении торгов, до даты окончания приема заявок на участие в торгах</w:t>
      </w:r>
      <w:r w:rsidR="00977961" w:rsidRPr="000A1DA7">
        <w:rPr>
          <w:color w:val="000000" w:themeColor="text1"/>
          <w:sz w:val="16"/>
          <w:szCs w:val="16"/>
          <w:shd w:val="clear" w:color="auto" w:fill="FFFFFF"/>
        </w:rPr>
        <w:t>. Денежные средства</w:t>
      </w:r>
      <w:r w:rsidRPr="000A1DA7">
        <w:rPr>
          <w:sz w:val="16"/>
          <w:szCs w:val="16"/>
        </w:rPr>
        <w:t xml:space="preserve"> считаются внесенными с момента их зачисления на </w:t>
      </w:r>
      <w:r w:rsidR="001F60D7" w:rsidRPr="000A1DA7">
        <w:rPr>
          <w:sz w:val="16"/>
          <w:szCs w:val="16"/>
        </w:rPr>
        <w:t>указанный расчетный счет</w:t>
      </w:r>
      <w:r w:rsidRPr="000A1DA7">
        <w:rPr>
          <w:sz w:val="16"/>
          <w:szCs w:val="16"/>
        </w:rPr>
        <w:t>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 xml:space="preserve">2.2. Документом, подтверждающим внесение задатка, является выписка </w:t>
      </w:r>
      <w:r w:rsidR="000A1DA7" w:rsidRPr="000A1DA7">
        <w:rPr>
          <w:sz w:val="16"/>
          <w:szCs w:val="16"/>
        </w:rPr>
        <w:t>с</w:t>
      </w:r>
      <w:r w:rsidRPr="000A1DA7">
        <w:rPr>
          <w:sz w:val="16"/>
          <w:szCs w:val="16"/>
        </w:rPr>
        <w:t xml:space="preserve"> </w:t>
      </w:r>
      <w:r w:rsidR="000A1DA7" w:rsidRPr="000A1DA7">
        <w:rPr>
          <w:sz w:val="16"/>
          <w:szCs w:val="16"/>
        </w:rPr>
        <w:t>банковского</w:t>
      </w:r>
      <w:r w:rsidRPr="000A1DA7">
        <w:rPr>
          <w:sz w:val="16"/>
          <w:szCs w:val="16"/>
        </w:rPr>
        <w:t xml:space="preserve"> счета.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>2.3. В случае отсутствия в о</w:t>
      </w:r>
      <w:r w:rsidR="00DB33B0" w:rsidRPr="000A1DA7">
        <w:rPr>
          <w:sz w:val="16"/>
          <w:szCs w:val="16"/>
        </w:rPr>
        <w:t>бо</w:t>
      </w:r>
      <w:r w:rsidRPr="000A1DA7">
        <w:rPr>
          <w:sz w:val="16"/>
          <w:szCs w:val="16"/>
        </w:rPr>
        <w:t xml:space="preserve">значенный выше </w:t>
      </w:r>
      <w:r w:rsidR="001F60D7" w:rsidRPr="000A1DA7">
        <w:rPr>
          <w:sz w:val="16"/>
          <w:szCs w:val="16"/>
        </w:rPr>
        <w:t>срок задатка на расчетном счете</w:t>
      </w:r>
      <w:r w:rsidRPr="000A1DA7">
        <w:rPr>
          <w:sz w:val="16"/>
          <w:szCs w:val="16"/>
        </w:rPr>
        <w:t>, обязательства Претендента по внесению задатка считаются неисполненными.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 xml:space="preserve">2.4. </w:t>
      </w:r>
      <w:r w:rsidR="006E2F6A" w:rsidRPr="000A1DA7">
        <w:rPr>
          <w:sz w:val="16"/>
          <w:szCs w:val="16"/>
        </w:rPr>
        <w:t>Организатор торгов</w:t>
      </w:r>
      <w:r w:rsidRPr="000A1DA7">
        <w:rPr>
          <w:sz w:val="16"/>
          <w:szCs w:val="16"/>
        </w:rPr>
        <w:t xml:space="preserve"> не вправе распоряжаться денежными средствами Претендента, поступившими на счет в качестве задатка.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 xml:space="preserve">2.5. </w:t>
      </w:r>
      <w:r w:rsidR="006E2F6A" w:rsidRPr="000A1DA7">
        <w:rPr>
          <w:sz w:val="16"/>
          <w:szCs w:val="16"/>
        </w:rPr>
        <w:t>Организатор торгов</w:t>
      </w:r>
      <w:r w:rsidRPr="000A1DA7">
        <w:rPr>
          <w:sz w:val="16"/>
          <w:szCs w:val="16"/>
        </w:rPr>
        <w:t xml:space="preserve"> обязуется возвратить сумму задатка</w:t>
      </w:r>
      <w:r w:rsidR="001F60D7" w:rsidRPr="000A1DA7">
        <w:rPr>
          <w:sz w:val="16"/>
          <w:szCs w:val="16"/>
        </w:rPr>
        <w:t>,</w:t>
      </w:r>
      <w:r w:rsidRPr="000A1DA7">
        <w:rPr>
          <w:sz w:val="16"/>
          <w:szCs w:val="16"/>
        </w:rPr>
        <w:t xml:space="preserve">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>2.6. Возврат задатка в соответствии со статьей 3 Настоящего Договора осуществляет</w:t>
      </w:r>
      <w:r w:rsidR="004117F0" w:rsidRPr="000A1DA7">
        <w:rPr>
          <w:sz w:val="16"/>
          <w:szCs w:val="16"/>
        </w:rPr>
        <w:t xml:space="preserve">ся на </w:t>
      </w:r>
      <w:r w:rsidR="000A1DA7" w:rsidRPr="000A1DA7">
        <w:rPr>
          <w:sz w:val="16"/>
          <w:szCs w:val="16"/>
        </w:rPr>
        <w:t>банковский</w:t>
      </w:r>
      <w:r w:rsidR="004117F0" w:rsidRPr="000A1DA7">
        <w:rPr>
          <w:sz w:val="16"/>
          <w:szCs w:val="16"/>
        </w:rPr>
        <w:t xml:space="preserve"> счет Претендент, с которого произведена оплата</w:t>
      </w:r>
      <w:r w:rsidRPr="000A1DA7">
        <w:rPr>
          <w:sz w:val="16"/>
          <w:szCs w:val="16"/>
        </w:rPr>
        <w:t>.</w:t>
      </w:r>
      <w:r w:rsidR="004117F0" w:rsidRPr="000A1DA7">
        <w:rPr>
          <w:sz w:val="16"/>
          <w:szCs w:val="16"/>
        </w:rPr>
        <w:t xml:space="preserve"> В случае, если невозможно однозначно идентифицировать банковские реквизиты для возврата задатка, он может быть возвращен на счет, реквизиты которого указаны в Заявке и/или представлены отдельным заявлением Претендента.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>2.7. Все расчеты сторон по настоящему договору осуществляются в безналичной форме в установленном законом порядке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</w:p>
    <w:p w:rsidR="0068729C" w:rsidRPr="000A1DA7" w:rsidRDefault="0068729C" w:rsidP="004117F0">
      <w:pPr>
        <w:jc w:val="both"/>
        <w:rPr>
          <w:b/>
          <w:bCs/>
          <w:sz w:val="16"/>
          <w:szCs w:val="16"/>
        </w:rPr>
      </w:pPr>
      <w:r w:rsidRPr="000A1DA7">
        <w:rPr>
          <w:b/>
          <w:bCs/>
          <w:sz w:val="16"/>
          <w:szCs w:val="16"/>
        </w:rPr>
        <w:t>3. Возврат денежных средств.</w:t>
      </w:r>
    </w:p>
    <w:p w:rsidR="001F60D7" w:rsidRPr="000A1DA7" w:rsidRDefault="00290DD8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 xml:space="preserve">3.1. </w:t>
      </w:r>
      <w:r w:rsidR="001F60D7" w:rsidRPr="000A1DA7">
        <w:rPr>
          <w:sz w:val="16"/>
          <w:szCs w:val="16"/>
        </w:rPr>
        <w:t>В случае отказа в принятии заявки на участие в аукционе от Претендента или отказа Претенденту в участии в аукционе, поступивший задаток подлежит возврату в срок не позднее 5 (пяти) банковских дней с даты подписания протокола об определении участников торгов.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 xml:space="preserve">3.2. В случае если Претендент не признан победителем торгов, </w:t>
      </w:r>
      <w:r w:rsidR="006E2F6A" w:rsidRPr="000A1DA7">
        <w:rPr>
          <w:sz w:val="16"/>
          <w:szCs w:val="16"/>
        </w:rPr>
        <w:t>Организатор торгов</w:t>
      </w:r>
      <w:r w:rsidRPr="000A1DA7">
        <w:rPr>
          <w:sz w:val="16"/>
          <w:szCs w:val="16"/>
        </w:rPr>
        <w:t xml:space="preserve"> обязуется возвратить поступившую на его счет сумму задатка указанным в пункте 2.6. способом в течение </w:t>
      </w:r>
      <w:r w:rsidR="00290DD8" w:rsidRPr="000A1DA7">
        <w:rPr>
          <w:sz w:val="16"/>
          <w:szCs w:val="16"/>
        </w:rPr>
        <w:t>5</w:t>
      </w:r>
      <w:r w:rsidRPr="000A1DA7">
        <w:rPr>
          <w:sz w:val="16"/>
          <w:szCs w:val="16"/>
        </w:rPr>
        <w:t xml:space="preserve"> (</w:t>
      </w:r>
      <w:r w:rsidR="00290DD8" w:rsidRPr="000A1DA7">
        <w:rPr>
          <w:sz w:val="16"/>
          <w:szCs w:val="16"/>
        </w:rPr>
        <w:t>пяти</w:t>
      </w:r>
      <w:r w:rsidRPr="000A1DA7">
        <w:rPr>
          <w:sz w:val="16"/>
          <w:szCs w:val="16"/>
        </w:rPr>
        <w:t>) банковских дней с даты проведения торгов.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 xml:space="preserve">3.3. В случае отзыва Претендентом в установленном порядке и срок, указанный в </w:t>
      </w:r>
      <w:proofErr w:type="spellStart"/>
      <w:r w:rsidRPr="000A1DA7">
        <w:rPr>
          <w:sz w:val="16"/>
          <w:szCs w:val="16"/>
        </w:rPr>
        <w:t>п.п</w:t>
      </w:r>
      <w:proofErr w:type="spellEnd"/>
      <w:r w:rsidRPr="000A1DA7">
        <w:rPr>
          <w:sz w:val="16"/>
          <w:szCs w:val="16"/>
        </w:rPr>
        <w:t xml:space="preserve">. 2.1. заявки на участие в торгах </w:t>
      </w:r>
      <w:r w:rsidR="006E2F6A" w:rsidRPr="000A1DA7">
        <w:rPr>
          <w:sz w:val="16"/>
          <w:szCs w:val="16"/>
        </w:rPr>
        <w:t>Организатор торгов</w:t>
      </w:r>
      <w:r w:rsidRPr="000A1DA7">
        <w:rPr>
          <w:sz w:val="16"/>
          <w:szCs w:val="16"/>
        </w:rPr>
        <w:t xml:space="preserve"> обязуется возвратить поступившую на его счет сумму задатка указанным в пункте 2.6. способом в течение </w:t>
      </w:r>
      <w:r w:rsidR="00290DD8" w:rsidRPr="000A1DA7">
        <w:rPr>
          <w:sz w:val="16"/>
          <w:szCs w:val="16"/>
        </w:rPr>
        <w:t>5</w:t>
      </w:r>
      <w:r w:rsidRPr="000A1DA7">
        <w:rPr>
          <w:sz w:val="16"/>
          <w:szCs w:val="16"/>
        </w:rPr>
        <w:t xml:space="preserve"> (</w:t>
      </w:r>
      <w:r w:rsidR="00290DD8" w:rsidRPr="000A1DA7">
        <w:rPr>
          <w:sz w:val="16"/>
          <w:szCs w:val="16"/>
        </w:rPr>
        <w:t>пяти</w:t>
      </w:r>
      <w:r w:rsidRPr="000A1DA7">
        <w:rPr>
          <w:sz w:val="16"/>
          <w:szCs w:val="16"/>
        </w:rPr>
        <w:t xml:space="preserve">) банковских дней с даты получения </w:t>
      </w:r>
      <w:r w:rsidR="006E2F6A" w:rsidRPr="000A1DA7">
        <w:rPr>
          <w:sz w:val="16"/>
          <w:szCs w:val="16"/>
        </w:rPr>
        <w:t>Организатор торгов</w:t>
      </w:r>
      <w:r w:rsidRPr="000A1DA7">
        <w:rPr>
          <w:sz w:val="16"/>
          <w:szCs w:val="16"/>
        </w:rPr>
        <w:t xml:space="preserve"> письменного уведомления от Претендента об отзыве заявки.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>3</w:t>
      </w:r>
      <w:r w:rsidR="004117F0" w:rsidRPr="000A1DA7">
        <w:rPr>
          <w:sz w:val="16"/>
          <w:szCs w:val="16"/>
        </w:rPr>
        <w:t>.4</w:t>
      </w:r>
      <w:r w:rsidRPr="000A1DA7">
        <w:rPr>
          <w:sz w:val="16"/>
          <w:szCs w:val="16"/>
        </w:rPr>
        <w:t xml:space="preserve">. </w:t>
      </w:r>
      <w:r w:rsidR="007C3B51" w:rsidRPr="000A1DA7">
        <w:rPr>
          <w:sz w:val="16"/>
          <w:szCs w:val="16"/>
        </w:rPr>
        <w:t>В случае если Претендент, признанный победителем торгов</w:t>
      </w:r>
      <w:r w:rsidR="000A1DA7" w:rsidRPr="000A1DA7">
        <w:rPr>
          <w:sz w:val="16"/>
          <w:szCs w:val="16"/>
        </w:rPr>
        <w:t xml:space="preserve"> (в том числе единственный участник, признанный победителем)</w:t>
      </w:r>
      <w:r w:rsidR="007C3B51" w:rsidRPr="000A1DA7">
        <w:rPr>
          <w:sz w:val="16"/>
          <w:szCs w:val="16"/>
        </w:rPr>
        <w:t>, отказался от подписания протокола о результатах торгов, либо не заключил Договор купли-продажи имущества в течение в течении срока, установленного правила проведения торгов, задаток ему не возвращается в соответствии с ГК РФ и настоящим Договором.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>3.6. В случае выигрыша на торгах, сумма задатка победителя зачисляется в счет оплаты приобретенного лота.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>3.</w:t>
      </w:r>
      <w:r w:rsidR="000A1DA7" w:rsidRPr="000A1DA7">
        <w:rPr>
          <w:sz w:val="16"/>
          <w:szCs w:val="16"/>
        </w:rPr>
        <w:t>7</w:t>
      </w:r>
      <w:r w:rsidRPr="000A1DA7">
        <w:rPr>
          <w:sz w:val="16"/>
          <w:szCs w:val="16"/>
        </w:rPr>
        <w:t xml:space="preserve">. В случае отмены торгов </w:t>
      </w:r>
      <w:r w:rsidR="006E2F6A" w:rsidRPr="000A1DA7">
        <w:rPr>
          <w:sz w:val="16"/>
          <w:szCs w:val="16"/>
        </w:rPr>
        <w:t>Организатор торгов</w:t>
      </w:r>
      <w:r w:rsidRPr="000A1DA7">
        <w:rPr>
          <w:sz w:val="16"/>
          <w:szCs w:val="16"/>
        </w:rPr>
        <w:t xml:space="preserve"> обязуется в течение </w:t>
      </w:r>
      <w:r w:rsidR="00290DD8" w:rsidRPr="000A1DA7">
        <w:rPr>
          <w:sz w:val="16"/>
          <w:szCs w:val="16"/>
        </w:rPr>
        <w:t>5</w:t>
      </w:r>
      <w:r w:rsidRPr="000A1DA7">
        <w:rPr>
          <w:sz w:val="16"/>
          <w:szCs w:val="16"/>
        </w:rPr>
        <w:t xml:space="preserve"> (</w:t>
      </w:r>
      <w:r w:rsidR="00290DD8" w:rsidRPr="000A1DA7">
        <w:rPr>
          <w:sz w:val="16"/>
          <w:szCs w:val="16"/>
        </w:rPr>
        <w:t>пяти</w:t>
      </w:r>
      <w:r w:rsidRPr="000A1DA7">
        <w:rPr>
          <w:sz w:val="16"/>
          <w:szCs w:val="16"/>
        </w:rPr>
        <w:t>) банковских дней с даты принятия решения об отмене торгов, возвратить поступившую на его счет сумму задатка указанным в пункте 2.6. способом.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</w:p>
    <w:p w:rsidR="0068729C" w:rsidRPr="000A1DA7" w:rsidRDefault="0068729C" w:rsidP="004117F0">
      <w:pPr>
        <w:jc w:val="both"/>
        <w:rPr>
          <w:b/>
          <w:bCs/>
          <w:sz w:val="16"/>
          <w:szCs w:val="16"/>
        </w:rPr>
      </w:pPr>
      <w:r w:rsidRPr="000A1DA7">
        <w:rPr>
          <w:b/>
          <w:bCs/>
          <w:sz w:val="16"/>
          <w:szCs w:val="16"/>
        </w:rPr>
        <w:t>4. Срок действия Договора</w:t>
      </w:r>
    </w:p>
    <w:p w:rsidR="0068729C" w:rsidRPr="000A1DA7" w:rsidRDefault="0068729C" w:rsidP="004117F0">
      <w:pPr>
        <w:pStyle w:val="a3"/>
        <w:rPr>
          <w:sz w:val="16"/>
          <w:szCs w:val="16"/>
        </w:rPr>
      </w:pPr>
      <w:r w:rsidRPr="000A1DA7">
        <w:rPr>
          <w:sz w:val="16"/>
          <w:szCs w:val="16"/>
        </w:rPr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>4.2. Настоящий Договор регулируется действующим законодательством РФ.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  <w:r w:rsidRPr="000A1DA7">
        <w:rPr>
          <w:sz w:val="16"/>
          <w:szCs w:val="16"/>
        </w:rPr>
        <w:t>4.4. Настоящий Договор составлен в двух экземплярах, по одному для каждой из Сторон.</w:t>
      </w:r>
    </w:p>
    <w:p w:rsidR="0068729C" w:rsidRPr="000A1DA7" w:rsidRDefault="0068729C" w:rsidP="004117F0">
      <w:pPr>
        <w:jc w:val="both"/>
        <w:rPr>
          <w:sz w:val="16"/>
          <w:szCs w:val="16"/>
        </w:rPr>
      </w:pPr>
    </w:p>
    <w:p w:rsidR="0068729C" w:rsidRPr="000A1DA7" w:rsidRDefault="0068729C" w:rsidP="004117F0">
      <w:pPr>
        <w:jc w:val="both"/>
        <w:rPr>
          <w:b/>
          <w:bCs/>
          <w:sz w:val="16"/>
          <w:szCs w:val="16"/>
        </w:rPr>
      </w:pPr>
      <w:r w:rsidRPr="000A1DA7">
        <w:rPr>
          <w:b/>
          <w:bCs/>
          <w:sz w:val="16"/>
          <w:szCs w:val="16"/>
        </w:rPr>
        <w:t>5. Реквизиты сторон.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0A1DA7" w:rsidTr="00A825F4">
        <w:trPr>
          <w:trHeight w:val="334"/>
        </w:trPr>
        <w:tc>
          <w:tcPr>
            <w:tcW w:w="4608" w:type="dxa"/>
            <w:gridSpan w:val="2"/>
          </w:tcPr>
          <w:p w:rsidR="00DB001C" w:rsidRPr="000A1DA7" w:rsidRDefault="008B4022" w:rsidP="00A825F4">
            <w:pPr>
              <w:jc w:val="both"/>
              <w:rPr>
                <w:sz w:val="16"/>
                <w:szCs w:val="16"/>
              </w:rPr>
            </w:pPr>
            <w:r w:rsidRPr="000A1DA7">
              <w:rPr>
                <w:b/>
                <w:sz w:val="16"/>
                <w:szCs w:val="16"/>
                <w:u w:val="single"/>
              </w:rPr>
              <w:t>Организатор торгов:</w:t>
            </w:r>
          </w:p>
        </w:tc>
        <w:tc>
          <w:tcPr>
            <w:tcW w:w="5040" w:type="dxa"/>
            <w:gridSpan w:val="3"/>
          </w:tcPr>
          <w:p w:rsidR="006E2F6A" w:rsidRPr="000A1DA7" w:rsidRDefault="006E2F6A" w:rsidP="004117F0">
            <w:pPr>
              <w:jc w:val="both"/>
              <w:rPr>
                <w:b/>
                <w:sz w:val="16"/>
                <w:szCs w:val="16"/>
                <w:u w:val="single"/>
              </w:rPr>
            </w:pPr>
            <w:r w:rsidRPr="000A1DA7">
              <w:rPr>
                <w:b/>
                <w:sz w:val="16"/>
                <w:szCs w:val="16"/>
                <w:u w:val="single"/>
              </w:rPr>
              <w:t>Претендент:</w:t>
            </w:r>
          </w:p>
          <w:p w:rsidR="00B46742" w:rsidRPr="000A1DA7" w:rsidRDefault="00B46742" w:rsidP="004117F0">
            <w:pPr>
              <w:jc w:val="both"/>
              <w:rPr>
                <w:sz w:val="16"/>
                <w:szCs w:val="16"/>
              </w:rPr>
            </w:pPr>
          </w:p>
        </w:tc>
      </w:tr>
      <w:tr w:rsidR="00DA36C7" w:rsidRPr="000A1DA7" w:rsidTr="00A825F4">
        <w:trPr>
          <w:gridAfter w:val="1"/>
          <w:wAfter w:w="6" w:type="dxa"/>
          <w:trHeight w:val="1652"/>
        </w:trPr>
        <w:tc>
          <w:tcPr>
            <w:tcW w:w="4395" w:type="dxa"/>
          </w:tcPr>
          <w:p w:rsidR="00BA5B3A" w:rsidRPr="000A1DA7" w:rsidRDefault="000A1DA7" w:rsidP="004117F0">
            <w:pPr>
              <w:pStyle w:val="HTML"/>
              <w:jc w:val="both"/>
              <w:rPr>
                <w:rFonts w:ascii="Times New Roman" w:hAnsi="Times New Roman"/>
                <w:b/>
                <w:sz w:val="16"/>
                <w:szCs w:val="16"/>
                <w:lang w:val="ru-RU" w:eastAsia="ru-RU"/>
              </w:rPr>
            </w:pPr>
            <w:r w:rsidRPr="000A1DA7">
              <w:rPr>
                <w:rFonts w:ascii="Times New Roman" w:hAnsi="Times New Roman"/>
                <w:b/>
                <w:sz w:val="16"/>
                <w:szCs w:val="16"/>
                <w:lang w:val="ru-RU" w:eastAsia="ru-RU"/>
              </w:rPr>
              <w:t>Куликов Михаил Борисович</w:t>
            </w:r>
          </w:p>
          <w:p w:rsidR="004F2F7E" w:rsidRPr="000A1DA7" w:rsidRDefault="009A26BB" w:rsidP="004117F0">
            <w:pPr>
              <w:pStyle w:val="HTML"/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A1DA7">
              <w:rPr>
                <w:rFonts w:ascii="Times New Roman" w:hAnsi="Times New Roman"/>
                <w:sz w:val="16"/>
                <w:szCs w:val="16"/>
                <w:lang w:val="ru-RU"/>
              </w:rPr>
              <w:t>424000, Российская Федерация, Республика Марий Эл, гор.</w:t>
            </w:r>
            <w:r w:rsidR="00C5124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0A1DA7">
              <w:rPr>
                <w:rFonts w:ascii="Times New Roman" w:hAnsi="Times New Roman"/>
                <w:sz w:val="16"/>
                <w:szCs w:val="16"/>
                <w:lang w:val="ru-RU"/>
              </w:rPr>
              <w:t>Йошкар-Ола, а/я 7</w:t>
            </w:r>
            <w:r w:rsidR="00A825F4" w:rsidRPr="000A1DA7">
              <w:rPr>
                <w:rFonts w:ascii="Times New Roman" w:hAnsi="Times New Roman"/>
                <w:sz w:val="16"/>
                <w:szCs w:val="16"/>
                <w:lang w:val="ru-RU"/>
              </w:rPr>
              <w:t>, р</w:t>
            </w:r>
            <w:r w:rsidR="004F2F7E" w:rsidRPr="000A1DA7">
              <w:rPr>
                <w:rFonts w:ascii="Times New Roman" w:hAnsi="Times New Roman"/>
                <w:sz w:val="16"/>
                <w:szCs w:val="16"/>
                <w:lang w:val="ru-RU"/>
              </w:rPr>
              <w:t>еквизиты для оплаты:</w:t>
            </w:r>
          </w:p>
          <w:p w:rsidR="00E56EE5" w:rsidRDefault="00E56EE5" w:rsidP="00E56EE5">
            <w:pPr>
              <w:pStyle w:val="HTML"/>
              <w:jc w:val="both"/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</w:pPr>
          </w:p>
          <w:p w:rsidR="00E56EE5" w:rsidRPr="00E56EE5" w:rsidRDefault="00E56EE5" w:rsidP="00E56EE5">
            <w:pPr>
              <w:pStyle w:val="HTML"/>
              <w:jc w:val="both"/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</w:pPr>
            <w:r w:rsidRPr="00E56EE5"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  <w:t>Получатель: Пахомова Наталья Валерьевна</w:t>
            </w:r>
          </w:p>
          <w:p w:rsidR="00E56EE5" w:rsidRPr="00E56EE5" w:rsidRDefault="00E56EE5" w:rsidP="00E56EE5">
            <w:pPr>
              <w:pStyle w:val="HTML"/>
              <w:jc w:val="both"/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</w:pPr>
            <w:r w:rsidRPr="00E56EE5"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  <w:t>Счет № 40817810250157700727</w:t>
            </w:r>
          </w:p>
          <w:p w:rsidR="00E56EE5" w:rsidRPr="00E56EE5" w:rsidRDefault="00E56EE5" w:rsidP="00E56EE5">
            <w:pPr>
              <w:pStyle w:val="HTML"/>
              <w:jc w:val="both"/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</w:pPr>
            <w:r w:rsidRPr="00E56EE5"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  <w:t>Банк получателя ФИЛИАЛ "ЦЕНТРАЛЬНЫЙ" ПАО "СОВКОМБАНК"</w:t>
            </w:r>
          </w:p>
          <w:p w:rsidR="00E56EE5" w:rsidRPr="00E56EE5" w:rsidRDefault="00E56EE5" w:rsidP="00E56EE5">
            <w:pPr>
              <w:pStyle w:val="HTML"/>
              <w:jc w:val="both"/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</w:pPr>
            <w:r w:rsidRPr="00E56EE5"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  <w:t>БИК 045004763</w:t>
            </w:r>
          </w:p>
          <w:p w:rsidR="00E56EE5" w:rsidRPr="00E56EE5" w:rsidRDefault="00E56EE5" w:rsidP="00E56EE5">
            <w:pPr>
              <w:pStyle w:val="HTML"/>
              <w:jc w:val="both"/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</w:pPr>
            <w:r w:rsidRPr="00E56EE5"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  <w:t>К/счет 30101810150040000763</w:t>
            </w:r>
          </w:p>
          <w:p w:rsidR="00E56EE5" w:rsidRPr="00E56EE5" w:rsidRDefault="00E56EE5" w:rsidP="00E56EE5">
            <w:pPr>
              <w:pStyle w:val="HTML"/>
              <w:jc w:val="both"/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</w:pPr>
            <w:r w:rsidRPr="00E56EE5"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  <w:t>ИНН банка 4401116480</w:t>
            </w:r>
          </w:p>
          <w:p w:rsidR="004F2F7E" w:rsidRPr="000A1DA7" w:rsidRDefault="00E56EE5" w:rsidP="00E56EE5">
            <w:pPr>
              <w:pStyle w:val="HTML"/>
              <w:jc w:val="both"/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</w:pPr>
            <w:r w:rsidRPr="00E56EE5">
              <w:rPr>
                <w:rFonts w:ascii="Times New Roman" w:hAnsi="Times New Roman"/>
                <w:b/>
                <w:noProof/>
                <w:sz w:val="16"/>
                <w:szCs w:val="16"/>
                <w:lang w:val="ru-RU" w:eastAsia="ru-RU"/>
              </w:rPr>
              <w:t>КПП банка 544543001</w:t>
            </w:r>
          </w:p>
        </w:tc>
        <w:tc>
          <w:tcPr>
            <w:tcW w:w="567" w:type="dxa"/>
            <w:gridSpan w:val="2"/>
          </w:tcPr>
          <w:p w:rsidR="00DA36C7" w:rsidRPr="000A1DA7" w:rsidRDefault="00DA36C7" w:rsidP="004117F0">
            <w:pPr>
              <w:pStyle w:val="HTML"/>
              <w:jc w:val="both"/>
              <w:rPr>
                <w:rFonts w:ascii="Times New Roman" w:hAnsi="Times New Roman"/>
                <w:b/>
                <w:sz w:val="16"/>
                <w:szCs w:val="16"/>
                <w:lang w:val="ru-RU" w:eastAsia="ru-RU"/>
              </w:rPr>
            </w:pPr>
          </w:p>
        </w:tc>
        <w:tc>
          <w:tcPr>
            <w:tcW w:w="4680" w:type="dxa"/>
          </w:tcPr>
          <w:p w:rsidR="00DA36C7" w:rsidRPr="000A1DA7" w:rsidRDefault="00DA36C7" w:rsidP="004117F0">
            <w:pPr>
              <w:jc w:val="both"/>
              <w:rPr>
                <w:sz w:val="16"/>
                <w:szCs w:val="16"/>
              </w:rPr>
            </w:pPr>
            <w:r w:rsidRPr="000A1DA7">
              <w:rPr>
                <w:sz w:val="16"/>
                <w:szCs w:val="16"/>
              </w:rPr>
              <w:t xml:space="preserve">____________________________________  </w:t>
            </w:r>
          </w:p>
          <w:p w:rsidR="00DA36C7" w:rsidRPr="000A1DA7" w:rsidRDefault="00DA36C7" w:rsidP="004117F0">
            <w:pPr>
              <w:jc w:val="both"/>
              <w:rPr>
                <w:sz w:val="16"/>
                <w:szCs w:val="16"/>
              </w:rPr>
            </w:pPr>
            <w:r w:rsidRPr="000A1DA7">
              <w:rPr>
                <w:sz w:val="16"/>
                <w:szCs w:val="16"/>
              </w:rPr>
              <w:t>______________________________</w:t>
            </w:r>
            <w:r w:rsidR="009A26BB" w:rsidRPr="000A1DA7">
              <w:rPr>
                <w:sz w:val="16"/>
                <w:szCs w:val="16"/>
              </w:rPr>
              <w:t>______</w:t>
            </w:r>
          </w:p>
          <w:p w:rsidR="00DA36C7" w:rsidRPr="000A1DA7" w:rsidRDefault="00DA36C7" w:rsidP="004117F0">
            <w:pPr>
              <w:jc w:val="both"/>
              <w:rPr>
                <w:sz w:val="16"/>
                <w:szCs w:val="16"/>
              </w:rPr>
            </w:pPr>
          </w:p>
        </w:tc>
      </w:tr>
      <w:tr w:rsidR="00DA36C7" w:rsidRPr="004117F0" w:rsidTr="00A825F4">
        <w:trPr>
          <w:gridAfter w:val="1"/>
          <w:wAfter w:w="6" w:type="dxa"/>
          <w:trHeight w:val="491"/>
        </w:trPr>
        <w:tc>
          <w:tcPr>
            <w:tcW w:w="4395" w:type="dxa"/>
          </w:tcPr>
          <w:p w:rsidR="00DA36C7" w:rsidRPr="000A1DA7" w:rsidRDefault="00DA36C7" w:rsidP="004117F0">
            <w:pPr>
              <w:pStyle w:val="HTML"/>
              <w:jc w:val="both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</w:p>
          <w:p w:rsidR="00DA36C7" w:rsidRPr="000A1DA7" w:rsidRDefault="00DA36C7" w:rsidP="004117F0">
            <w:pPr>
              <w:pStyle w:val="HTML"/>
              <w:jc w:val="both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  <w:r w:rsidRPr="000A1DA7">
              <w:rPr>
                <w:rFonts w:ascii="Times New Roman" w:hAnsi="Times New Roman"/>
                <w:sz w:val="16"/>
                <w:szCs w:val="16"/>
                <w:lang w:val="ru-RU" w:eastAsia="ru-RU"/>
              </w:rPr>
              <w:t>____________________/</w:t>
            </w:r>
            <w:r w:rsidR="009A26BB" w:rsidRPr="000A1DA7">
              <w:rPr>
                <w:rFonts w:ascii="Times New Roman" w:hAnsi="Times New Roman"/>
                <w:sz w:val="16"/>
                <w:szCs w:val="16"/>
                <w:lang w:val="ru-RU" w:eastAsia="ru-RU"/>
              </w:rPr>
              <w:t>М.Б. Куликов</w:t>
            </w:r>
            <w:r w:rsidRPr="000A1DA7">
              <w:rPr>
                <w:rFonts w:ascii="Times New Roman" w:hAnsi="Times New Roman"/>
                <w:sz w:val="16"/>
                <w:szCs w:val="16"/>
                <w:lang w:val="ru-RU" w:eastAsia="ru-RU"/>
              </w:rPr>
              <w:t xml:space="preserve"> /</w:t>
            </w:r>
          </w:p>
        </w:tc>
        <w:tc>
          <w:tcPr>
            <w:tcW w:w="567" w:type="dxa"/>
            <w:gridSpan w:val="2"/>
          </w:tcPr>
          <w:p w:rsidR="00DA36C7" w:rsidRPr="000A1DA7" w:rsidRDefault="00DA36C7" w:rsidP="004117F0">
            <w:pPr>
              <w:pStyle w:val="HTML"/>
              <w:jc w:val="both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4680" w:type="dxa"/>
          </w:tcPr>
          <w:p w:rsidR="00DA36C7" w:rsidRPr="000A1DA7" w:rsidRDefault="00DA36C7" w:rsidP="004117F0">
            <w:pPr>
              <w:pStyle w:val="HTML"/>
              <w:jc w:val="both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</w:p>
          <w:p w:rsidR="00DA36C7" w:rsidRPr="004117F0" w:rsidRDefault="00DA36C7" w:rsidP="00A825F4">
            <w:pPr>
              <w:pStyle w:val="HTML"/>
              <w:jc w:val="both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  <w:r w:rsidRPr="000A1DA7">
              <w:rPr>
                <w:rFonts w:ascii="Times New Roman" w:hAnsi="Times New Roman"/>
                <w:sz w:val="16"/>
                <w:szCs w:val="16"/>
                <w:lang w:val="ru-RU" w:eastAsia="ru-RU"/>
              </w:rPr>
              <w:t>____________________/______________/</w:t>
            </w:r>
          </w:p>
        </w:tc>
      </w:tr>
    </w:tbl>
    <w:p w:rsidR="0071205C" w:rsidRPr="004117F0" w:rsidRDefault="0071205C" w:rsidP="004117F0">
      <w:pPr>
        <w:jc w:val="both"/>
        <w:rPr>
          <w:sz w:val="16"/>
          <w:szCs w:val="16"/>
        </w:rPr>
      </w:pPr>
    </w:p>
    <w:sectPr w:rsidR="0071205C" w:rsidRPr="004117F0" w:rsidSect="00DA36C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B06"/>
    <w:rsid w:val="000164EC"/>
    <w:rsid w:val="00046209"/>
    <w:rsid w:val="00046C61"/>
    <w:rsid w:val="00067BCB"/>
    <w:rsid w:val="00080E8B"/>
    <w:rsid w:val="000A1DA7"/>
    <w:rsid w:val="000F3654"/>
    <w:rsid w:val="00100EE2"/>
    <w:rsid w:val="0011059C"/>
    <w:rsid w:val="001179C6"/>
    <w:rsid w:val="00117BA1"/>
    <w:rsid w:val="00123E75"/>
    <w:rsid w:val="00134631"/>
    <w:rsid w:val="00137B06"/>
    <w:rsid w:val="00155BB4"/>
    <w:rsid w:val="001725B1"/>
    <w:rsid w:val="001806A7"/>
    <w:rsid w:val="00185054"/>
    <w:rsid w:val="001B7E57"/>
    <w:rsid w:val="001D6ADC"/>
    <w:rsid w:val="001F60D7"/>
    <w:rsid w:val="00220C82"/>
    <w:rsid w:val="00247D3A"/>
    <w:rsid w:val="00254113"/>
    <w:rsid w:val="002672EA"/>
    <w:rsid w:val="0027690E"/>
    <w:rsid w:val="00290DD8"/>
    <w:rsid w:val="002C6388"/>
    <w:rsid w:val="0039505C"/>
    <w:rsid w:val="003D2EDF"/>
    <w:rsid w:val="00405C5D"/>
    <w:rsid w:val="004117F0"/>
    <w:rsid w:val="004318FA"/>
    <w:rsid w:val="00434F66"/>
    <w:rsid w:val="00443A7D"/>
    <w:rsid w:val="00473FDA"/>
    <w:rsid w:val="004C09A2"/>
    <w:rsid w:val="004D012E"/>
    <w:rsid w:val="004D5B24"/>
    <w:rsid w:val="004F2F7E"/>
    <w:rsid w:val="00500144"/>
    <w:rsid w:val="00512CA7"/>
    <w:rsid w:val="0051560E"/>
    <w:rsid w:val="00517826"/>
    <w:rsid w:val="00541288"/>
    <w:rsid w:val="005709E5"/>
    <w:rsid w:val="0057273B"/>
    <w:rsid w:val="00595140"/>
    <w:rsid w:val="005A4A64"/>
    <w:rsid w:val="005E57F0"/>
    <w:rsid w:val="00600A79"/>
    <w:rsid w:val="00613509"/>
    <w:rsid w:val="00625905"/>
    <w:rsid w:val="0063171B"/>
    <w:rsid w:val="006372DB"/>
    <w:rsid w:val="00654B0D"/>
    <w:rsid w:val="0068729C"/>
    <w:rsid w:val="00695966"/>
    <w:rsid w:val="006E2F6A"/>
    <w:rsid w:val="006E65DE"/>
    <w:rsid w:val="006F30A7"/>
    <w:rsid w:val="0071205C"/>
    <w:rsid w:val="007153B5"/>
    <w:rsid w:val="0071656C"/>
    <w:rsid w:val="007224A1"/>
    <w:rsid w:val="00742127"/>
    <w:rsid w:val="00743736"/>
    <w:rsid w:val="00771FE1"/>
    <w:rsid w:val="00774D00"/>
    <w:rsid w:val="00777774"/>
    <w:rsid w:val="00777DF1"/>
    <w:rsid w:val="00793E09"/>
    <w:rsid w:val="007B1B0B"/>
    <w:rsid w:val="007C3AC0"/>
    <w:rsid w:val="007C3B51"/>
    <w:rsid w:val="007E72C9"/>
    <w:rsid w:val="008053AC"/>
    <w:rsid w:val="00831C67"/>
    <w:rsid w:val="00854764"/>
    <w:rsid w:val="00882039"/>
    <w:rsid w:val="0089780C"/>
    <w:rsid w:val="008B4022"/>
    <w:rsid w:val="008D480E"/>
    <w:rsid w:val="008D7D93"/>
    <w:rsid w:val="008F78A0"/>
    <w:rsid w:val="00903812"/>
    <w:rsid w:val="00907994"/>
    <w:rsid w:val="00921785"/>
    <w:rsid w:val="00977961"/>
    <w:rsid w:val="009A26BB"/>
    <w:rsid w:val="009D634E"/>
    <w:rsid w:val="009E249D"/>
    <w:rsid w:val="009F6411"/>
    <w:rsid w:val="00A03022"/>
    <w:rsid w:val="00A259D7"/>
    <w:rsid w:val="00A331D0"/>
    <w:rsid w:val="00A44663"/>
    <w:rsid w:val="00A57E35"/>
    <w:rsid w:val="00A671A2"/>
    <w:rsid w:val="00A825F4"/>
    <w:rsid w:val="00AA3678"/>
    <w:rsid w:val="00B205D1"/>
    <w:rsid w:val="00B257B1"/>
    <w:rsid w:val="00B36E58"/>
    <w:rsid w:val="00B447DA"/>
    <w:rsid w:val="00B46742"/>
    <w:rsid w:val="00B75391"/>
    <w:rsid w:val="00B859DA"/>
    <w:rsid w:val="00BA3911"/>
    <w:rsid w:val="00BA5B3A"/>
    <w:rsid w:val="00BA7FF0"/>
    <w:rsid w:val="00BC7C5F"/>
    <w:rsid w:val="00BF0254"/>
    <w:rsid w:val="00C05609"/>
    <w:rsid w:val="00C13260"/>
    <w:rsid w:val="00C152B5"/>
    <w:rsid w:val="00C51240"/>
    <w:rsid w:val="00C63CF9"/>
    <w:rsid w:val="00C67C27"/>
    <w:rsid w:val="00C75F7B"/>
    <w:rsid w:val="00C76824"/>
    <w:rsid w:val="00C933DF"/>
    <w:rsid w:val="00C94E1D"/>
    <w:rsid w:val="00CC00B3"/>
    <w:rsid w:val="00D11D64"/>
    <w:rsid w:val="00D12E9A"/>
    <w:rsid w:val="00D22372"/>
    <w:rsid w:val="00D32B1F"/>
    <w:rsid w:val="00D679CB"/>
    <w:rsid w:val="00D85974"/>
    <w:rsid w:val="00DA36C7"/>
    <w:rsid w:val="00DA5048"/>
    <w:rsid w:val="00DB001C"/>
    <w:rsid w:val="00DB33B0"/>
    <w:rsid w:val="00DC5DAB"/>
    <w:rsid w:val="00DD0573"/>
    <w:rsid w:val="00DF109D"/>
    <w:rsid w:val="00DF4D6F"/>
    <w:rsid w:val="00DF7E1F"/>
    <w:rsid w:val="00E16E37"/>
    <w:rsid w:val="00E56EE5"/>
    <w:rsid w:val="00E94187"/>
    <w:rsid w:val="00E94ED2"/>
    <w:rsid w:val="00EA0DFA"/>
    <w:rsid w:val="00EC420A"/>
    <w:rsid w:val="00ED25CF"/>
    <w:rsid w:val="00F24211"/>
    <w:rsid w:val="00F43F55"/>
    <w:rsid w:val="00F6720E"/>
    <w:rsid w:val="00F772F1"/>
    <w:rsid w:val="00FA7E74"/>
    <w:rsid w:val="00FB73BD"/>
    <w:rsid w:val="00FD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69028E"/>
  <w15:chartTrackingRefBased/>
  <w15:docId w15:val="{E56824F8-7F91-4604-B21A-49D7E2FA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List Paragraph"/>
    <w:basedOn w:val="a"/>
    <w:uiPriority w:val="34"/>
    <w:qFormat/>
    <w:rsid w:val="00411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6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DF107-723B-4BFC-AC0D-75485671C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Михаил Куликов</cp:lastModifiedBy>
  <cp:revision>9</cp:revision>
  <cp:lastPrinted>2022-10-03T09:51:00Z</cp:lastPrinted>
  <dcterms:created xsi:type="dcterms:W3CDTF">2022-08-10T14:16:00Z</dcterms:created>
  <dcterms:modified xsi:type="dcterms:W3CDTF">2022-10-05T10:18:00Z</dcterms:modified>
</cp:coreProperties>
</file>