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N__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65A77" w:rsidRPr="00B65A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A77" w:rsidRPr="00B65A77" w:rsidRDefault="00B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A77">
              <w:rPr>
                <w:rFonts w:ascii="Times New Roman" w:hAnsi="Times New Roman" w:cs="Times New Roman"/>
                <w:sz w:val="24"/>
                <w:szCs w:val="24"/>
              </w:rP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5A77" w:rsidRPr="00B65A77" w:rsidRDefault="00B65A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5A77">
              <w:rPr>
                <w:rFonts w:ascii="Times New Roman" w:hAnsi="Times New Roman" w:cs="Times New Roman"/>
                <w:sz w:val="24"/>
                <w:szCs w:val="24"/>
              </w:rPr>
              <w:t>"__" ________ ____ г.</w:t>
            </w:r>
          </w:p>
        </w:tc>
      </w:tr>
    </w:tbl>
    <w:p w:rsid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Default="00E97702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Pr="00EE4B1E" w:rsidRDefault="00EE4B1E" w:rsidP="00EE4B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EE4B1E">
        <w:rPr>
          <w:rFonts w:ascii="Times New Roman" w:hAnsi="Times New Roman" w:cs="Times New Roman"/>
        </w:rPr>
        <w:t>Савяк</w:t>
      </w:r>
      <w:proofErr w:type="spellEnd"/>
      <w:r w:rsidRPr="00EE4B1E">
        <w:rPr>
          <w:rFonts w:ascii="Times New Roman" w:hAnsi="Times New Roman" w:cs="Times New Roman"/>
        </w:rPr>
        <w:t xml:space="preserve"> Оксан</w:t>
      </w:r>
      <w:r>
        <w:rPr>
          <w:rFonts w:ascii="Times New Roman" w:hAnsi="Times New Roman" w:cs="Times New Roman"/>
        </w:rPr>
        <w:t>ы Юрьевны</w:t>
      </w:r>
      <w:r w:rsidRPr="00EE4B1E">
        <w:rPr>
          <w:rFonts w:ascii="Times New Roman" w:hAnsi="Times New Roman" w:cs="Times New Roman"/>
        </w:rPr>
        <w:t xml:space="preserve"> (02.11.1980 года рождения, ИНН 772975891347, СНИЛС 045-036-344 26, место рождения – г. Тюмень, адрес места жительства: 140032, Московская область, Люберецкий район, </w:t>
      </w:r>
      <w:proofErr w:type="spellStart"/>
      <w:r w:rsidRPr="00EE4B1E">
        <w:rPr>
          <w:rFonts w:ascii="Times New Roman" w:hAnsi="Times New Roman" w:cs="Times New Roman"/>
        </w:rPr>
        <w:t>рп</w:t>
      </w:r>
      <w:proofErr w:type="spellEnd"/>
      <w:r w:rsidRPr="00EE4B1E">
        <w:rPr>
          <w:rFonts w:ascii="Times New Roman" w:hAnsi="Times New Roman" w:cs="Times New Roman"/>
        </w:rPr>
        <w:t xml:space="preserve"> </w:t>
      </w:r>
      <w:proofErr w:type="spellStart"/>
      <w:r w:rsidRPr="00EE4B1E">
        <w:rPr>
          <w:rFonts w:ascii="Times New Roman" w:hAnsi="Times New Roman" w:cs="Times New Roman"/>
        </w:rPr>
        <w:t>Малаховка</w:t>
      </w:r>
      <w:proofErr w:type="spellEnd"/>
      <w:r w:rsidRPr="00EE4B1E">
        <w:rPr>
          <w:rFonts w:ascii="Times New Roman" w:hAnsi="Times New Roman" w:cs="Times New Roman"/>
        </w:rPr>
        <w:t xml:space="preserve">, ул. </w:t>
      </w:r>
      <w:proofErr w:type="spellStart"/>
      <w:r w:rsidRPr="00EE4B1E">
        <w:rPr>
          <w:rFonts w:ascii="Times New Roman" w:hAnsi="Times New Roman" w:cs="Times New Roman"/>
        </w:rPr>
        <w:t>Красковский</w:t>
      </w:r>
      <w:proofErr w:type="spellEnd"/>
      <w:r w:rsidRPr="00EE4B1E">
        <w:rPr>
          <w:rFonts w:ascii="Times New Roman" w:hAnsi="Times New Roman" w:cs="Times New Roman"/>
        </w:rPr>
        <w:t xml:space="preserve"> обрыв д. 7 В) </w:t>
      </w:r>
      <w:r>
        <w:rPr>
          <w:rFonts w:ascii="Times New Roman" w:hAnsi="Times New Roman" w:cs="Times New Roman"/>
        </w:rPr>
        <w:t xml:space="preserve">Полтавцев Александр Николаевич </w:t>
      </w:r>
      <w:r w:rsidRPr="00EE4B1E">
        <w:rPr>
          <w:rFonts w:ascii="Times New Roman" w:hAnsi="Times New Roman" w:cs="Times New Roman"/>
        </w:rPr>
        <w:t>(ИНН 504212385089, СНИЛС 131-810-880 32)</w:t>
      </w:r>
      <w:r>
        <w:rPr>
          <w:rFonts w:ascii="Times New Roman" w:hAnsi="Times New Roman" w:cs="Times New Roman"/>
        </w:rPr>
        <w:t xml:space="preserve">, действующий на основании Решения </w:t>
      </w:r>
      <w:r w:rsidRPr="00EE4B1E">
        <w:rPr>
          <w:rFonts w:ascii="Times New Roman" w:hAnsi="Times New Roman" w:cs="Times New Roman"/>
        </w:rPr>
        <w:t>Арбитражного суда Московской области по делу № А41-8</w:t>
      </w:r>
      <w:r>
        <w:rPr>
          <w:rFonts w:ascii="Times New Roman" w:hAnsi="Times New Roman" w:cs="Times New Roman"/>
        </w:rPr>
        <w:t xml:space="preserve">9553/18 от 02 декабря 2019 года, </w:t>
      </w:r>
    </w:p>
    <w:p w:rsidR="00E97702" w:rsidRDefault="00E97702" w:rsidP="00E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7702" w:rsidRPr="00207C6A" w:rsidRDefault="00E97702" w:rsidP="00E977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7C6A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97702" w:rsidRPr="00512D5A" w:rsidRDefault="00823318" w:rsidP="00E97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97702" w:rsidRPr="00B65A77" w:rsidRDefault="00E97702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принять и оплатить </w:t>
      </w:r>
      <w:r w:rsidR="00D47AEF">
        <w:rPr>
          <w:rFonts w:ascii="Times New Roman" w:hAnsi="Times New Roman" w:cs="Times New Roman"/>
          <w:sz w:val="24"/>
          <w:szCs w:val="24"/>
        </w:rPr>
        <w:t>объект</w:t>
      </w:r>
      <w:r w:rsidR="00840E2B">
        <w:rPr>
          <w:rFonts w:ascii="Times New Roman" w:hAnsi="Times New Roman" w:cs="Times New Roman"/>
          <w:sz w:val="24"/>
          <w:szCs w:val="24"/>
        </w:rPr>
        <w:t>ы</w:t>
      </w:r>
      <w:r w:rsidR="00D47AEF">
        <w:rPr>
          <w:rFonts w:ascii="Times New Roman" w:hAnsi="Times New Roman" w:cs="Times New Roman"/>
          <w:sz w:val="24"/>
          <w:szCs w:val="24"/>
        </w:rPr>
        <w:t xml:space="preserve"> недвижимости (далее по тексту</w:t>
      </w:r>
      <w:r w:rsidR="00840E2B">
        <w:rPr>
          <w:rFonts w:ascii="Times New Roman" w:hAnsi="Times New Roman" w:cs="Times New Roman"/>
          <w:sz w:val="24"/>
          <w:szCs w:val="24"/>
        </w:rPr>
        <w:t xml:space="preserve"> </w:t>
      </w:r>
      <w:r w:rsidR="00D47AEF">
        <w:rPr>
          <w:rFonts w:ascii="Times New Roman" w:hAnsi="Times New Roman" w:cs="Times New Roman"/>
          <w:sz w:val="24"/>
          <w:szCs w:val="24"/>
        </w:rPr>
        <w:t>- Объект)</w:t>
      </w:r>
      <w:r w:rsidRPr="00B65A77">
        <w:rPr>
          <w:rFonts w:ascii="Times New Roman" w:hAnsi="Times New Roman" w:cs="Times New Roman"/>
          <w:sz w:val="24"/>
          <w:szCs w:val="24"/>
        </w:rPr>
        <w:t>, обладающий следующими уникальными:</w:t>
      </w:r>
    </w:p>
    <w:p w:rsidR="00D47AEF" w:rsidRDefault="00D47AEF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E2B" w:rsidRPr="00840E2B" w:rsidRDefault="00840E2B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E2B">
        <w:rPr>
          <w:rFonts w:ascii="Times New Roman" w:hAnsi="Times New Roman" w:cs="Times New Roman"/>
          <w:b/>
          <w:sz w:val="24"/>
          <w:szCs w:val="24"/>
        </w:rPr>
        <w:t>Здание:</w:t>
      </w:r>
    </w:p>
    <w:p w:rsidR="00840E2B" w:rsidRDefault="00840E2B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Общая информация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Вид объекта недвижимости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Здание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Статус объекта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Актуально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Кадастровый номер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50:22:0030401:1386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Дата присвоения кадастрового номера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29.06.2012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Характеристики объекта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Адрес (местоположение)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 xml:space="preserve">Московская область, р-н. Люберецкий, </w:t>
      </w:r>
      <w:proofErr w:type="spellStart"/>
      <w:r w:rsidRPr="00840E2B">
        <w:rPr>
          <w:rFonts w:ascii="Times New Roman" w:hAnsi="Times New Roman" w:cs="Times New Roman"/>
        </w:rPr>
        <w:t>рп</w:t>
      </w:r>
      <w:proofErr w:type="spellEnd"/>
      <w:r w:rsidRPr="00840E2B">
        <w:rPr>
          <w:rFonts w:ascii="Times New Roman" w:hAnsi="Times New Roman" w:cs="Times New Roman"/>
        </w:rPr>
        <w:t xml:space="preserve">. </w:t>
      </w:r>
      <w:proofErr w:type="spellStart"/>
      <w:r w:rsidRPr="00840E2B">
        <w:rPr>
          <w:rFonts w:ascii="Times New Roman" w:hAnsi="Times New Roman" w:cs="Times New Roman"/>
        </w:rPr>
        <w:t>Малаховка</w:t>
      </w:r>
      <w:proofErr w:type="spellEnd"/>
      <w:r w:rsidRPr="00840E2B">
        <w:rPr>
          <w:rFonts w:ascii="Times New Roman" w:hAnsi="Times New Roman" w:cs="Times New Roman"/>
        </w:rPr>
        <w:t xml:space="preserve">, ул. </w:t>
      </w:r>
      <w:proofErr w:type="spellStart"/>
      <w:r w:rsidRPr="00840E2B">
        <w:rPr>
          <w:rFonts w:ascii="Times New Roman" w:hAnsi="Times New Roman" w:cs="Times New Roman"/>
        </w:rPr>
        <w:t>Красковский</w:t>
      </w:r>
      <w:proofErr w:type="spellEnd"/>
      <w:r w:rsidRPr="00840E2B">
        <w:rPr>
          <w:rFonts w:ascii="Times New Roman" w:hAnsi="Times New Roman" w:cs="Times New Roman"/>
        </w:rPr>
        <w:t xml:space="preserve"> Обрыв, д. 7В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 xml:space="preserve">Площадь, </w:t>
      </w:r>
      <w:proofErr w:type="spellStart"/>
      <w:proofErr w:type="gramStart"/>
      <w:r w:rsidRPr="00840E2B"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617.3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Назначение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Жилое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Количество этажей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3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Количество подземных этажей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1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Материал наружных стен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Из прочих материалов</w:t>
      </w:r>
    </w:p>
    <w:p w:rsid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Год завершения строительства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2006</w:t>
      </w:r>
    </w:p>
    <w:p w:rsid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Ограничение прав и обременение объекта недвижимости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Ипотека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№ 50-50-22/044/2013-081 от 22.04.2013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40E2B">
        <w:rPr>
          <w:rFonts w:ascii="Times New Roman" w:hAnsi="Times New Roman" w:cs="Times New Roman"/>
        </w:rPr>
        <w:t>№ 50-50-22/044/2013-081</w:t>
      </w:r>
    </w:p>
    <w:p w:rsid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Default="00840E2B" w:rsidP="00840E2B">
      <w:pPr>
        <w:pStyle w:val="a4"/>
        <w:ind w:left="567"/>
        <w:rPr>
          <w:rFonts w:ascii="Times New Roman" w:hAnsi="Times New Roman" w:cs="Times New Roman"/>
          <w:b/>
        </w:rPr>
      </w:pPr>
      <w:r w:rsidRPr="00840E2B">
        <w:rPr>
          <w:rFonts w:ascii="Times New Roman" w:hAnsi="Times New Roman" w:cs="Times New Roman"/>
          <w:b/>
        </w:rPr>
        <w:t>Земельный участок: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  <w:b/>
        </w:rPr>
      </w:pPr>
    </w:p>
    <w:p w:rsid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информация: 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Вид объекта недвижимости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Земельный участок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Статус объекта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Актуально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Кадастровый номер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50:22:0030401:173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Дата присвоения кадастрового номера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28.10.2004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Характеристики объекта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lastRenderedPageBreak/>
        <w:t>Адрес (местоположение)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 xml:space="preserve">Московская область, Люберецкий район, поселок </w:t>
      </w:r>
      <w:proofErr w:type="spellStart"/>
      <w:r w:rsidRPr="00840E2B">
        <w:rPr>
          <w:rFonts w:ascii="Times New Roman" w:hAnsi="Times New Roman" w:cs="Times New Roman"/>
        </w:rPr>
        <w:t>Малаховка</w:t>
      </w:r>
      <w:proofErr w:type="spellEnd"/>
      <w:r w:rsidRPr="00840E2B">
        <w:rPr>
          <w:rFonts w:ascii="Times New Roman" w:hAnsi="Times New Roman" w:cs="Times New Roman"/>
        </w:rPr>
        <w:t xml:space="preserve">, </w:t>
      </w:r>
      <w:proofErr w:type="spellStart"/>
      <w:r w:rsidRPr="00840E2B">
        <w:rPr>
          <w:rFonts w:ascii="Times New Roman" w:hAnsi="Times New Roman" w:cs="Times New Roman"/>
        </w:rPr>
        <w:t>Красковский</w:t>
      </w:r>
      <w:proofErr w:type="spellEnd"/>
      <w:r w:rsidRPr="00840E2B">
        <w:rPr>
          <w:rFonts w:ascii="Times New Roman" w:hAnsi="Times New Roman" w:cs="Times New Roman"/>
        </w:rPr>
        <w:t xml:space="preserve"> обрыв, дом № 7 "В"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 xml:space="preserve">Площадь, </w:t>
      </w:r>
      <w:proofErr w:type="spellStart"/>
      <w:proofErr w:type="gramStart"/>
      <w:r w:rsidRPr="00840E2B"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2895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Категория земель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Земли населенных пунктов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Вид разрешенного использования</w:t>
      </w:r>
      <w:r>
        <w:rPr>
          <w:rFonts w:ascii="Times New Roman" w:hAnsi="Times New Roman" w:cs="Times New Roman"/>
        </w:rPr>
        <w:t xml:space="preserve">: </w:t>
      </w:r>
      <w:r w:rsidRPr="00840E2B">
        <w:rPr>
          <w:rFonts w:ascii="Times New Roman" w:hAnsi="Times New Roman" w:cs="Times New Roman"/>
        </w:rPr>
        <w:t>Для ведения гражданами садоводства и огородничества</w:t>
      </w:r>
    </w:p>
    <w:p w:rsid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Сведения о кадастровой стоимости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Ограничение прав и обременение объекта недвижимости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Ипотека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№ 50-50-22/044/2013-081 от 22.04.2013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Арест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№ 50:22:0030401:173-50/215/2021-3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отсутствует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№ 50-50-22/044/2013-081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Ограничения прав на земельный участок, предусмотренные статьей 56 Земельного кодекса Российской Федерации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  <w:r w:rsidRPr="00840E2B">
        <w:rPr>
          <w:rFonts w:ascii="Times New Roman" w:hAnsi="Times New Roman" w:cs="Times New Roman"/>
        </w:rPr>
        <w:t>от 22.07.2015</w:t>
      </w: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840E2B" w:rsidRDefault="00840E2B" w:rsidP="00840E2B">
      <w:pPr>
        <w:pStyle w:val="a4"/>
        <w:ind w:left="567"/>
        <w:rPr>
          <w:rFonts w:ascii="Times New Roman" w:hAnsi="Times New Roman" w:cs="Times New Roman"/>
        </w:rPr>
      </w:pPr>
    </w:p>
    <w:p w:rsidR="00840E2B" w:rsidRPr="00B65A77" w:rsidRDefault="00840E2B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1.2.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65A77">
        <w:rPr>
          <w:rFonts w:ascii="Times New Roman" w:hAnsi="Times New Roman" w:cs="Times New Roman"/>
          <w:sz w:val="24"/>
          <w:szCs w:val="24"/>
        </w:rPr>
        <w:t>принадлежит Продавцу на праве собственности, что подтверждается выпиской из ЕГРН.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02">
        <w:rPr>
          <w:rFonts w:ascii="Times New Roman" w:hAnsi="Times New Roman" w:cs="Times New Roman"/>
          <w:sz w:val="24"/>
          <w:szCs w:val="24"/>
        </w:rPr>
        <w:t>1.3.</w:t>
      </w:r>
      <w:r w:rsidR="00125B3C">
        <w:rPr>
          <w:rFonts w:ascii="Times New Roman" w:hAnsi="Times New Roman" w:cs="Times New Roman"/>
          <w:sz w:val="24"/>
          <w:szCs w:val="24"/>
        </w:rPr>
        <w:t xml:space="preserve">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25B3C">
        <w:rPr>
          <w:rFonts w:ascii="Times New Roman" w:hAnsi="Times New Roman" w:cs="Times New Roman"/>
          <w:sz w:val="24"/>
          <w:szCs w:val="24"/>
        </w:rPr>
        <w:t>находится</w:t>
      </w:r>
      <w:r w:rsidR="00840E2B">
        <w:rPr>
          <w:rFonts w:ascii="Times New Roman" w:hAnsi="Times New Roman" w:cs="Times New Roman"/>
          <w:b/>
          <w:bCs/>
          <w:sz w:val="24"/>
          <w:szCs w:val="24"/>
        </w:rPr>
        <w:t xml:space="preserve"> под обременением – Ипотека в пользу</w:t>
      </w:r>
      <w:bookmarkStart w:id="0" w:name="_GoBack"/>
      <w:bookmarkEnd w:id="0"/>
      <w:r w:rsidR="00840E2B">
        <w:rPr>
          <w:rFonts w:ascii="Times New Roman" w:hAnsi="Times New Roman" w:cs="Times New Roman"/>
          <w:b/>
          <w:bCs/>
          <w:sz w:val="24"/>
          <w:szCs w:val="24"/>
        </w:rPr>
        <w:t xml:space="preserve"> ПАО БАНК «ФК Открытие». Ипотека подлежит прекращению с даты регистрации перехода права собственности</w:t>
      </w:r>
    </w:p>
    <w:p w:rsid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1.4. Переход права собственности на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65A77">
        <w:rPr>
          <w:rFonts w:ascii="Times New Roman" w:hAnsi="Times New Roman" w:cs="Times New Roman"/>
          <w:sz w:val="24"/>
          <w:szCs w:val="24"/>
        </w:rPr>
        <w:t>к Покупателю подлежит государственной регистрации.</w:t>
      </w:r>
    </w:p>
    <w:p w:rsidR="00644CB2" w:rsidRDefault="00B65A77" w:rsidP="00644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Настоящий договор заключён на основании участия продавца в открытых торгах.</w:t>
      </w:r>
    </w:p>
    <w:p w:rsidR="00644CB2" w:rsidRPr="00823318" w:rsidRDefault="00644CB2" w:rsidP="00644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823318">
        <w:rPr>
          <w:rFonts w:ascii="Times New Roman" w:hAnsi="Times New Roman" w:cs="Times New Roman"/>
          <w:b/>
        </w:rPr>
        <w:t>1.6. Продажа имущества, указанного в пункте 1.1. настоящего Догово</w:t>
      </w:r>
      <w:r w:rsidR="00823318" w:rsidRPr="00823318">
        <w:rPr>
          <w:rFonts w:ascii="Times New Roman" w:hAnsi="Times New Roman" w:cs="Times New Roman"/>
          <w:b/>
        </w:rPr>
        <w:t xml:space="preserve">ра, в рамках торгов </w:t>
      </w:r>
      <w:r w:rsidRPr="00823318">
        <w:rPr>
          <w:rFonts w:ascii="Times New Roman" w:hAnsi="Times New Roman" w:cs="Times New Roman"/>
          <w:b/>
        </w:rPr>
        <w:t xml:space="preserve">приводит к прекращению права </w:t>
      </w:r>
      <w:r w:rsidR="00D47AEF">
        <w:rPr>
          <w:rFonts w:ascii="Times New Roman" w:hAnsi="Times New Roman" w:cs="Times New Roman"/>
          <w:b/>
        </w:rPr>
        <w:t xml:space="preserve">какого-либо </w:t>
      </w:r>
      <w:r w:rsidRPr="00823318">
        <w:rPr>
          <w:rFonts w:ascii="Times New Roman" w:hAnsi="Times New Roman" w:cs="Times New Roman"/>
          <w:b/>
        </w:rPr>
        <w:t xml:space="preserve">залога в силу закона применительно к </w:t>
      </w:r>
      <w:hyperlink r:id="rId5" w:history="1">
        <w:r w:rsidRPr="00823318">
          <w:rPr>
            <w:rFonts w:ascii="Times New Roman" w:hAnsi="Times New Roman" w:cs="Times New Roman"/>
            <w:b/>
          </w:rPr>
          <w:t>подпункту 4 пункта 1 статьи 352</w:t>
        </w:r>
      </w:hyperlink>
      <w:r w:rsidRPr="00823318">
        <w:rPr>
          <w:rFonts w:ascii="Times New Roman" w:hAnsi="Times New Roman" w:cs="Times New Roman"/>
          <w:b/>
        </w:rPr>
        <w:t xml:space="preserve"> ГК РФ, </w:t>
      </w:r>
      <w:hyperlink r:id="rId6" w:history="1">
        <w:r w:rsidRPr="00823318">
          <w:rPr>
            <w:rFonts w:ascii="Times New Roman" w:hAnsi="Times New Roman" w:cs="Times New Roman"/>
            <w:b/>
          </w:rPr>
          <w:t>абзацу шестому пункта 5 статьи 18.1</w:t>
        </w:r>
      </w:hyperlink>
      <w:r w:rsidRPr="00823318">
        <w:rPr>
          <w:rFonts w:ascii="Times New Roman" w:hAnsi="Times New Roman" w:cs="Times New Roman"/>
          <w:b/>
        </w:rPr>
        <w:t xml:space="preserve"> Закона о банкротстве.</w:t>
      </w:r>
    </w:p>
    <w:p w:rsidR="00644CB2" w:rsidRPr="00B65A77" w:rsidRDefault="00644CB2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D47AEF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ПРИЕМ-ПЕРЕДАЧА ОБЪЕКТА 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2.1. Передача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 xml:space="preserve">от Продавца Покупателю оформляется по </w:t>
      </w:r>
      <w:hyperlink r:id="rId7" w:history="1">
        <w:r w:rsidRPr="00B65A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акту</w:t>
        </w:r>
      </w:hyperlink>
      <w:r w:rsidRPr="00B65A77">
        <w:rPr>
          <w:rFonts w:ascii="Times New Roman" w:hAnsi="Times New Roman" w:cs="Times New Roman"/>
          <w:sz w:val="24"/>
          <w:szCs w:val="24"/>
        </w:rPr>
        <w:t xml:space="preserve"> приема-передачи. С момента подписания Сторонами акта приема-передачи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>такой акт становится неотъемлемой частью Договора.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2.2. Стороны договорились, что одновременно с передачей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>Продавец обязуется передать Покупателю относящиеся к</w:t>
      </w:r>
      <w:r w:rsidR="00D47AEF">
        <w:rPr>
          <w:rFonts w:ascii="Times New Roman" w:hAnsi="Times New Roman" w:cs="Times New Roman"/>
          <w:sz w:val="24"/>
          <w:szCs w:val="24"/>
        </w:rPr>
        <w:t xml:space="preserve"> объекту </w:t>
      </w:r>
      <w:r w:rsidRPr="00B65A77">
        <w:rPr>
          <w:rFonts w:ascii="Times New Roman" w:hAnsi="Times New Roman" w:cs="Times New Roman"/>
          <w:sz w:val="24"/>
          <w:szCs w:val="24"/>
        </w:rPr>
        <w:t>следующие документы: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выписку из ЕГРН</w:t>
      </w:r>
      <w:r w:rsidRPr="00B65A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2.3. Стороны договорились, что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65A77">
        <w:rPr>
          <w:rFonts w:ascii="Times New Roman" w:hAnsi="Times New Roman" w:cs="Times New Roman"/>
          <w:sz w:val="24"/>
          <w:szCs w:val="24"/>
        </w:rPr>
        <w:t>подлежит передаче Покупателю не позднее "_____" ________ 20__ г.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2.4. Обязательство Продавца передать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65A77">
        <w:rPr>
          <w:rFonts w:ascii="Times New Roman" w:hAnsi="Times New Roman" w:cs="Times New Roman"/>
          <w:sz w:val="24"/>
          <w:szCs w:val="24"/>
        </w:rPr>
        <w:t xml:space="preserve">считается исполненным после передачи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>и подписания Сторонами акта приема-передачи.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3. ЦЕНА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>ПОРЯДОК ОПЛАТЫ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3.1. Цена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>составляет: ___________________________ (______________________)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A77">
        <w:rPr>
          <w:rFonts w:ascii="Times New Roman" w:hAnsi="Times New Roman" w:cs="Times New Roman"/>
          <w:b/>
          <w:bCs/>
          <w:sz w:val="24"/>
          <w:szCs w:val="24"/>
        </w:rPr>
        <w:t>рублей РФ.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A77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3.2. Оплата по Договору производится в рублях РФ</w:t>
      </w:r>
    </w:p>
    <w:p w:rsid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3.3. Стороны договорились, что оплата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65A77">
        <w:rPr>
          <w:rFonts w:ascii="Times New Roman" w:hAnsi="Times New Roman" w:cs="Times New Roman"/>
          <w:sz w:val="24"/>
          <w:szCs w:val="24"/>
        </w:rPr>
        <w:t>производится в следующем порядке: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 рублей оплачено Покупателем на основании Договора о задатке от ________ года.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 </w:t>
      </w:r>
      <w:r w:rsidRPr="00B65A77">
        <w:rPr>
          <w:rFonts w:ascii="Times New Roman" w:hAnsi="Times New Roman" w:cs="Times New Roman"/>
          <w:bCs/>
          <w:sz w:val="24"/>
          <w:szCs w:val="24"/>
        </w:rPr>
        <w:t>рублей при заключении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6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3.4. Оплата по Договору производится путем перечисления цены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>на расчетный счет Продавца, указанный в Договоре.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3.5. Стороны договорились, что проценты на сумму оплаты по Договору не начисляются и не уплачиваются.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3.6.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4.1. Покупатель и Продавец обязуются совершить все действия, необходимые для перехода права собственности на </w:t>
      </w:r>
      <w:r w:rsidR="00D47AEF">
        <w:rPr>
          <w:rFonts w:ascii="Times New Roman" w:hAnsi="Times New Roman" w:cs="Times New Roman"/>
          <w:sz w:val="24"/>
          <w:szCs w:val="24"/>
        </w:rPr>
        <w:t>объект</w:t>
      </w:r>
      <w:r w:rsidRPr="00B65A77">
        <w:rPr>
          <w:rFonts w:ascii="Times New Roman" w:hAnsi="Times New Roman" w:cs="Times New Roman"/>
          <w:sz w:val="24"/>
          <w:szCs w:val="24"/>
        </w:rPr>
        <w:t>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4.2. Продавец обязуется подготовить </w:t>
      </w:r>
      <w:hyperlink r:id="rId8" w:history="1">
        <w:r w:rsidRPr="00B65A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</w:t>
        </w:r>
      </w:hyperlink>
      <w:r w:rsidRPr="00B65A77">
        <w:rPr>
          <w:rFonts w:ascii="Times New Roman" w:hAnsi="Times New Roman" w:cs="Times New Roman"/>
          <w:sz w:val="24"/>
          <w:szCs w:val="24"/>
        </w:rPr>
        <w:t xml:space="preserve"> приема-передачи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 xml:space="preserve">и передать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65A77">
        <w:rPr>
          <w:rFonts w:ascii="Times New Roman" w:hAnsi="Times New Roman" w:cs="Times New Roman"/>
          <w:sz w:val="24"/>
          <w:szCs w:val="24"/>
        </w:rPr>
        <w:t xml:space="preserve">Покупателю в срок, указанный в </w:t>
      </w:r>
      <w:hyperlink r:id="rId9" w:history="1">
        <w:r w:rsidRPr="00B65A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2.3</w:t>
        </w:r>
      </w:hyperlink>
      <w:r w:rsidRPr="00B65A7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Продавец обязуется также передать документы, относящиеся к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Pr="00B65A77">
        <w:rPr>
          <w:rFonts w:ascii="Times New Roman" w:hAnsi="Times New Roman" w:cs="Times New Roman"/>
          <w:sz w:val="24"/>
          <w:szCs w:val="24"/>
        </w:rPr>
        <w:t xml:space="preserve">участку, согласно </w:t>
      </w:r>
      <w:hyperlink r:id="rId10" w:history="1">
        <w:r w:rsidRPr="00B65A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2.2</w:t>
        </w:r>
      </w:hyperlink>
      <w:r w:rsidRPr="00B65A7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4.3. Покупатель обязуется принять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B65A77">
        <w:rPr>
          <w:rFonts w:ascii="Times New Roman" w:hAnsi="Times New Roman" w:cs="Times New Roman"/>
          <w:sz w:val="24"/>
          <w:szCs w:val="24"/>
        </w:rPr>
        <w:t xml:space="preserve">от Продавца по </w:t>
      </w:r>
      <w:hyperlink r:id="rId11" w:history="1">
        <w:r w:rsidRPr="00B65A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акту</w:t>
        </w:r>
      </w:hyperlink>
      <w:r w:rsidRPr="00B65A77">
        <w:rPr>
          <w:rFonts w:ascii="Times New Roman" w:hAnsi="Times New Roman" w:cs="Times New Roman"/>
          <w:sz w:val="24"/>
          <w:szCs w:val="24"/>
        </w:rPr>
        <w:t xml:space="preserve"> приема-передачи и уплатить за него цену, определенную Договором.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4.4. Стороны обязуются представить в регистрирующий орган все документы для государственной регистрации перехода права собственности не позднее "__" _________ 20__ г., а также совершить иные действия, необходимые и достаточные для государственной регистрации перехода права собственности.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Расходы, связанные с государственной регистрацией права собственности, - несет Покупатель.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5.1. В случае нарушения Покупателем сроков оплаты Продавец вправе потребовать уплаты неустойки (пени) в размере </w:t>
      </w:r>
      <w:r>
        <w:rPr>
          <w:rFonts w:ascii="Times New Roman" w:hAnsi="Times New Roman" w:cs="Times New Roman"/>
          <w:sz w:val="24"/>
          <w:szCs w:val="24"/>
        </w:rPr>
        <w:t xml:space="preserve">0,5% </w:t>
      </w:r>
      <w:r w:rsidRPr="00B65A77">
        <w:rPr>
          <w:rFonts w:ascii="Times New Roman" w:hAnsi="Times New Roman" w:cs="Times New Roman"/>
          <w:sz w:val="24"/>
          <w:szCs w:val="24"/>
        </w:rPr>
        <w:t>процентов от неуплаченной суммы за каждый день просрочки.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5.2. За нарушение Продавцом срока передачи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 xml:space="preserve">Покупатель вправе потребовать от Продавца уплаты неустойки (пени) в размере </w:t>
      </w:r>
      <w:r>
        <w:rPr>
          <w:rFonts w:ascii="Times New Roman" w:hAnsi="Times New Roman" w:cs="Times New Roman"/>
          <w:sz w:val="24"/>
          <w:szCs w:val="24"/>
        </w:rPr>
        <w:t xml:space="preserve">0,5% </w:t>
      </w:r>
      <w:r w:rsidRPr="00B65A77">
        <w:rPr>
          <w:rFonts w:ascii="Times New Roman" w:hAnsi="Times New Roman" w:cs="Times New Roman"/>
          <w:sz w:val="24"/>
          <w:szCs w:val="24"/>
        </w:rPr>
        <w:t xml:space="preserve">процентов от цены </w:t>
      </w:r>
      <w:r w:rsidR="00D47AE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B65A77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B65A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п. 3.1</w:t>
        </w:r>
      </w:hyperlink>
      <w:r w:rsidRPr="00B65A77">
        <w:rPr>
          <w:rFonts w:ascii="Times New Roman" w:hAnsi="Times New Roman" w:cs="Times New Roman"/>
          <w:sz w:val="24"/>
          <w:szCs w:val="24"/>
        </w:rPr>
        <w:t xml:space="preserve"> Договора) за каждый день просрочки.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5.3. В случае уклонения от государственно</w:t>
      </w:r>
      <w:r w:rsidR="00D47AEF">
        <w:rPr>
          <w:rFonts w:ascii="Times New Roman" w:hAnsi="Times New Roman" w:cs="Times New Roman"/>
          <w:sz w:val="24"/>
          <w:szCs w:val="24"/>
        </w:rPr>
        <w:t xml:space="preserve">й регистрации перехода прав на объект </w:t>
      </w:r>
      <w:r w:rsidRPr="00B65A77">
        <w:rPr>
          <w:rFonts w:ascii="Times New Roman" w:hAnsi="Times New Roman" w:cs="Times New Roman"/>
          <w:sz w:val="24"/>
          <w:szCs w:val="24"/>
        </w:rPr>
        <w:t>Сторона, уклоняющаяся от регистрации, обязана заплатить другой Стороне штраф в размере</w:t>
      </w:r>
      <w:r>
        <w:rPr>
          <w:rFonts w:ascii="Times New Roman" w:hAnsi="Times New Roman" w:cs="Times New Roman"/>
          <w:sz w:val="24"/>
          <w:szCs w:val="24"/>
        </w:rPr>
        <w:t xml:space="preserve"> 1000,00 (Одна тысяча)</w:t>
      </w:r>
      <w:r w:rsidRPr="00B65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5.4.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В случае наступления этих обстоятельств Сторона обязана в течение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B65A77">
        <w:rPr>
          <w:rFonts w:ascii="Times New Roman" w:hAnsi="Times New Roman" w:cs="Times New Roman"/>
          <w:sz w:val="24"/>
          <w:szCs w:val="24"/>
        </w:rPr>
        <w:t xml:space="preserve"> дней уведомить об этом другую Сторону. Если обстоятельства непреодолимой сил</w:t>
      </w:r>
      <w:r>
        <w:rPr>
          <w:rFonts w:ascii="Times New Roman" w:hAnsi="Times New Roman" w:cs="Times New Roman"/>
          <w:sz w:val="24"/>
          <w:szCs w:val="24"/>
        </w:rPr>
        <w:t>ы продолжают действовать более тридцати</w:t>
      </w:r>
      <w:r w:rsidRPr="00B65A77">
        <w:rPr>
          <w:rFonts w:ascii="Times New Roman" w:hAnsi="Times New Roman" w:cs="Times New Roman"/>
          <w:sz w:val="24"/>
          <w:szCs w:val="24"/>
        </w:rPr>
        <w:t>, то каждая Сторона вправе отказаться от Договора в одностороннем порядке.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6.1.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7.1. Во всем остальном, что не предусмотрено Договором, Стороны руководствуются законодательством Российской Федерации.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 xml:space="preserve">7.2. Любые изменения и дополнения к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B65A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5A77">
        <w:rPr>
          <w:rFonts w:ascii="Times New Roman" w:hAnsi="Times New Roman" w:cs="Times New Roman"/>
          <w:sz w:val="24"/>
          <w:szCs w:val="24"/>
        </w:rPr>
        <w:t xml:space="preserve"> то представителями Сторон.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7.3. Если иное не предусмотрено Договором, уведомления и иные юридически значимые сообщения (далее - сообщения) Стороны могут направлять по факсимильной связи, электронной почте или другим способом связи.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7.4. Договор вступает в силу с момента его подписания Сторонами.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7.5. Договор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 w:rsid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A77">
        <w:rPr>
          <w:rFonts w:ascii="Times New Roman" w:hAnsi="Times New Roman" w:cs="Times New Roman"/>
          <w:sz w:val="24"/>
          <w:szCs w:val="24"/>
        </w:rPr>
        <w:t>8. АДРЕСА, РЕКВИЗИТЫ И ПОДПИСИ СТОРОН</w:t>
      </w:r>
    </w:p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93123D" w:rsidTr="0093123D">
        <w:tc>
          <w:tcPr>
            <w:tcW w:w="4839" w:type="dxa"/>
          </w:tcPr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840" w:type="dxa"/>
          </w:tcPr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93123D" w:rsidTr="0093123D">
        <w:tc>
          <w:tcPr>
            <w:tcW w:w="4839" w:type="dxa"/>
          </w:tcPr>
          <w:p w:rsidR="0093123D" w:rsidRPr="0093123D" w:rsidRDefault="0093123D" w:rsidP="0093123D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3D" w:rsidTr="0093123D">
        <w:tc>
          <w:tcPr>
            <w:tcW w:w="4839" w:type="dxa"/>
          </w:tcPr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3123D" w:rsidRDefault="0093123D" w:rsidP="00B65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A77" w:rsidRPr="00B65A77" w:rsidRDefault="00B65A77" w:rsidP="00B6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77" w:rsidRPr="00B65A77" w:rsidRDefault="00B65A77" w:rsidP="00B65A77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F11" w:rsidRPr="00B65A77" w:rsidRDefault="00BB4F11">
      <w:pPr>
        <w:rPr>
          <w:rFonts w:ascii="Times New Roman" w:hAnsi="Times New Roman" w:cs="Times New Roman"/>
          <w:sz w:val="24"/>
          <w:szCs w:val="24"/>
        </w:rPr>
      </w:pPr>
    </w:p>
    <w:sectPr w:rsidR="00BB4F11" w:rsidRPr="00B65A77" w:rsidSect="00A039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5A3"/>
    <w:multiLevelType w:val="multilevel"/>
    <w:tmpl w:val="22D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4B34"/>
    <w:multiLevelType w:val="multilevel"/>
    <w:tmpl w:val="8FC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D2C5E"/>
    <w:multiLevelType w:val="multilevel"/>
    <w:tmpl w:val="8F9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A1991"/>
    <w:multiLevelType w:val="multilevel"/>
    <w:tmpl w:val="2A2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C36D5"/>
    <w:multiLevelType w:val="multilevel"/>
    <w:tmpl w:val="77F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F2"/>
    <w:rsid w:val="00125B3C"/>
    <w:rsid w:val="005D3DF2"/>
    <w:rsid w:val="00604958"/>
    <w:rsid w:val="00644CB2"/>
    <w:rsid w:val="00823318"/>
    <w:rsid w:val="00840E2B"/>
    <w:rsid w:val="0093123D"/>
    <w:rsid w:val="00AC280C"/>
    <w:rsid w:val="00B65A77"/>
    <w:rsid w:val="00BB4F11"/>
    <w:rsid w:val="00D47AEF"/>
    <w:rsid w:val="00E97702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CA8"/>
  <w15:chartTrackingRefBased/>
  <w15:docId w15:val="{6791798C-C3D4-4305-9541-AB98FF2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123D"/>
    <w:pPr>
      <w:spacing w:after="0" w:line="240" w:lineRule="auto"/>
    </w:pPr>
  </w:style>
  <w:style w:type="character" w:customStyle="1" w:styleId="normaltextrun">
    <w:name w:val="normaltextrun"/>
    <w:basedOn w:val="a0"/>
    <w:rsid w:val="00D47AEF"/>
  </w:style>
  <w:style w:type="character" w:customStyle="1" w:styleId="spellingerror">
    <w:name w:val="spellingerror"/>
    <w:basedOn w:val="a0"/>
    <w:rsid w:val="00D47AEF"/>
  </w:style>
  <w:style w:type="character" w:customStyle="1" w:styleId="30">
    <w:name w:val="Заголовок 3 Знак"/>
    <w:basedOn w:val="a0"/>
    <w:link w:val="3"/>
    <w:uiPriority w:val="9"/>
    <w:rsid w:val="00840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ild-card-wrapperinfoulsubinfoname">
    <w:name w:val="build-card-wrapper__info__ul__subinfo__name"/>
    <w:basedOn w:val="a0"/>
    <w:rsid w:val="008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2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4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7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9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2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8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2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68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97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4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9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31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6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08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2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2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7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6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1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6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2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47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5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9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2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9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2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0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84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C08E678612B2AA942EA3F715C09F22497821D4E4514761A9336A1Z7NBR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C08E678612B2AA942EA3F715C09F22497821D4E4514761A9336A1Z7NBR%20" TargetMode="External"/><Relationship Id="rId12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60;&#1048;&#1047;&#1048;&#1063;&#1045;&#1057;&#1050;&#1045;%20&#1051;&#1048;&#1062;&#1040;\&#1064;&#1077;&#1084;&#1103;&#1082;&#1080;&#1085;&#1072;%20&#1054;.&#1040;\&#1058;&#1054;&#1056;&#1043;&#1048;%201\l%20Par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1D74A61352DED43CE9E9B8A9686792AC4B383CE8BE466826E691D44B4A18A88E8BB581420B01209735E4555BCB0E2429719991638B3FC9jApEI" TargetMode="External"/><Relationship Id="rId11" Type="http://schemas.openxmlformats.org/officeDocument/2006/relationships/hyperlink" Target="consultantplus://offline/ref=334C08E678612B2AA942EA3F715C09F22497821D4E4514761A9336A1Z7NBR%20" TargetMode="External"/><Relationship Id="rId5" Type="http://schemas.openxmlformats.org/officeDocument/2006/relationships/hyperlink" Target="consultantplus://offline/ref=F01D74A61352DED43CE9E9B8A9686792AE4D3B3AEEB8466826E691D44B4A18A88E8BB581420B02209C35E4555BCB0E2429719991638B3FC9jApEI" TargetMode="External"/><Relationship Id="rId10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60;&#1048;&#1047;&#1048;&#1063;&#1045;&#1057;&#1050;&#1045;%20&#1051;&#1048;&#1062;&#1040;\&#1064;&#1077;&#1084;&#1103;&#1082;&#1080;&#1085;&#1072;%20&#1054;.&#1040;\&#1058;&#1054;&#1056;&#1043;&#1048;%201\l%20Par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ffice\YandexDisk\&#1048;&#1053;&#1042;&#1045;&#1057;&#1058;%20&#1050;&#1054;&#1053;&#1057;&#1040;&#1051;&#1058;\&#1041;&#1040;&#1053;&#1056;&#1054;&#1058;&#1057;&#1058;&#1042;&#1054;\&#1060;&#1048;&#1047;&#1048;&#1063;&#1045;&#1057;&#1050;&#1045;%20&#1051;&#1048;&#1062;&#1040;\&#1064;&#1077;&#1084;&#1103;&#1082;&#1080;&#1085;&#1072;%20&#1054;.&#1040;\&#1058;&#1054;&#1056;&#1043;&#1048;%201\l%20Par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Palich</cp:lastModifiedBy>
  <cp:revision>2</cp:revision>
  <dcterms:created xsi:type="dcterms:W3CDTF">2022-10-24T12:40:00Z</dcterms:created>
  <dcterms:modified xsi:type="dcterms:W3CDTF">2022-10-24T12:40:00Z</dcterms:modified>
</cp:coreProperties>
</file>