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AE" w:rsidRDefault="00575FAE" w:rsidP="00575FAE">
      <w:pPr>
        <w:shd w:val="clear" w:color="auto" w:fill="FFFFFF"/>
        <w:tabs>
          <w:tab w:val="left" w:pos="7762"/>
        </w:tabs>
        <w:ind w:right="-5" w:firstLine="567"/>
        <w:jc w:val="right"/>
        <w:rPr>
          <w:b/>
          <w:bCs/>
          <w:color w:val="000000"/>
          <w:spacing w:val="14"/>
          <w:sz w:val="22"/>
          <w:szCs w:val="22"/>
        </w:rPr>
      </w:pPr>
      <w:r>
        <w:rPr>
          <w:b/>
          <w:bCs/>
          <w:color w:val="000000"/>
          <w:spacing w:val="14"/>
          <w:sz w:val="22"/>
          <w:szCs w:val="22"/>
        </w:rPr>
        <w:t xml:space="preserve">Проект </w:t>
      </w:r>
    </w:p>
    <w:p w:rsidR="00DD6A59" w:rsidRPr="005E04C3" w:rsidRDefault="00DD6A59" w:rsidP="00DD6A59">
      <w:pPr>
        <w:shd w:val="clear" w:color="auto" w:fill="FFFFFF"/>
        <w:tabs>
          <w:tab w:val="left" w:pos="7762"/>
        </w:tabs>
        <w:ind w:right="-5" w:firstLine="567"/>
        <w:jc w:val="center"/>
        <w:rPr>
          <w:b/>
          <w:bCs/>
          <w:color w:val="000000"/>
          <w:spacing w:val="14"/>
          <w:sz w:val="22"/>
          <w:szCs w:val="22"/>
        </w:rPr>
      </w:pPr>
      <w:r w:rsidRPr="005E04C3">
        <w:rPr>
          <w:b/>
          <w:bCs/>
          <w:color w:val="000000"/>
          <w:spacing w:val="14"/>
          <w:sz w:val="22"/>
          <w:szCs w:val="22"/>
        </w:rPr>
        <w:t>ДОГОВОР УСТУПК</w:t>
      </w:r>
      <w:r w:rsidR="00B82307">
        <w:rPr>
          <w:b/>
          <w:bCs/>
          <w:color w:val="000000"/>
          <w:spacing w:val="14"/>
          <w:sz w:val="22"/>
          <w:szCs w:val="22"/>
        </w:rPr>
        <w:t xml:space="preserve">И ПРАВА ТРЕБОВАНИЯ (ЦЕССИИ) </w:t>
      </w:r>
    </w:p>
    <w:p w:rsidR="00DD6A59" w:rsidRPr="005E04C3" w:rsidRDefault="00DD6A59" w:rsidP="00DD6A59">
      <w:pPr>
        <w:shd w:val="clear" w:color="auto" w:fill="FFFFFF"/>
        <w:tabs>
          <w:tab w:val="left" w:pos="7762"/>
        </w:tabs>
        <w:ind w:right="-5" w:firstLine="567"/>
        <w:jc w:val="center"/>
        <w:rPr>
          <w:b/>
          <w:bCs/>
          <w:color w:val="000000"/>
          <w:spacing w:val="14"/>
          <w:sz w:val="22"/>
          <w:szCs w:val="22"/>
        </w:rPr>
      </w:pPr>
    </w:p>
    <w:p w:rsidR="00DD6A59" w:rsidRPr="005E04C3" w:rsidRDefault="00DD6A59" w:rsidP="00DD6A59">
      <w:pPr>
        <w:shd w:val="clear" w:color="auto" w:fill="FFFFFF"/>
        <w:tabs>
          <w:tab w:val="left" w:pos="7762"/>
        </w:tabs>
        <w:ind w:right="-5" w:firstLine="567"/>
        <w:jc w:val="center"/>
        <w:rPr>
          <w:b/>
          <w:bCs/>
          <w:color w:val="000000"/>
          <w:spacing w:val="14"/>
          <w:sz w:val="22"/>
          <w:szCs w:val="22"/>
        </w:rPr>
      </w:pPr>
      <w:r w:rsidRPr="005E04C3">
        <w:rPr>
          <w:b/>
          <w:color w:val="000000"/>
          <w:sz w:val="22"/>
          <w:szCs w:val="22"/>
        </w:rPr>
        <w:t xml:space="preserve">Город Екатеринбург                                                         </w:t>
      </w:r>
      <w:r w:rsidR="003C3DE0">
        <w:rPr>
          <w:b/>
          <w:color w:val="000000"/>
          <w:sz w:val="22"/>
          <w:szCs w:val="22"/>
        </w:rPr>
        <w:t xml:space="preserve">                            </w:t>
      </w:r>
      <w:r w:rsidRPr="005E04C3">
        <w:rPr>
          <w:b/>
          <w:color w:val="000000"/>
          <w:sz w:val="22"/>
          <w:szCs w:val="22"/>
        </w:rPr>
        <w:t xml:space="preserve"> </w:t>
      </w:r>
      <w:r w:rsidR="00490E40">
        <w:rPr>
          <w:b/>
          <w:color w:val="000000"/>
          <w:sz w:val="22"/>
          <w:szCs w:val="22"/>
        </w:rPr>
        <w:t>"__" ______ 202</w:t>
      </w:r>
      <w:r w:rsidR="0070169D">
        <w:rPr>
          <w:b/>
          <w:color w:val="000000"/>
          <w:sz w:val="22"/>
          <w:szCs w:val="22"/>
        </w:rPr>
        <w:t>2</w:t>
      </w:r>
      <w:r w:rsidRPr="005E04C3">
        <w:rPr>
          <w:b/>
          <w:color w:val="000000"/>
          <w:sz w:val="22"/>
          <w:szCs w:val="22"/>
        </w:rPr>
        <w:t xml:space="preserve"> г.</w:t>
      </w:r>
    </w:p>
    <w:p w:rsidR="00DD6A59" w:rsidRPr="005E04C3" w:rsidRDefault="00DD6A59" w:rsidP="00DD6A59">
      <w:pPr>
        <w:ind w:right="-5" w:firstLine="567"/>
        <w:jc w:val="both"/>
        <w:rPr>
          <w:b/>
          <w:bCs/>
          <w:color w:val="000000"/>
          <w:sz w:val="22"/>
          <w:szCs w:val="22"/>
        </w:rPr>
      </w:pPr>
    </w:p>
    <w:p w:rsidR="00DD6A59" w:rsidRDefault="003C3DE0" w:rsidP="00DD6A59">
      <w:pPr>
        <w:ind w:right="-5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ООО "</w:t>
      </w:r>
      <w:r w:rsidR="0070169D">
        <w:rPr>
          <w:sz w:val="22"/>
          <w:szCs w:val="22"/>
        </w:rPr>
        <w:t>КРР</w:t>
      </w:r>
      <w:r>
        <w:rPr>
          <w:sz w:val="22"/>
          <w:szCs w:val="22"/>
        </w:rPr>
        <w:t>"</w:t>
      </w:r>
      <w:r w:rsidR="00B82307" w:rsidRPr="0066263B">
        <w:rPr>
          <w:sz w:val="22"/>
          <w:szCs w:val="22"/>
        </w:rPr>
        <w:t xml:space="preserve">, в лице конкурсного управляющего </w:t>
      </w:r>
      <w:r w:rsidR="0070169D">
        <w:rPr>
          <w:sz w:val="22"/>
          <w:szCs w:val="22"/>
        </w:rPr>
        <w:t>Голендухина Ильи Сергеевича</w:t>
      </w:r>
      <w:r w:rsidR="00B82307" w:rsidRPr="0066263B">
        <w:rPr>
          <w:sz w:val="22"/>
          <w:szCs w:val="22"/>
        </w:rPr>
        <w:t xml:space="preserve">, действующего на основании решения Арбитражного суда Свердловской области </w:t>
      </w:r>
      <w:r w:rsidR="005354AD">
        <w:rPr>
          <w:sz w:val="22"/>
          <w:szCs w:val="22"/>
        </w:rPr>
        <w:t xml:space="preserve">от </w:t>
      </w:r>
      <w:r w:rsidR="0070169D">
        <w:rPr>
          <w:sz w:val="22"/>
          <w:szCs w:val="22"/>
        </w:rPr>
        <w:t>13</w:t>
      </w:r>
      <w:r w:rsidR="005354AD" w:rsidRPr="005354AD">
        <w:rPr>
          <w:sz w:val="22"/>
          <w:szCs w:val="22"/>
        </w:rPr>
        <w:t>.11.201</w:t>
      </w:r>
      <w:r w:rsidR="0070169D">
        <w:rPr>
          <w:sz w:val="22"/>
          <w:szCs w:val="22"/>
        </w:rPr>
        <w:t>8</w:t>
      </w:r>
      <w:r w:rsidR="005354AD" w:rsidRPr="005354AD">
        <w:rPr>
          <w:sz w:val="22"/>
          <w:szCs w:val="22"/>
        </w:rPr>
        <w:t xml:space="preserve"> по делу №</w:t>
      </w:r>
      <w:r w:rsidR="0070169D" w:rsidRPr="0070169D">
        <w:rPr>
          <w:sz w:val="22"/>
          <w:szCs w:val="22"/>
        </w:rPr>
        <w:t xml:space="preserve"> </w:t>
      </w:r>
      <w:r w:rsidR="0070169D" w:rsidRPr="0070169D">
        <w:rPr>
          <w:sz w:val="22"/>
          <w:szCs w:val="22"/>
        </w:rPr>
        <w:t>А60-49033/2017</w:t>
      </w:r>
      <w:r w:rsidR="00DD6A59" w:rsidRPr="00D76607">
        <w:rPr>
          <w:sz w:val="22"/>
          <w:szCs w:val="22"/>
        </w:rPr>
        <w:t xml:space="preserve">, именуемое в дальнейшем </w:t>
      </w:r>
      <w:r w:rsidR="00DD6A59" w:rsidRPr="00D76607">
        <w:rPr>
          <w:b/>
          <w:sz w:val="22"/>
          <w:szCs w:val="22"/>
        </w:rPr>
        <w:t>«Цедент»</w:t>
      </w:r>
      <w:r w:rsidR="00DD6A59" w:rsidRPr="00D76607">
        <w:rPr>
          <w:sz w:val="22"/>
          <w:szCs w:val="22"/>
        </w:rPr>
        <w:t>, с одной стороны</w:t>
      </w:r>
      <w:r w:rsidR="00DD6A59" w:rsidRPr="00D76607">
        <w:rPr>
          <w:color w:val="000000"/>
          <w:sz w:val="22"/>
          <w:szCs w:val="22"/>
          <w:highlight w:val="white"/>
        </w:rPr>
        <w:t>,</w:t>
      </w:r>
      <w:r w:rsidR="00DD6A59" w:rsidRPr="00D76607">
        <w:rPr>
          <w:color w:val="000000"/>
          <w:sz w:val="22"/>
          <w:szCs w:val="22"/>
        </w:rPr>
        <w:t xml:space="preserve"> и </w:t>
      </w:r>
    </w:p>
    <w:p w:rsidR="00DD6A59" w:rsidRPr="003C3DE0" w:rsidRDefault="003C3DE0" w:rsidP="003C3DE0">
      <w:pPr>
        <w:ind w:right="-5" w:firstLine="567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 xml:space="preserve">, действующее </w:t>
      </w:r>
      <w:r w:rsidR="005C33A3" w:rsidRPr="005C33A3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</w:t>
      </w:r>
      <w:r w:rsidR="00DD6A59" w:rsidRPr="005C33A3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именуемое</w:t>
      </w:r>
      <w:r w:rsidR="005C33A3">
        <w:rPr>
          <w:sz w:val="22"/>
          <w:szCs w:val="22"/>
        </w:rPr>
        <w:t xml:space="preserve"> в</w:t>
      </w:r>
      <w:r w:rsidR="00DD6A59" w:rsidRPr="005C33A3">
        <w:rPr>
          <w:sz w:val="22"/>
          <w:szCs w:val="22"/>
        </w:rPr>
        <w:t xml:space="preserve"> дальнейшем </w:t>
      </w:r>
      <w:r w:rsidR="00DD6A59" w:rsidRPr="005C33A3">
        <w:rPr>
          <w:b/>
          <w:sz w:val="22"/>
          <w:szCs w:val="22"/>
        </w:rPr>
        <w:t>«Цессионарий»</w:t>
      </w:r>
      <w:r w:rsidR="00DD6A59" w:rsidRPr="005C33A3">
        <w:rPr>
          <w:sz w:val="22"/>
          <w:szCs w:val="22"/>
        </w:rPr>
        <w:t>, с другой стороны, в дальнейшем при совместном упоминании именуемые «Стороны», заключили настоящий Договор о нижеследующем.</w:t>
      </w:r>
    </w:p>
    <w:p w:rsidR="00DD6A59" w:rsidRPr="00D76607" w:rsidRDefault="00DD6A59" w:rsidP="00DD6A59">
      <w:pPr>
        <w:shd w:val="clear" w:color="auto" w:fill="FFFFFF"/>
        <w:ind w:right="-5" w:firstLine="567"/>
        <w:jc w:val="both"/>
        <w:rPr>
          <w:b/>
          <w:bCs/>
          <w:sz w:val="22"/>
          <w:szCs w:val="22"/>
        </w:rPr>
      </w:pPr>
      <w:r w:rsidRPr="00D76607">
        <w:rPr>
          <w:b/>
          <w:bCs/>
          <w:color w:val="000000"/>
          <w:sz w:val="22"/>
          <w:szCs w:val="22"/>
          <w:highlight w:val="white"/>
        </w:rPr>
        <w:t>1. Предмет договора</w:t>
      </w:r>
      <w:r w:rsidRPr="00D76607">
        <w:rPr>
          <w:b/>
          <w:bCs/>
          <w:color w:val="000000"/>
          <w:sz w:val="22"/>
          <w:szCs w:val="22"/>
        </w:rPr>
        <w:t>.</w:t>
      </w:r>
    </w:p>
    <w:p w:rsidR="003C3DE0" w:rsidRDefault="00DD6A59" w:rsidP="00DD6A59">
      <w:pPr>
        <w:pStyle w:val="Default"/>
        <w:ind w:firstLine="709"/>
        <w:jc w:val="both"/>
        <w:rPr>
          <w:sz w:val="22"/>
          <w:szCs w:val="22"/>
        </w:rPr>
      </w:pPr>
      <w:r w:rsidRPr="00D76607">
        <w:rPr>
          <w:sz w:val="22"/>
          <w:szCs w:val="22"/>
          <w:highlight w:val="white"/>
        </w:rPr>
        <w:t xml:space="preserve">1.1. </w:t>
      </w:r>
      <w:r w:rsidRPr="00D76607">
        <w:rPr>
          <w:sz w:val="22"/>
          <w:szCs w:val="22"/>
        </w:rPr>
        <w:t xml:space="preserve">В порядке, предусмотренном ст. 382 – 390 Гражданского кодекса РФ Цедент уступает Цессионарию, а Цессионарий принимает право требования к </w:t>
      </w:r>
      <w:r w:rsidR="00490E40">
        <w:rPr>
          <w:sz w:val="22"/>
          <w:szCs w:val="22"/>
        </w:rPr>
        <w:t>юридическим</w:t>
      </w:r>
      <w:r w:rsidR="00B82307">
        <w:rPr>
          <w:sz w:val="22"/>
          <w:szCs w:val="22"/>
        </w:rPr>
        <w:t xml:space="preserve"> </w:t>
      </w:r>
      <w:r w:rsidRPr="00D76607">
        <w:rPr>
          <w:sz w:val="22"/>
          <w:szCs w:val="22"/>
        </w:rPr>
        <w:t xml:space="preserve">лицам, принадлежащее Цеденту и возникшее в связи с задолженностью </w:t>
      </w:r>
      <w:r w:rsidR="0070169D">
        <w:rPr>
          <w:sz w:val="22"/>
          <w:szCs w:val="22"/>
        </w:rPr>
        <w:t>_______</w:t>
      </w:r>
      <w:r w:rsidR="004C6627">
        <w:rPr>
          <w:sz w:val="22"/>
          <w:szCs w:val="22"/>
        </w:rPr>
        <w:t xml:space="preserve"> </w:t>
      </w:r>
      <w:r w:rsidR="003C3DE0">
        <w:rPr>
          <w:sz w:val="22"/>
          <w:szCs w:val="22"/>
        </w:rPr>
        <w:t xml:space="preserve">ООО </w:t>
      </w:r>
      <w:r w:rsidR="00B82307">
        <w:rPr>
          <w:sz w:val="22"/>
          <w:szCs w:val="22"/>
        </w:rPr>
        <w:t xml:space="preserve"> </w:t>
      </w:r>
      <w:r w:rsidR="003C3DE0">
        <w:rPr>
          <w:sz w:val="22"/>
          <w:szCs w:val="22"/>
        </w:rPr>
        <w:t>"</w:t>
      </w:r>
      <w:r w:rsidR="0070169D">
        <w:rPr>
          <w:sz w:val="22"/>
          <w:szCs w:val="22"/>
        </w:rPr>
        <w:t>КРР</w:t>
      </w:r>
      <w:r w:rsidR="003C3DE0">
        <w:rPr>
          <w:sz w:val="22"/>
          <w:szCs w:val="22"/>
        </w:rPr>
        <w:t>"</w:t>
      </w:r>
      <w:r w:rsidRPr="00D76607">
        <w:rPr>
          <w:sz w:val="22"/>
          <w:szCs w:val="22"/>
        </w:rPr>
        <w:t xml:space="preserve">. </w:t>
      </w:r>
    </w:p>
    <w:p w:rsidR="003C3DE0" w:rsidRPr="003C3DE0" w:rsidRDefault="00A16AE7" w:rsidP="003C3DE0">
      <w:pPr>
        <w:ind w:firstLine="54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Дебиторская задолженность </w:t>
      </w:r>
      <w:r w:rsidR="003C3DE0" w:rsidRPr="003C3DE0">
        <w:rPr>
          <w:rFonts w:eastAsia="Calibri"/>
          <w:color w:val="000000"/>
          <w:sz w:val="22"/>
          <w:szCs w:val="22"/>
        </w:rPr>
        <w:t>продается в соответствии с Федеральным законом «О несостоятельности (банкротстве)» № 127-ФЗ от 26.10.2002 года по результатам торговой процедуры «</w:t>
      </w:r>
      <w:r w:rsidR="003C3DE0" w:rsidRPr="00F6631E">
        <w:rPr>
          <w:rFonts w:eastAsia="Calibri"/>
          <w:color w:val="000000"/>
          <w:sz w:val="22"/>
          <w:szCs w:val="22"/>
        </w:rPr>
        <w:t xml:space="preserve">Продажа в форме </w:t>
      </w:r>
      <w:r w:rsidR="00490E40">
        <w:rPr>
          <w:rFonts w:eastAsia="Calibri"/>
          <w:color w:val="000000"/>
          <w:sz w:val="22"/>
          <w:szCs w:val="22"/>
        </w:rPr>
        <w:t>открытого аукциона</w:t>
      </w:r>
      <w:r w:rsidR="003C3DE0" w:rsidRPr="00F6631E">
        <w:rPr>
          <w:rFonts w:eastAsia="Calibri"/>
          <w:color w:val="000000"/>
          <w:sz w:val="22"/>
          <w:szCs w:val="22"/>
        </w:rPr>
        <w:t>», размещенного на электронной площадке «</w:t>
      </w:r>
      <w:r w:rsidR="0070169D">
        <w:rPr>
          <w:rFonts w:eastAsia="Calibri"/>
          <w:color w:val="000000"/>
          <w:sz w:val="22"/>
          <w:szCs w:val="22"/>
        </w:rPr>
        <w:t>Новые информационные сервисы</w:t>
      </w:r>
      <w:r w:rsidR="003C3DE0" w:rsidRPr="00F6631E">
        <w:rPr>
          <w:rFonts w:eastAsia="Calibri"/>
          <w:color w:val="000000"/>
          <w:sz w:val="22"/>
          <w:szCs w:val="22"/>
        </w:rPr>
        <w:t>» (</w:t>
      </w:r>
      <w:hyperlink r:id="rId6" w:history="1">
        <w:r w:rsidR="003C3DE0">
          <w:rPr>
            <w:rFonts w:eastAsia="Calibri"/>
            <w:color w:val="000000"/>
            <w:sz w:val="22"/>
            <w:szCs w:val="22"/>
          </w:rPr>
          <w:t>www.</w:t>
        </w:r>
        <w:r w:rsidR="0070169D" w:rsidRPr="0070169D">
          <w:rPr>
            <w:rFonts w:eastAsia="Calibri"/>
            <w:color w:val="000000"/>
            <w:sz w:val="22"/>
            <w:szCs w:val="22"/>
          </w:rPr>
          <w:t xml:space="preserve"> </w:t>
        </w:r>
        <w:r w:rsidR="0070169D" w:rsidRPr="0070169D">
          <w:rPr>
            <w:rFonts w:eastAsia="Calibri"/>
            <w:color w:val="000000"/>
            <w:sz w:val="22"/>
            <w:szCs w:val="22"/>
          </w:rPr>
          <w:t xml:space="preserve">nistp.ru </w:t>
        </w:r>
      </w:hyperlink>
      <w:r w:rsidR="003C3DE0">
        <w:rPr>
          <w:rFonts w:eastAsia="Calibri"/>
          <w:color w:val="000000"/>
          <w:sz w:val="22"/>
          <w:szCs w:val="22"/>
        </w:rPr>
        <w:t>)</w:t>
      </w:r>
    </w:p>
    <w:p w:rsidR="003C3DE0" w:rsidRDefault="00A16AE7" w:rsidP="00DD6A59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Цедент уступает, а  </w:t>
      </w:r>
      <w:r w:rsidR="003C3DE0">
        <w:rPr>
          <w:sz w:val="22"/>
          <w:szCs w:val="22"/>
        </w:rPr>
        <w:t xml:space="preserve">Цессионарий </w:t>
      </w:r>
      <w:r w:rsidR="00742D98">
        <w:rPr>
          <w:sz w:val="22"/>
          <w:szCs w:val="22"/>
        </w:rPr>
        <w:t xml:space="preserve">принимает право требования </w:t>
      </w:r>
      <w:r w:rsidR="003C3DE0" w:rsidRPr="003C3DE0">
        <w:rPr>
          <w:sz w:val="22"/>
          <w:szCs w:val="22"/>
        </w:rPr>
        <w:t xml:space="preserve"> к должникам </w:t>
      </w:r>
      <w:r w:rsidR="00742D98">
        <w:rPr>
          <w:sz w:val="22"/>
          <w:szCs w:val="22"/>
        </w:rPr>
        <w:t>денежной суммы</w:t>
      </w:r>
      <w:r w:rsidR="00742D98" w:rsidRPr="003C3DE0">
        <w:rPr>
          <w:sz w:val="22"/>
          <w:szCs w:val="22"/>
        </w:rPr>
        <w:t xml:space="preserve"> </w:t>
      </w:r>
      <w:r w:rsidR="00742D98">
        <w:rPr>
          <w:sz w:val="22"/>
          <w:szCs w:val="22"/>
        </w:rPr>
        <w:t xml:space="preserve"> </w:t>
      </w:r>
      <w:r w:rsidR="003C3DE0" w:rsidRPr="003C3DE0">
        <w:rPr>
          <w:sz w:val="22"/>
          <w:szCs w:val="22"/>
        </w:rPr>
        <w:t>в общем размере _____________ рублей (подробная информация о составе дебиторской задолженности, а также реквизиты документов, послуживших основанием для возникновения дебиторской задолженности представлены в Приложении №1 к настоящему Договору).</w:t>
      </w:r>
    </w:p>
    <w:p w:rsidR="00A16AE7" w:rsidRDefault="00A16AE7" w:rsidP="00F6631E">
      <w:pPr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Права требования долга и исполнения судебных актов переходит к Цессионарию в том объеме и на тех условиях, которые существовали у Цедента к моменту перехода прав. В частности, к Цессионарию переходят права, обеспечивающие исполнение должниками обязательств, а также другие связанные с требованиями права.</w:t>
      </w:r>
    </w:p>
    <w:p w:rsidR="00DD6A59" w:rsidRPr="00F6631E" w:rsidRDefault="00DD6A59" w:rsidP="00F6631E">
      <w:pPr>
        <w:ind w:firstLine="567"/>
        <w:jc w:val="both"/>
        <w:rPr>
          <w:rFonts w:eastAsia="Calibri"/>
          <w:color w:val="000000"/>
          <w:sz w:val="22"/>
          <w:szCs w:val="22"/>
        </w:rPr>
      </w:pPr>
      <w:r w:rsidRPr="0031179D">
        <w:rPr>
          <w:rFonts w:eastAsia="Calibri"/>
          <w:color w:val="000000"/>
          <w:sz w:val="22"/>
          <w:szCs w:val="22"/>
        </w:rPr>
        <w:t>За уступку права требования Цессионарий обязуется уплатить Цеденту денежные средства в размере и порядке, установленном</w:t>
      </w:r>
      <w:r w:rsidRPr="00D76607">
        <w:rPr>
          <w:color w:val="000000"/>
          <w:sz w:val="22"/>
          <w:szCs w:val="22"/>
          <w:highlight w:val="white"/>
        </w:rPr>
        <w:t xml:space="preserve"> настоящим Договором.</w:t>
      </w:r>
    </w:p>
    <w:p w:rsidR="003C3DE0" w:rsidRPr="003C3DE0" w:rsidRDefault="00DD6A59" w:rsidP="00DD6A59">
      <w:pPr>
        <w:pStyle w:val="a5"/>
        <w:tabs>
          <w:tab w:val="clear" w:pos="4677"/>
          <w:tab w:val="clear" w:pos="9355"/>
        </w:tabs>
        <w:ind w:right="-5" w:firstLine="567"/>
        <w:jc w:val="both"/>
        <w:rPr>
          <w:b/>
          <w:color w:val="000000"/>
          <w:sz w:val="22"/>
          <w:szCs w:val="22"/>
        </w:rPr>
      </w:pPr>
      <w:r w:rsidRPr="00D76607">
        <w:rPr>
          <w:color w:val="000000"/>
          <w:sz w:val="22"/>
          <w:szCs w:val="22"/>
        </w:rPr>
        <w:t xml:space="preserve">1.2. Цена уступаемого Цедентом Цессионарию права требования </w:t>
      </w:r>
      <w:r w:rsidRPr="00D76607">
        <w:rPr>
          <w:b/>
          <w:color w:val="000000"/>
          <w:sz w:val="22"/>
          <w:szCs w:val="22"/>
        </w:rPr>
        <w:t>составляет</w:t>
      </w:r>
      <w:r w:rsidR="003C3DE0" w:rsidRPr="003C3DE0">
        <w:rPr>
          <w:b/>
          <w:color w:val="000000"/>
          <w:sz w:val="22"/>
          <w:szCs w:val="22"/>
        </w:rPr>
        <w:t xml:space="preserve"> _________</w:t>
      </w:r>
      <w:r w:rsidRPr="00D76607">
        <w:rPr>
          <w:b/>
          <w:color w:val="000000"/>
          <w:sz w:val="22"/>
          <w:szCs w:val="22"/>
        </w:rPr>
        <w:t xml:space="preserve"> </w:t>
      </w:r>
    </w:p>
    <w:p w:rsidR="00DD6A59" w:rsidRDefault="00DD6A59" w:rsidP="00DD6A59">
      <w:pPr>
        <w:pStyle w:val="a5"/>
        <w:tabs>
          <w:tab w:val="clear" w:pos="4677"/>
          <w:tab w:val="clear" w:pos="9355"/>
        </w:tabs>
        <w:ind w:right="-5" w:firstLine="567"/>
        <w:jc w:val="both"/>
        <w:rPr>
          <w:sz w:val="22"/>
          <w:szCs w:val="22"/>
        </w:rPr>
      </w:pPr>
      <w:r w:rsidRPr="00D76607">
        <w:rPr>
          <w:color w:val="000000"/>
          <w:sz w:val="22"/>
          <w:szCs w:val="22"/>
        </w:rPr>
        <w:t>Задаток в размере</w:t>
      </w:r>
      <w:r w:rsidR="003C3DE0" w:rsidRPr="003C3DE0">
        <w:rPr>
          <w:color w:val="000000"/>
          <w:sz w:val="22"/>
          <w:szCs w:val="22"/>
        </w:rPr>
        <w:t xml:space="preserve"> ________</w:t>
      </w:r>
      <w:r w:rsidRPr="00D76607">
        <w:rPr>
          <w:sz w:val="22"/>
          <w:szCs w:val="22"/>
        </w:rPr>
        <w:t>, засчитывается в счет оплаты за производимую по настоящему Договору уступки права требования.</w:t>
      </w:r>
    </w:p>
    <w:p w:rsidR="00DD6A59" w:rsidRPr="00D13722" w:rsidRDefault="00DD6A59" w:rsidP="00DD6A59">
      <w:pPr>
        <w:pStyle w:val="a5"/>
        <w:tabs>
          <w:tab w:val="clear" w:pos="4677"/>
          <w:tab w:val="clear" w:pos="9355"/>
        </w:tabs>
        <w:ind w:right="-5" w:firstLine="567"/>
        <w:jc w:val="both"/>
        <w:rPr>
          <w:b/>
          <w:color w:val="000000"/>
          <w:sz w:val="22"/>
          <w:szCs w:val="22"/>
        </w:rPr>
      </w:pPr>
      <w:r w:rsidRPr="00D13722">
        <w:rPr>
          <w:color w:val="000000"/>
          <w:sz w:val="22"/>
          <w:szCs w:val="22"/>
        </w:rPr>
        <w:t xml:space="preserve">Денежные средства в размере </w:t>
      </w:r>
      <w:r w:rsidR="003C3DE0" w:rsidRPr="003C3DE0">
        <w:rPr>
          <w:color w:val="000000"/>
          <w:sz w:val="22"/>
          <w:szCs w:val="22"/>
        </w:rPr>
        <w:t>____________</w:t>
      </w:r>
      <w:r w:rsidRPr="00D13722">
        <w:rPr>
          <w:color w:val="000000"/>
          <w:sz w:val="22"/>
          <w:szCs w:val="22"/>
        </w:rPr>
        <w:t>в оплату стоимости Уступаемого права, Цессионарий обязуется выплатить Цеденту в течение 30 календарных дней с момента подписания настоящего Договора цессии</w:t>
      </w:r>
      <w:r w:rsidRPr="00D13722">
        <w:rPr>
          <w:sz w:val="22"/>
          <w:szCs w:val="22"/>
        </w:rPr>
        <w:t>.</w:t>
      </w:r>
    </w:p>
    <w:p w:rsidR="00DD6A59" w:rsidRPr="00D76607" w:rsidRDefault="00DD6A59" w:rsidP="00DD6A59">
      <w:pPr>
        <w:pStyle w:val="a5"/>
        <w:tabs>
          <w:tab w:val="clear" w:pos="4677"/>
          <w:tab w:val="clear" w:pos="9355"/>
        </w:tabs>
        <w:ind w:right="-5" w:firstLine="567"/>
        <w:jc w:val="both"/>
        <w:rPr>
          <w:sz w:val="22"/>
          <w:szCs w:val="22"/>
        </w:rPr>
      </w:pPr>
      <w:r w:rsidRPr="00D76607">
        <w:rPr>
          <w:sz w:val="22"/>
          <w:szCs w:val="22"/>
        </w:rPr>
        <w:t xml:space="preserve">1.3. Уступаемое право, указанное в п. 1.1. настоящего Договора, считается уступленным (переданным) Цедентом и переходит к Цессионарию в полном объеме в момент передачи Цессионарием денежных средств Цеденту в оплату стоимости уступаемого права. </w:t>
      </w:r>
    </w:p>
    <w:p w:rsidR="00DD6A59" w:rsidRPr="00D76607" w:rsidRDefault="00DD6A59" w:rsidP="00DD6A59">
      <w:pPr>
        <w:shd w:val="clear" w:color="auto" w:fill="FFFFFF"/>
        <w:ind w:right="-5" w:firstLine="567"/>
        <w:jc w:val="both"/>
        <w:rPr>
          <w:b/>
          <w:bCs/>
          <w:color w:val="000000"/>
          <w:sz w:val="22"/>
          <w:szCs w:val="22"/>
          <w:highlight w:val="white"/>
        </w:rPr>
      </w:pPr>
      <w:r w:rsidRPr="00D76607">
        <w:rPr>
          <w:b/>
          <w:bCs/>
          <w:color w:val="000000"/>
          <w:sz w:val="22"/>
          <w:szCs w:val="22"/>
          <w:highlight w:val="white"/>
        </w:rPr>
        <w:t>2. Права и обязанности сторон</w:t>
      </w:r>
      <w:r>
        <w:rPr>
          <w:b/>
          <w:bCs/>
          <w:color w:val="000000"/>
          <w:sz w:val="22"/>
          <w:szCs w:val="22"/>
          <w:highlight w:val="white"/>
        </w:rPr>
        <w:t>.</w:t>
      </w:r>
    </w:p>
    <w:p w:rsidR="00DD6A59" w:rsidRDefault="00DD6A59" w:rsidP="00DD6A59">
      <w:pPr>
        <w:shd w:val="clear" w:color="auto" w:fill="FFFFFF"/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bCs/>
          <w:color w:val="000000"/>
          <w:sz w:val="22"/>
          <w:szCs w:val="22"/>
          <w:highlight w:val="white"/>
        </w:rPr>
        <w:t>2.1. Цедент в течение 3-х дней с момента получения денежных средств, указанных в п. 1.2. настоящего Договора,</w:t>
      </w:r>
      <w:r w:rsidRPr="00D76607">
        <w:rPr>
          <w:color w:val="000000"/>
          <w:sz w:val="22"/>
          <w:szCs w:val="22"/>
          <w:highlight w:val="white"/>
        </w:rPr>
        <w:t xml:space="preserve"> обязан передать </w:t>
      </w:r>
      <w:r w:rsidRPr="00D76607">
        <w:rPr>
          <w:bCs/>
          <w:color w:val="000000"/>
          <w:sz w:val="22"/>
          <w:szCs w:val="22"/>
          <w:highlight w:val="white"/>
        </w:rPr>
        <w:t xml:space="preserve">Цессионарию </w:t>
      </w:r>
      <w:r w:rsidRPr="00D76607">
        <w:rPr>
          <w:color w:val="000000"/>
          <w:sz w:val="22"/>
          <w:szCs w:val="22"/>
          <w:highlight w:val="white"/>
        </w:rPr>
        <w:t>документы, удостоверяющие право требования, а также сообщить иные сведения, имеющие значение для осуществления прав по уступленному требованию. При отсутствии оригиналов документов, удостоверяющих право требования, Цедент обязан передать Цессионарию заверенные копии означенных документов. Перечень документов указан в акте приемки-передачи (Приложение № 1).</w:t>
      </w:r>
    </w:p>
    <w:p w:rsidR="00A607CA" w:rsidRDefault="00A607CA" w:rsidP="00DD6A59">
      <w:pPr>
        <w:shd w:val="clear" w:color="auto" w:fill="FFFFFF"/>
        <w:ind w:right="-5" w:firstLine="567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2.2. Цессионарий принимает на себя все риски и выгоды, связанные с востребованием долга с должника. </w:t>
      </w:r>
    </w:p>
    <w:p w:rsidR="00A607CA" w:rsidRPr="00D76607" w:rsidRDefault="00A607CA" w:rsidP="00DD6A59">
      <w:pPr>
        <w:shd w:val="clear" w:color="auto" w:fill="FFFFFF"/>
        <w:ind w:right="-5" w:firstLine="567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2.3. Цедент отказывается от всех рисков и выгод по сумме переданной задолженности, связанных с востребованием долга с должника.  </w:t>
      </w:r>
    </w:p>
    <w:p w:rsidR="00DD6A59" w:rsidRPr="00D76607" w:rsidRDefault="00DD6A59" w:rsidP="00DD6A59">
      <w:pPr>
        <w:shd w:val="clear" w:color="auto" w:fill="FFFFFF"/>
        <w:ind w:right="-5" w:firstLine="567"/>
        <w:jc w:val="both"/>
        <w:rPr>
          <w:b/>
          <w:bCs/>
          <w:sz w:val="22"/>
          <w:szCs w:val="22"/>
        </w:rPr>
      </w:pPr>
      <w:r w:rsidRPr="00D76607">
        <w:rPr>
          <w:b/>
          <w:bCs/>
          <w:color w:val="000000"/>
          <w:sz w:val="22"/>
          <w:szCs w:val="22"/>
          <w:highlight w:val="white"/>
        </w:rPr>
        <w:t>3. Ответственность сторон</w:t>
      </w:r>
      <w:r w:rsidRPr="00D76607">
        <w:rPr>
          <w:b/>
          <w:bCs/>
          <w:color w:val="000000"/>
          <w:sz w:val="22"/>
          <w:szCs w:val="22"/>
        </w:rPr>
        <w:t>.</w:t>
      </w:r>
    </w:p>
    <w:p w:rsidR="00DD6A59" w:rsidRPr="00D76607" w:rsidRDefault="00DD6A59" w:rsidP="00DD6A59">
      <w:pPr>
        <w:numPr>
          <w:ilvl w:val="0"/>
          <w:numId w:val="1"/>
        </w:numPr>
        <w:shd w:val="clear" w:color="auto" w:fill="FFFFFF"/>
        <w:tabs>
          <w:tab w:val="left" w:pos="1090"/>
        </w:tabs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DD6A59" w:rsidRPr="00D76607" w:rsidRDefault="00DD6A59" w:rsidP="00DD6A59">
      <w:pPr>
        <w:numPr>
          <w:ilvl w:val="0"/>
          <w:numId w:val="1"/>
        </w:numPr>
        <w:shd w:val="clear" w:color="auto" w:fill="FFFFFF"/>
        <w:tabs>
          <w:tab w:val="left" w:pos="1090"/>
        </w:tabs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>Цедент отвечает перед Цессионарием за недействительность переданных ему прав, но не отвечает за неисполнение обязательств Должником по уступленному требованию.</w:t>
      </w:r>
    </w:p>
    <w:p w:rsidR="00DD6A59" w:rsidRPr="00D76607" w:rsidRDefault="00DD6A59" w:rsidP="00DD6A59">
      <w:pPr>
        <w:numPr>
          <w:ilvl w:val="0"/>
          <w:numId w:val="1"/>
        </w:numPr>
        <w:shd w:val="clear" w:color="auto" w:fill="FFFFFF"/>
        <w:tabs>
          <w:tab w:val="left" w:pos="1090"/>
        </w:tabs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lastRenderedPageBreak/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DD6A59" w:rsidRPr="00D76607" w:rsidRDefault="00DD6A59" w:rsidP="00DD6A59">
      <w:pPr>
        <w:numPr>
          <w:ilvl w:val="0"/>
          <w:numId w:val="1"/>
        </w:numPr>
        <w:shd w:val="clear" w:color="auto" w:fill="FFFFFF"/>
        <w:tabs>
          <w:tab w:val="left" w:pos="1090"/>
        </w:tabs>
        <w:ind w:right="-5" w:firstLine="567"/>
        <w:jc w:val="both"/>
        <w:rPr>
          <w:b/>
          <w:bCs/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>К Цессионарию переходят права Цедента в том объеме и на тех условиях, которые существовали к моменту перехода права.</w:t>
      </w:r>
    </w:p>
    <w:p w:rsidR="00DD6A59" w:rsidRPr="00D76607" w:rsidRDefault="00DD6A59" w:rsidP="00DD6A59">
      <w:pPr>
        <w:shd w:val="clear" w:color="auto" w:fill="FFFFFF"/>
        <w:ind w:right="-5" w:firstLine="567"/>
        <w:jc w:val="both"/>
        <w:rPr>
          <w:b/>
          <w:bCs/>
          <w:sz w:val="22"/>
          <w:szCs w:val="22"/>
        </w:rPr>
      </w:pPr>
      <w:r w:rsidRPr="00D76607">
        <w:rPr>
          <w:b/>
          <w:bCs/>
          <w:color w:val="000000"/>
          <w:sz w:val="22"/>
          <w:szCs w:val="22"/>
          <w:highlight w:val="white"/>
        </w:rPr>
        <w:t>4. Разрешение споров</w:t>
      </w:r>
      <w:r w:rsidRPr="00D76607">
        <w:rPr>
          <w:b/>
          <w:bCs/>
          <w:color w:val="000000"/>
          <w:sz w:val="22"/>
          <w:szCs w:val="22"/>
        </w:rPr>
        <w:t>.</w:t>
      </w:r>
    </w:p>
    <w:p w:rsidR="00DD6A59" w:rsidRPr="00D76607" w:rsidRDefault="00DD6A59" w:rsidP="00DD6A59">
      <w:pPr>
        <w:shd w:val="clear" w:color="auto" w:fill="FFFFFF"/>
        <w:tabs>
          <w:tab w:val="left" w:pos="1214"/>
          <w:tab w:val="left" w:pos="9781"/>
        </w:tabs>
        <w:ind w:right="-5" w:firstLine="567"/>
        <w:jc w:val="both"/>
        <w:rPr>
          <w:color w:val="000000"/>
          <w:sz w:val="22"/>
          <w:szCs w:val="22"/>
        </w:rPr>
      </w:pPr>
      <w:r w:rsidRPr="00D76607">
        <w:rPr>
          <w:color w:val="000000"/>
          <w:sz w:val="22"/>
          <w:szCs w:val="22"/>
          <w:highlight w:val="white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DD6A59" w:rsidRPr="00D76607" w:rsidRDefault="00DD6A59" w:rsidP="00DD6A59">
      <w:pPr>
        <w:shd w:val="clear" w:color="auto" w:fill="FFFFFF"/>
        <w:tabs>
          <w:tab w:val="left" w:pos="1214"/>
          <w:tab w:val="left" w:pos="9781"/>
        </w:tabs>
        <w:ind w:right="-5" w:firstLine="567"/>
        <w:jc w:val="both"/>
        <w:rPr>
          <w:sz w:val="22"/>
          <w:szCs w:val="22"/>
        </w:rPr>
      </w:pPr>
      <w:r w:rsidRPr="00D76607">
        <w:rPr>
          <w:color w:val="000000"/>
          <w:sz w:val="22"/>
          <w:szCs w:val="22"/>
        </w:rPr>
        <w:t xml:space="preserve">4.2. При </w:t>
      </w:r>
      <w:r w:rsidRPr="00D76607">
        <w:rPr>
          <w:color w:val="000000"/>
          <w:sz w:val="22"/>
          <w:szCs w:val="22"/>
          <w:highlight w:val="white"/>
        </w:rPr>
        <w:t>не урегулировании в процессе переговоров спорных вопросов, споры передаются на разрешение в Арбитражный суд Свердловской области в соответствии с действующим законодательством РФ.</w:t>
      </w:r>
    </w:p>
    <w:p w:rsidR="00DD6A59" w:rsidRPr="00D76607" w:rsidRDefault="00DD6A59" w:rsidP="00DD6A59">
      <w:pPr>
        <w:shd w:val="clear" w:color="auto" w:fill="FFFFFF"/>
        <w:tabs>
          <w:tab w:val="left" w:pos="1214"/>
          <w:tab w:val="left" w:pos="9781"/>
        </w:tabs>
        <w:ind w:right="-5" w:firstLine="567"/>
        <w:jc w:val="both"/>
        <w:rPr>
          <w:color w:val="000000"/>
          <w:sz w:val="22"/>
          <w:szCs w:val="22"/>
        </w:rPr>
      </w:pPr>
      <w:r w:rsidRPr="00D76607">
        <w:rPr>
          <w:color w:val="000000"/>
          <w:sz w:val="22"/>
          <w:szCs w:val="22"/>
          <w:highlight w:val="white"/>
        </w:rPr>
        <w:t>4.3. Во всем остальном, что не предусмотрено настоящи</w:t>
      </w:r>
      <w:r w:rsidRPr="00D76607">
        <w:rPr>
          <w:color w:val="000000"/>
          <w:sz w:val="22"/>
          <w:szCs w:val="22"/>
        </w:rPr>
        <w:t xml:space="preserve">м </w:t>
      </w:r>
      <w:r w:rsidRPr="00D76607">
        <w:rPr>
          <w:color w:val="000000"/>
          <w:sz w:val="22"/>
          <w:szCs w:val="22"/>
          <w:highlight w:val="white"/>
        </w:rPr>
        <w:t>договором, стороны руководствуются положениями Гражданского кодекса  РФ.</w:t>
      </w:r>
    </w:p>
    <w:p w:rsidR="00DD6A59" w:rsidRPr="00D76607" w:rsidRDefault="00DD6A59" w:rsidP="00DD6A59">
      <w:pPr>
        <w:shd w:val="clear" w:color="auto" w:fill="FFFFFF"/>
        <w:tabs>
          <w:tab w:val="left" w:pos="4483"/>
        </w:tabs>
        <w:ind w:right="-5" w:firstLine="567"/>
        <w:jc w:val="both"/>
        <w:rPr>
          <w:sz w:val="22"/>
          <w:szCs w:val="22"/>
        </w:rPr>
      </w:pPr>
      <w:r w:rsidRPr="00D76607">
        <w:rPr>
          <w:b/>
          <w:bCs/>
          <w:color w:val="000000"/>
          <w:sz w:val="22"/>
          <w:szCs w:val="22"/>
          <w:highlight w:val="white"/>
        </w:rPr>
        <w:t>5. Заключительные положения</w:t>
      </w:r>
      <w:r>
        <w:rPr>
          <w:b/>
          <w:bCs/>
          <w:color w:val="000000"/>
          <w:sz w:val="22"/>
          <w:szCs w:val="22"/>
        </w:rPr>
        <w:t>.</w:t>
      </w:r>
    </w:p>
    <w:p w:rsidR="00DD6A59" w:rsidRPr="00D76607" w:rsidRDefault="00DD6A59" w:rsidP="00DD6A59">
      <w:pPr>
        <w:shd w:val="clear" w:color="auto" w:fill="FFFFFF"/>
        <w:tabs>
          <w:tab w:val="left" w:pos="1080"/>
        </w:tabs>
        <w:ind w:right="-5" w:firstLine="567"/>
        <w:jc w:val="both"/>
        <w:rPr>
          <w:b/>
          <w:bCs/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>5.1. Настоящий договор вступает в силу с момента его подписания Сторонами</w:t>
      </w:r>
      <w:r w:rsidR="00A607CA">
        <w:rPr>
          <w:color w:val="000000"/>
          <w:sz w:val="22"/>
          <w:szCs w:val="22"/>
          <w:highlight w:val="white"/>
        </w:rPr>
        <w:t xml:space="preserve">. </w:t>
      </w:r>
    </w:p>
    <w:p w:rsidR="00DD6A59" w:rsidRPr="00D76607" w:rsidRDefault="00DD6A59" w:rsidP="00DD6A59">
      <w:pPr>
        <w:shd w:val="clear" w:color="auto" w:fill="FFFFFF"/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>5.2. Данный договор составлен в двух экземплярах по одному для каждой из сторон, указанной в настоящем договоре.</w:t>
      </w:r>
    </w:p>
    <w:p w:rsidR="00DD6A59" w:rsidRPr="00D76607" w:rsidRDefault="00DD6A59" w:rsidP="00DD6A59">
      <w:pPr>
        <w:shd w:val="clear" w:color="auto" w:fill="FFFFFF"/>
        <w:tabs>
          <w:tab w:val="left" w:pos="1080"/>
        </w:tabs>
        <w:ind w:right="-5" w:firstLine="567"/>
        <w:jc w:val="both"/>
        <w:rPr>
          <w:color w:val="000000"/>
          <w:sz w:val="22"/>
          <w:szCs w:val="22"/>
          <w:highlight w:val="white"/>
        </w:rPr>
      </w:pPr>
      <w:r w:rsidRPr="00D76607">
        <w:rPr>
          <w:color w:val="000000"/>
          <w:sz w:val="22"/>
          <w:szCs w:val="22"/>
          <w:highlight w:val="white"/>
        </w:rPr>
        <w:t>5.3. Каждый из экземпляров договора имеет равную юридическую силу.</w:t>
      </w:r>
    </w:p>
    <w:p w:rsidR="00DD6A59" w:rsidRPr="00BE7AE9" w:rsidRDefault="00DD6A59" w:rsidP="00DD6A59">
      <w:pPr>
        <w:shd w:val="clear" w:color="auto" w:fill="FFFFFF"/>
        <w:tabs>
          <w:tab w:val="left" w:pos="4483"/>
        </w:tabs>
        <w:ind w:right="-5" w:firstLine="567"/>
        <w:jc w:val="center"/>
        <w:rPr>
          <w:sz w:val="22"/>
          <w:szCs w:val="22"/>
        </w:rPr>
      </w:pPr>
      <w:r w:rsidRPr="00BE7AE9">
        <w:rPr>
          <w:b/>
          <w:bCs/>
          <w:color w:val="000000"/>
          <w:sz w:val="22"/>
          <w:szCs w:val="22"/>
          <w:highlight w:val="white"/>
        </w:rPr>
        <w:t>6.Адреса и реквизиты сторон: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3"/>
        <w:gridCol w:w="4816"/>
      </w:tblGrid>
      <w:tr w:rsidR="00DD6A59" w:rsidRPr="00BE7AE9" w:rsidTr="00B82307">
        <w:trPr>
          <w:trHeight w:val="241"/>
        </w:trPr>
        <w:tc>
          <w:tcPr>
            <w:tcW w:w="4802" w:type="dxa"/>
            <w:shd w:val="clear" w:color="auto" w:fill="auto"/>
          </w:tcPr>
          <w:p w:rsidR="00DD6A59" w:rsidRPr="00BE7AE9" w:rsidRDefault="005C33A3" w:rsidP="005C33A3">
            <w:pPr>
              <w:snapToGrid w:val="0"/>
              <w:rPr>
                <w:b/>
                <w:sz w:val="22"/>
                <w:szCs w:val="22"/>
              </w:rPr>
            </w:pPr>
            <w:r w:rsidRPr="00BE7AE9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163" w:type="dxa"/>
            <w:shd w:val="clear" w:color="auto" w:fill="auto"/>
          </w:tcPr>
          <w:p w:rsidR="00DD6A59" w:rsidRPr="00BE7AE9" w:rsidRDefault="00DD6A59" w:rsidP="00B8230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DD6A59" w:rsidRPr="00BE7AE9" w:rsidRDefault="005C33A3" w:rsidP="00B82307">
            <w:pPr>
              <w:snapToGrid w:val="0"/>
              <w:rPr>
                <w:b/>
                <w:sz w:val="22"/>
                <w:szCs w:val="22"/>
              </w:rPr>
            </w:pPr>
            <w:r w:rsidRPr="00BE7AE9">
              <w:rPr>
                <w:b/>
                <w:sz w:val="22"/>
                <w:szCs w:val="22"/>
              </w:rPr>
              <w:t xml:space="preserve">Цессионарий: </w:t>
            </w:r>
          </w:p>
        </w:tc>
      </w:tr>
      <w:tr w:rsidR="00DD6A59" w:rsidRPr="00BE7AE9" w:rsidTr="00BE7AE9">
        <w:trPr>
          <w:trHeight w:val="299"/>
        </w:trPr>
        <w:tc>
          <w:tcPr>
            <w:tcW w:w="4802" w:type="dxa"/>
            <w:shd w:val="clear" w:color="auto" w:fill="auto"/>
            <w:vAlign w:val="center"/>
          </w:tcPr>
          <w:p w:rsidR="00DD6A59" w:rsidRPr="003C3DE0" w:rsidRDefault="005354AD" w:rsidP="003B1C30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"</w:t>
            </w:r>
            <w:r w:rsidR="0070169D">
              <w:rPr>
                <w:b/>
                <w:sz w:val="22"/>
                <w:szCs w:val="22"/>
              </w:rPr>
              <w:t>КРР</w:t>
            </w:r>
            <w:r w:rsidR="003C3DE0">
              <w:rPr>
                <w:b/>
                <w:sz w:val="22"/>
                <w:szCs w:val="22"/>
              </w:rPr>
              <w:t>"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DD6A59" w:rsidRPr="00BE7AE9" w:rsidRDefault="00DD6A59" w:rsidP="00B8230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DD6A59" w:rsidRPr="00BE7AE9" w:rsidRDefault="00DD6A59" w:rsidP="003C3D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D6A59" w:rsidRPr="005E04C3" w:rsidTr="00BE7AE9">
        <w:trPr>
          <w:trHeight w:val="186"/>
        </w:trPr>
        <w:tc>
          <w:tcPr>
            <w:tcW w:w="4802" w:type="dxa"/>
            <w:shd w:val="clear" w:color="auto" w:fill="auto"/>
          </w:tcPr>
          <w:p w:rsidR="00163C1E" w:rsidRPr="00BE7AE9" w:rsidRDefault="00163C1E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163C1E" w:rsidRPr="00BE7AE9" w:rsidRDefault="00163C1E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BE7AE9" w:rsidRDefault="00BE7AE9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Pr="00BE7AE9" w:rsidRDefault="003C3DE0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BE7AE9" w:rsidRPr="00BE7AE9" w:rsidRDefault="00BE7AE9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BE7AE9" w:rsidRPr="00BE7AE9" w:rsidRDefault="00BE7AE9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BE7AE9" w:rsidRPr="00BE7AE9" w:rsidRDefault="00BE7AE9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163C1E" w:rsidRPr="00BE7AE9" w:rsidRDefault="00163C1E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  <w:r w:rsidRPr="00BE7AE9">
              <w:rPr>
                <w:color w:val="000000"/>
                <w:sz w:val="22"/>
                <w:szCs w:val="22"/>
                <w:highlight w:val="white"/>
              </w:rPr>
              <w:t>Конкурсный управляющий</w:t>
            </w:r>
          </w:p>
          <w:p w:rsidR="00163C1E" w:rsidRPr="00BE7AE9" w:rsidRDefault="00163C1E" w:rsidP="00163C1E">
            <w:pPr>
              <w:tabs>
                <w:tab w:val="left" w:pos="1221"/>
              </w:tabs>
              <w:rPr>
                <w:color w:val="000000"/>
                <w:sz w:val="22"/>
                <w:szCs w:val="22"/>
                <w:highlight w:val="white"/>
              </w:rPr>
            </w:pPr>
          </w:p>
          <w:p w:rsidR="00DD6A59" w:rsidRPr="00BE7AE9" w:rsidRDefault="00163C1E" w:rsidP="00163C1E">
            <w:pPr>
              <w:rPr>
                <w:color w:val="000000"/>
                <w:sz w:val="22"/>
                <w:szCs w:val="22"/>
                <w:highlight w:val="white"/>
              </w:rPr>
            </w:pPr>
            <w:r w:rsidRPr="00BE7AE9">
              <w:rPr>
                <w:color w:val="000000"/>
                <w:sz w:val="22"/>
                <w:szCs w:val="22"/>
                <w:highlight w:val="white"/>
              </w:rPr>
              <w:t>___________</w:t>
            </w:r>
            <w:r w:rsidR="00BE7AE9" w:rsidRPr="00BE7AE9">
              <w:rPr>
                <w:color w:val="000000"/>
                <w:sz w:val="22"/>
                <w:szCs w:val="22"/>
                <w:highlight w:val="white"/>
              </w:rPr>
              <w:t>_____________</w:t>
            </w:r>
            <w:r w:rsidRPr="00BE7AE9">
              <w:rPr>
                <w:color w:val="000000"/>
                <w:sz w:val="22"/>
                <w:szCs w:val="22"/>
                <w:highlight w:val="white"/>
              </w:rPr>
              <w:t>_/</w:t>
            </w:r>
            <w:r w:rsidR="0070169D">
              <w:rPr>
                <w:color w:val="000000"/>
                <w:sz w:val="22"/>
                <w:szCs w:val="22"/>
                <w:highlight w:val="white"/>
              </w:rPr>
              <w:t>Голендухин И.С.</w:t>
            </w:r>
          </w:p>
        </w:tc>
        <w:tc>
          <w:tcPr>
            <w:tcW w:w="163" w:type="dxa"/>
            <w:shd w:val="clear" w:color="auto" w:fill="auto"/>
          </w:tcPr>
          <w:p w:rsidR="00DD6A59" w:rsidRPr="00BE7AE9" w:rsidRDefault="00DD6A59" w:rsidP="00B82307">
            <w:pPr>
              <w:snapToGrid w:val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16" w:type="dxa"/>
            <w:shd w:val="clear" w:color="auto" w:fill="auto"/>
          </w:tcPr>
          <w:p w:rsidR="005C33A3" w:rsidRDefault="005C33A3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F6631E" w:rsidRDefault="00F6631E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F6631E" w:rsidRDefault="00F6631E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3C3DE0" w:rsidRPr="00BE7AE9" w:rsidRDefault="003C3DE0" w:rsidP="005C33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BE7AE9" w:rsidRPr="00BE7AE9" w:rsidRDefault="00BE7AE9" w:rsidP="00BE7A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</w:p>
          <w:p w:rsidR="005C33A3" w:rsidRPr="00BE7AE9" w:rsidRDefault="005C33A3" w:rsidP="003C3DE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white"/>
              </w:rPr>
            </w:pPr>
            <w:r w:rsidRPr="00BE7AE9">
              <w:rPr>
                <w:color w:val="000000"/>
                <w:sz w:val="22"/>
                <w:szCs w:val="22"/>
                <w:highlight w:val="white"/>
              </w:rPr>
              <w:t>_______</w:t>
            </w:r>
            <w:r w:rsidR="00BE7AE9" w:rsidRPr="00BE7AE9">
              <w:rPr>
                <w:color w:val="000000"/>
                <w:sz w:val="22"/>
                <w:szCs w:val="22"/>
                <w:highlight w:val="white"/>
              </w:rPr>
              <w:t>____________________</w:t>
            </w:r>
            <w:r w:rsidRPr="00BE7AE9">
              <w:rPr>
                <w:color w:val="000000"/>
                <w:sz w:val="22"/>
                <w:szCs w:val="22"/>
                <w:highlight w:val="white"/>
              </w:rPr>
              <w:t>_/</w:t>
            </w:r>
          </w:p>
        </w:tc>
      </w:tr>
    </w:tbl>
    <w:p w:rsidR="004F0630" w:rsidRDefault="004F0630" w:rsidP="00DD6A59">
      <w:pPr>
        <w:autoSpaceDE w:val="0"/>
        <w:autoSpaceDN w:val="0"/>
        <w:adjustRightInd w:val="0"/>
        <w:jc w:val="right"/>
        <w:rPr>
          <w:b/>
        </w:rPr>
      </w:pPr>
    </w:p>
    <w:p w:rsidR="004F0630" w:rsidRDefault="004F0630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3C3DE0">
      <w:pPr>
        <w:tabs>
          <w:tab w:val="left" w:pos="9420"/>
        </w:tabs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662DA6" w:rsidRDefault="00662DA6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662DA6" w:rsidRDefault="00662DA6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 к договору уступки права требования (цессии)  №1 от __.__.____г.</w:t>
      </w:r>
    </w:p>
    <w:p w:rsidR="003C3DE0" w:rsidRDefault="003C3DE0" w:rsidP="003C3DE0">
      <w:pPr>
        <w:tabs>
          <w:tab w:val="left" w:pos="9420"/>
        </w:tabs>
        <w:jc w:val="right"/>
        <w:rPr>
          <w:sz w:val="22"/>
          <w:szCs w:val="22"/>
        </w:rPr>
      </w:pPr>
    </w:p>
    <w:p w:rsidR="003C3DE0" w:rsidRPr="00260D91" w:rsidRDefault="003C3DE0" w:rsidP="003C3DE0">
      <w:pPr>
        <w:tabs>
          <w:tab w:val="left" w:pos="9900"/>
        </w:tabs>
        <w:jc w:val="center"/>
        <w:rPr>
          <w:sz w:val="22"/>
          <w:szCs w:val="22"/>
        </w:rPr>
      </w:pPr>
      <w:r w:rsidRPr="00260D91">
        <w:rPr>
          <w:sz w:val="22"/>
          <w:szCs w:val="22"/>
        </w:rPr>
        <w:t xml:space="preserve">Состав дебиторской задолженности, реализуемой на торгах по продаже имущества ООО </w:t>
      </w:r>
      <w:r>
        <w:rPr>
          <w:sz w:val="22"/>
          <w:szCs w:val="22"/>
        </w:rPr>
        <w:t>"</w:t>
      </w:r>
      <w:r w:rsidR="0070169D">
        <w:rPr>
          <w:sz w:val="22"/>
          <w:szCs w:val="22"/>
        </w:rPr>
        <w:t>КРР</w:t>
      </w:r>
      <w:bookmarkStart w:id="0" w:name="_GoBack"/>
      <w:bookmarkEnd w:id="0"/>
      <w:r>
        <w:rPr>
          <w:sz w:val="22"/>
          <w:szCs w:val="22"/>
        </w:rPr>
        <w:t>"</w:t>
      </w:r>
    </w:p>
    <w:p w:rsidR="003C3DE0" w:rsidRPr="00260D91" w:rsidRDefault="003C3DE0" w:rsidP="003C3DE0">
      <w:pPr>
        <w:tabs>
          <w:tab w:val="left" w:pos="9900"/>
        </w:tabs>
        <w:rPr>
          <w:sz w:val="22"/>
          <w:szCs w:val="22"/>
        </w:rPr>
      </w:pP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216"/>
        <w:gridCol w:w="1560"/>
        <w:gridCol w:w="2794"/>
        <w:gridCol w:w="1678"/>
      </w:tblGrid>
      <w:tr w:rsidR="003C3DE0" w:rsidRPr="00260D91" w:rsidTr="00164A58">
        <w:trPr>
          <w:trHeight w:val="1134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9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91">
              <w:rPr>
                <w:b/>
                <w:bCs/>
                <w:sz w:val="22"/>
                <w:szCs w:val="22"/>
              </w:rPr>
              <w:t>Наименование дебитора</w:t>
            </w:r>
          </w:p>
        </w:tc>
        <w:tc>
          <w:tcPr>
            <w:tcW w:w="1560" w:type="dxa"/>
          </w:tcPr>
          <w:p w:rsidR="003C3DE0" w:rsidRPr="00260D91" w:rsidRDefault="003C3DE0" w:rsidP="00164A58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91">
              <w:rPr>
                <w:b/>
                <w:bCs/>
                <w:sz w:val="22"/>
                <w:szCs w:val="22"/>
              </w:rPr>
              <w:t>Размер права требования</w:t>
            </w:r>
          </w:p>
        </w:tc>
        <w:tc>
          <w:tcPr>
            <w:tcW w:w="2794" w:type="dxa"/>
          </w:tcPr>
          <w:p w:rsidR="003C3DE0" w:rsidRPr="00260D91" w:rsidRDefault="003C3DE0" w:rsidP="00164A58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91">
              <w:rPr>
                <w:b/>
                <w:bCs/>
                <w:sz w:val="22"/>
                <w:szCs w:val="22"/>
              </w:rPr>
              <w:t>Основание</w:t>
            </w:r>
          </w:p>
        </w:tc>
        <w:tc>
          <w:tcPr>
            <w:tcW w:w="1678" w:type="dxa"/>
          </w:tcPr>
          <w:p w:rsidR="003C3DE0" w:rsidRPr="00260D91" w:rsidRDefault="003C3DE0" w:rsidP="00164A58">
            <w:pPr>
              <w:ind w:right="-43"/>
              <w:jc w:val="center"/>
              <w:rPr>
                <w:b/>
                <w:bCs/>
                <w:sz w:val="22"/>
                <w:szCs w:val="22"/>
              </w:rPr>
            </w:pPr>
            <w:r w:rsidRPr="00260D91">
              <w:rPr>
                <w:b/>
                <w:bCs/>
                <w:sz w:val="22"/>
                <w:szCs w:val="22"/>
              </w:rPr>
              <w:t>Общая сумма, руб.</w:t>
            </w: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  <w:r w:rsidRPr="00260D91">
              <w:rPr>
                <w:sz w:val="22"/>
                <w:szCs w:val="22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3C3DE0" w:rsidRPr="00260D91" w:rsidRDefault="003C3DE0" w:rsidP="00164A58">
            <w:pPr>
              <w:rPr>
                <w:spacing w:val="-2"/>
                <w:sz w:val="22"/>
                <w:szCs w:val="22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3C3DE0" w:rsidRPr="00260D91" w:rsidTr="00164A58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  <w:vAlign w:val="bottom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3DE0" w:rsidRPr="00260D91" w:rsidRDefault="003C3DE0" w:rsidP="00164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3C3DE0" w:rsidRPr="00260D91" w:rsidRDefault="003C3DE0" w:rsidP="00164A58">
            <w:pPr>
              <w:jc w:val="center"/>
              <w:rPr>
                <w:spacing w:val="-2"/>
                <w:sz w:val="22"/>
                <w:szCs w:val="22"/>
                <w:highlight w:val="yellow"/>
              </w:rPr>
            </w:pPr>
          </w:p>
        </w:tc>
      </w:tr>
    </w:tbl>
    <w:p w:rsidR="003C3DE0" w:rsidRPr="00260D91" w:rsidRDefault="003C3DE0" w:rsidP="003C3DE0">
      <w:pPr>
        <w:tabs>
          <w:tab w:val="left" w:pos="9900"/>
        </w:tabs>
        <w:rPr>
          <w:sz w:val="24"/>
          <w:szCs w:val="24"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F6631E" w:rsidRDefault="00F6631E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</w:rPr>
      </w:pPr>
    </w:p>
    <w:p w:rsidR="00DD6A59" w:rsidRDefault="00DD6A59" w:rsidP="00DD6A59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3C3DE0" w:rsidRDefault="003C3DE0" w:rsidP="00DD6A59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3C3DE0" w:rsidRPr="003C3DE0" w:rsidRDefault="003C3DE0" w:rsidP="00DD6A59">
      <w:pPr>
        <w:autoSpaceDE w:val="0"/>
        <w:autoSpaceDN w:val="0"/>
        <w:adjustRightInd w:val="0"/>
        <w:jc w:val="right"/>
        <w:rPr>
          <w:b/>
          <w:lang w:val="en-US"/>
        </w:rPr>
      </w:pPr>
    </w:p>
    <w:sectPr w:rsidR="003C3DE0" w:rsidRPr="003C3DE0" w:rsidSect="005C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D45B6"/>
    <w:multiLevelType w:val="singleLevel"/>
    <w:tmpl w:val="5E647BEA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79BF648D"/>
    <w:multiLevelType w:val="hybridMultilevel"/>
    <w:tmpl w:val="7DD01972"/>
    <w:lvl w:ilvl="0" w:tplc="B456B9F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426"/>
    <w:rsid w:val="00091C9C"/>
    <w:rsid w:val="000A3426"/>
    <w:rsid w:val="000B1E2A"/>
    <w:rsid w:val="00143389"/>
    <w:rsid w:val="00163C1E"/>
    <w:rsid w:val="0031179D"/>
    <w:rsid w:val="00312FD4"/>
    <w:rsid w:val="003B1C30"/>
    <w:rsid w:val="003C3DE0"/>
    <w:rsid w:val="00431413"/>
    <w:rsid w:val="00490E40"/>
    <w:rsid w:val="004C6627"/>
    <w:rsid w:val="004F0630"/>
    <w:rsid w:val="004F60C5"/>
    <w:rsid w:val="005144DE"/>
    <w:rsid w:val="005354AD"/>
    <w:rsid w:val="00575FAE"/>
    <w:rsid w:val="005B12A6"/>
    <w:rsid w:val="005C33A3"/>
    <w:rsid w:val="005C4DF5"/>
    <w:rsid w:val="00662DA6"/>
    <w:rsid w:val="0070169D"/>
    <w:rsid w:val="00742D98"/>
    <w:rsid w:val="00870BAD"/>
    <w:rsid w:val="00A12C52"/>
    <w:rsid w:val="00A16AE7"/>
    <w:rsid w:val="00A32EBC"/>
    <w:rsid w:val="00A607CA"/>
    <w:rsid w:val="00AD5F99"/>
    <w:rsid w:val="00B57B10"/>
    <w:rsid w:val="00B82307"/>
    <w:rsid w:val="00BE7AE9"/>
    <w:rsid w:val="00BF684B"/>
    <w:rsid w:val="00C74A2B"/>
    <w:rsid w:val="00DD6A59"/>
    <w:rsid w:val="00F1025F"/>
    <w:rsid w:val="00F6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F54A"/>
  <w15:docId w15:val="{C5EA1378-0BFB-473B-86DB-79D13F6D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59"/>
    <w:rPr>
      <w:lang w:eastAsia="ru-RU"/>
    </w:rPr>
  </w:style>
  <w:style w:type="paragraph" w:styleId="1">
    <w:name w:val="heading 1"/>
    <w:basedOn w:val="a"/>
    <w:next w:val="a"/>
    <w:link w:val="10"/>
    <w:qFormat/>
    <w:rsid w:val="00C74A2B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74A2B"/>
    <w:pPr>
      <w:keepNext/>
      <w:ind w:left="5040" w:hanging="4320"/>
      <w:jc w:val="right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C74A2B"/>
    <w:pPr>
      <w:keepNext/>
      <w:ind w:left="5040" w:hanging="4320"/>
      <w:jc w:val="right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C74A2B"/>
    <w:pPr>
      <w:keepNext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C74A2B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C74A2B"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C74A2B"/>
    <w:pPr>
      <w:keepNext/>
      <w:jc w:val="right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2B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74A2B"/>
    <w:rPr>
      <w:b/>
      <w:sz w:val="24"/>
      <w:lang w:val="en-US" w:eastAsia="ru-RU"/>
    </w:rPr>
  </w:style>
  <w:style w:type="character" w:customStyle="1" w:styleId="30">
    <w:name w:val="Заголовок 3 Знак"/>
    <w:basedOn w:val="a0"/>
    <w:link w:val="3"/>
    <w:rsid w:val="00C74A2B"/>
    <w:rPr>
      <w:b/>
      <w:sz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74A2B"/>
    <w:rPr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C74A2B"/>
    <w:rPr>
      <w:sz w:val="24"/>
      <w:lang w:eastAsia="ru-RU"/>
    </w:rPr>
  </w:style>
  <w:style w:type="character" w:customStyle="1" w:styleId="60">
    <w:name w:val="Заголовок 6 Знак"/>
    <w:basedOn w:val="a0"/>
    <w:link w:val="6"/>
    <w:rsid w:val="00C74A2B"/>
    <w:rPr>
      <w:b/>
      <w:lang w:eastAsia="ru-RU"/>
    </w:rPr>
  </w:style>
  <w:style w:type="character" w:customStyle="1" w:styleId="70">
    <w:name w:val="Заголовок 7 Знак"/>
    <w:basedOn w:val="a0"/>
    <w:link w:val="7"/>
    <w:rsid w:val="00C74A2B"/>
    <w:rPr>
      <w:b/>
      <w:sz w:val="24"/>
      <w:lang w:eastAsia="ru-RU"/>
    </w:rPr>
  </w:style>
  <w:style w:type="paragraph" w:styleId="a3">
    <w:name w:val="caption"/>
    <w:basedOn w:val="a"/>
    <w:qFormat/>
    <w:rsid w:val="00C74A2B"/>
    <w:pPr>
      <w:jc w:val="center"/>
    </w:pPr>
    <w:rPr>
      <w:sz w:val="24"/>
    </w:rPr>
  </w:style>
  <w:style w:type="character" w:styleId="a4">
    <w:name w:val="Emphasis"/>
    <w:qFormat/>
    <w:rsid w:val="00C74A2B"/>
    <w:rPr>
      <w:rFonts w:cs="Times New Roman"/>
      <w:i/>
      <w:iCs/>
    </w:rPr>
  </w:style>
  <w:style w:type="paragraph" w:styleId="a5">
    <w:name w:val="header"/>
    <w:basedOn w:val="a"/>
    <w:link w:val="a6"/>
    <w:rsid w:val="00DD6A59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basedOn w:val="a0"/>
    <w:link w:val="a5"/>
    <w:rsid w:val="00DD6A59"/>
    <w:rPr>
      <w:rFonts w:eastAsia="Calibri"/>
      <w:sz w:val="24"/>
      <w:lang w:eastAsia="ru-RU"/>
    </w:rPr>
  </w:style>
  <w:style w:type="paragraph" w:styleId="a7">
    <w:name w:val="Plain Text"/>
    <w:basedOn w:val="a"/>
    <w:link w:val="a8"/>
    <w:rsid w:val="00DD6A59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DD6A59"/>
    <w:rPr>
      <w:rFonts w:ascii="Courier New" w:hAnsi="Courier New"/>
      <w:lang w:eastAsia="ru-RU"/>
    </w:rPr>
  </w:style>
  <w:style w:type="paragraph" w:customStyle="1" w:styleId="Default">
    <w:name w:val="Default"/>
    <w:rsid w:val="00DD6A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customStyle="1" w:styleId="entitypropinputtextfield">
    <w:name w:val="entitypropinputtextfield"/>
    <w:basedOn w:val="a0"/>
    <w:rsid w:val="00DD6A59"/>
  </w:style>
  <w:style w:type="paragraph" w:styleId="a9">
    <w:name w:val="List Paragraph"/>
    <w:basedOn w:val="a"/>
    <w:uiPriority w:val="34"/>
    <w:qFormat/>
    <w:rsid w:val="00A12C5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1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CC79-2F51-4E42-B6F3-B4E98CB6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2020-10-09T05:26:00Z</cp:lastPrinted>
  <dcterms:created xsi:type="dcterms:W3CDTF">2016-06-15T06:25:00Z</dcterms:created>
  <dcterms:modified xsi:type="dcterms:W3CDTF">2022-05-20T09:32:00Z</dcterms:modified>
</cp:coreProperties>
</file>