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70A8" w14:textId="77777777" w:rsidR="00270B0C" w:rsidRDefault="00270B0C" w:rsidP="007B3A5F">
      <w:pPr>
        <w:widowControl w:val="0"/>
        <w:autoSpaceDE w:val="0"/>
        <w:autoSpaceDN w:val="0"/>
        <w:adjustRightInd w:val="0"/>
        <w:jc w:val="right"/>
        <w:rPr>
          <w:b/>
        </w:rPr>
      </w:pPr>
    </w:p>
    <w:p w14:paraId="7D1D69F3" w14:textId="6C7677A7" w:rsidR="007B3A5F" w:rsidRPr="00270B0C" w:rsidRDefault="007B3A5F" w:rsidP="007B3A5F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270B0C">
        <w:rPr>
          <w:b/>
          <w:i/>
        </w:rPr>
        <w:t>Проект договора купли-продажи</w:t>
      </w:r>
    </w:p>
    <w:p w14:paraId="0E747A5D" w14:textId="77777777" w:rsidR="00F11194" w:rsidRPr="00DC7B13" w:rsidRDefault="00F11194" w:rsidP="00F111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B13">
        <w:rPr>
          <w:b/>
        </w:rPr>
        <w:t xml:space="preserve">Договор </w:t>
      </w:r>
    </w:p>
    <w:p w14:paraId="2586EC6C" w14:textId="3930B637" w:rsidR="00F11194" w:rsidRPr="00DC7B13" w:rsidRDefault="00F11194" w:rsidP="00F111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B13">
        <w:rPr>
          <w:b/>
        </w:rPr>
        <w:t>купли-продажи имущества</w:t>
      </w:r>
      <w:r w:rsidR="00CA1FCF">
        <w:rPr>
          <w:b/>
        </w:rPr>
        <w:t xml:space="preserve"> </w:t>
      </w:r>
      <w:r w:rsidR="00970D25">
        <w:rPr>
          <w:b/>
        </w:rPr>
        <w:t>№</w:t>
      </w:r>
      <w:r w:rsidR="00146EA4">
        <w:rPr>
          <w:b/>
        </w:rPr>
        <w:t>___</w:t>
      </w:r>
    </w:p>
    <w:p w14:paraId="4428AC46" w14:textId="77777777" w:rsidR="00F11194" w:rsidRPr="00DC7B13" w:rsidRDefault="00F11194" w:rsidP="00F11194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888"/>
      </w:tblGrid>
      <w:tr w:rsidR="00FE0C12" w:rsidRPr="00DC7B13" w14:paraId="13ED39DC" w14:textId="77777777" w:rsidTr="00211550">
        <w:tc>
          <w:tcPr>
            <w:tcW w:w="4952" w:type="dxa"/>
            <w:shd w:val="clear" w:color="auto" w:fill="auto"/>
          </w:tcPr>
          <w:p w14:paraId="6765C661" w14:textId="0B22E54E" w:rsidR="00F11194" w:rsidRPr="000266C8" w:rsidRDefault="00FE0C12" w:rsidP="00C806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F11194" w:rsidRPr="000266C8">
              <w:rPr>
                <w:b/>
              </w:rPr>
              <w:t xml:space="preserve">ород </w:t>
            </w:r>
            <w:r w:rsidR="00C80675">
              <w:rPr>
                <w:b/>
              </w:rPr>
              <w:t>Москва</w:t>
            </w:r>
          </w:p>
        </w:tc>
        <w:tc>
          <w:tcPr>
            <w:tcW w:w="4953" w:type="dxa"/>
            <w:shd w:val="clear" w:color="auto" w:fill="auto"/>
          </w:tcPr>
          <w:p w14:paraId="467865FB" w14:textId="6F0E1746" w:rsidR="00F11194" w:rsidRPr="000266C8" w:rsidRDefault="00F11194" w:rsidP="00C806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66C8">
              <w:rPr>
                <w:b/>
              </w:rPr>
              <w:t xml:space="preserve">   </w:t>
            </w:r>
            <w:r w:rsidR="00FE0C12">
              <w:rPr>
                <w:b/>
              </w:rPr>
              <w:t xml:space="preserve">                       </w:t>
            </w:r>
            <w:r w:rsidR="00CA1FCF">
              <w:rPr>
                <w:b/>
              </w:rPr>
              <w:t xml:space="preserve">      </w:t>
            </w:r>
            <w:r w:rsidRPr="000266C8">
              <w:rPr>
                <w:b/>
              </w:rPr>
              <w:t xml:space="preserve"> </w:t>
            </w:r>
            <w:r w:rsidR="008F51E7">
              <w:rPr>
                <w:b/>
              </w:rPr>
              <w:t xml:space="preserve">           </w:t>
            </w:r>
            <w:r w:rsidRPr="000266C8">
              <w:rPr>
                <w:b/>
              </w:rPr>
              <w:t>«</w:t>
            </w:r>
            <w:r w:rsidR="00146EA4">
              <w:rPr>
                <w:b/>
              </w:rPr>
              <w:t>___</w:t>
            </w:r>
            <w:r w:rsidRPr="000266C8">
              <w:rPr>
                <w:b/>
              </w:rPr>
              <w:t xml:space="preserve">» </w:t>
            </w:r>
            <w:r w:rsidR="00146EA4">
              <w:rPr>
                <w:b/>
              </w:rPr>
              <w:t>_____</w:t>
            </w:r>
            <w:r w:rsidR="004C29FD">
              <w:rPr>
                <w:b/>
              </w:rPr>
              <w:t xml:space="preserve"> 202</w:t>
            </w:r>
            <w:r w:rsidR="00C80675">
              <w:rPr>
                <w:b/>
              </w:rPr>
              <w:t>2</w:t>
            </w:r>
            <w:r w:rsidRPr="000266C8">
              <w:rPr>
                <w:b/>
              </w:rPr>
              <w:t>г.</w:t>
            </w:r>
          </w:p>
        </w:tc>
      </w:tr>
    </w:tbl>
    <w:p w14:paraId="0ED16113" w14:textId="77777777" w:rsidR="00F11194" w:rsidRPr="00DC7B13" w:rsidRDefault="00F11194" w:rsidP="00F11194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185D991" w14:textId="77777777" w:rsidR="00F11194" w:rsidRPr="00DC7B13" w:rsidRDefault="00F11194" w:rsidP="00F11194">
      <w:pPr>
        <w:widowControl w:val="0"/>
        <w:autoSpaceDE w:val="0"/>
        <w:autoSpaceDN w:val="0"/>
        <w:adjustRightInd w:val="0"/>
        <w:jc w:val="both"/>
      </w:pPr>
    </w:p>
    <w:p w14:paraId="56F843FA" w14:textId="630C3C1A" w:rsidR="00E42D82" w:rsidRPr="007B3A5F" w:rsidRDefault="00993A31" w:rsidP="00E42D82">
      <w:pPr>
        <w:widowControl w:val="0"/>
        <w:autoSpaceDE w:val="0"/>
        <w:autoSpaceDN w:val="0"/>
        <w:adjustRightInd w:val="0"/>
        <w:ind w:firstLine="540"/>
        <w:jc w:val="both"/>
      </w:pPr>
      <w:r w:rsidRPr="00993A31">
        <w:rPr>
          <w:b/>
          <w:bCs/>
        </w:rPr>
        <w:t>Общество с ограниченной ответственностью «Рентэкспорт</w:t>
      </w:r>
      <w:r w:rsidRPr="00993A31">
        <w:rPr>
          <w:b/>
          <w:bCs/>
          <w:iCs/>
        </w:rPr>
        <w:t>»</w:t>
      </w:r>
      <w:r w:rsidRPr="00993A31">
        <w:rPr>
          <w:bCs/>
          <w:iCs/>
        </w:rPr>
        <w:t>, в лице конкурсного управляющего Ковалева Игоря Владимировича, действующего на основании Решения Арбитражного суда Московской области от 07.09.2021 по делу № А41-78510/2020, с одной</w:t>
      </w:r>
      <w:r w:rsidRPr="00993A31">
        <w:rPr>
          <w:bCs/>
        </w:rPr>
        <w:t xml:space="preserve"> стороны</w:t>
      </w:r>
      <w:r w:rsidR="007B3A5F" w:rsidRPr="007B3A5F">
        <w:rPr>
          <w:bCs/>
        </w:rPr>
        <w:t xml:space="preserve">, </w:t>
      </w:r>
      <w:r w:rsidR="00F11194" w:rsidRPr="007B3A5F">
        <w:t xml:space="preserve">и </w:t>
      </w:r>
    </w:p>
    <w:p w14:paraId="0D549F6C" w14:textId="38909F88" w:rsidR="00F11194" w:rsidRPr="00DC7B13" w:rsidRDefault="00015EDE" w:rsidP="00E42D82">
      <w:pPr>
        <w:ind w:firstLine="540"/>
        <w:jc w:val="both"/>
      </w:pPr>
      <w:r w:rsidRPr="00307D86">
        <w:rPr>
          <w:b/>
        </w:rPr>
        <w:t>_____________________________________________________</w:t>
      </w:r>
      <w:r w:rsidR="007B3A5F">
        <w:rPr>
          <w:b/>
        </w:rPr>
        <w:t>_____________________</w:t>
      </w:r>
      <w:r w:rsidRPr="00307D86">
        <w:rPr>
          <w:b/>
        </w:rPr>
        <w:t>__</w:t>
      </w:r>
      <w:r w:rsidR="00E42D82" w:rsidRPr="00307D86">
        <w:rPr>
          <w:b/>
        </w:rPr>
        <w:t xml:space="preserve"> (</w:t>
      </w:r>
      <w:r w:rsidR="00E42D82" w:rsidRPr="00307D86">
        <w:rPr>
          <w:bCs/>
        </w:rPr>
        <w:t xml:space="preserve">ОГРН </w:t>
      </w:r>
      <w:r w:rsidRPr="00307D86">
        <w:rPr>
          <w:bCs/>
        </w:rPr>
        <w:t>_______________</w:t>
      </w:r>
      <w:r w:rsidR="00E42D82" w:rsidRPr="00307D86">
        <w:rPr>
          <w:bCs/>
        </w:rPr>
        <w:t xml:space="preserve">, ИНН </w:t>
      </w:r>
      <w:r w:rsidRPr="00307D86">
        <w:rPr>
          <w:bCs/>
        </w:rPr>
        <w:t>____________</w:t>
      </w:r>
      <w:r w:rsidR="00E42D82" w:rsidRPr="00307D86">
        <w:rPr>
          <w:bCs/>
        </w:rPr>
        <w:t xml:space="preserve">, КПП </w:t>
      </w:r>
      <w:r w:rsidRPr="00307D86">
        <w:rPr>
          <w:bCs/>
        </w:rPr>
        <w:t>________________,</w:t>
      </w:r>
      <w:r w:rsidR="00E42D82" w:rsidRPr="00307D86">
        <w:rPr>
          <w:bCs/>
        </w:rPr>
        <w:t xml:space="preserve"> </w:t>
      </w:r>
      <w:r w:rsidR="00E42D82" w:rsidRPr="00307D86">
        <w:t xml:space="preserve">адрес места нахождения: </w:t>
      </w:r>
      <w:r w:rsidR="007275FA" w:rsidRPr="00307D86">
        <w:rPr>
          <w:bCs/>
        </w:rPr>
        <w:t>_______________________________________</w:t>
      </w:r>
      <w:r w:rsidR="00E42D82">
        <w:rPr>
          <w:bCs/>
        </w:rPr>
        <w:t xml:space="preserve"> </w:t>
      </w:r>
      <w:r w:rsidR="00F11194" w:rsidRPr="00DC7B13">
        <w:t xml:space="preserve">(далее – «Покупатель»), в лице </w:t>
      </w:r>
      <w:r w:rsidR="00307D86">
        <w:rPr>
          <w:b/>
        </w:rPr>
        <w:t>_____________________________________</w:t>
      </w:r>
      <w:r w:rsidR="00F11194" w:rsidRPr="00DC7B13">
        <w:t>, действующе</w:t>
      </w:r>
      <w:r w:rsidR="00C8278E">
        <w:t>го</w:t>
      </w:r>
      <w:r w:rsidR="00F11194" w:rsidRPr="00DC7B13">
        <w:t xml:space="preserve"> на основании </w:t>
      </w:r>
      <w:r w:rsidR="00C8278E">
        <w:t>_____________________</w:t>
      </w:r>
      <w:r w:rsidR="00F11194" w:rsidRPr="00DC7B13">
        <w:t xml:space="preserve"> с другой стороны, </w:t>
      </w:r>
    </w:p>
    <w:p w14:paraId="02749E4C" w14:textId="02C0E234" w:rsidR="00F11194" w:rsidRPr="00DC7B13" w:rsidRDefault="00113FA3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именуемые вместе «Стороны»</w:t>
      </w:r>
      <w:r w:rsidR="00F11194" w:rsidRPr="00DC7B13">
        <w:t xml:space="preserve">, а по отдельности </w:t>
      </w:r>
      <w:r>
        <w:t>«Сторона»,</w:t>
      </w:r>
      <w:r w:rsidR="007B3A5F">
        <w:t xml:space="preserve"> заключили настоящий Д</w:t>
      </w:r>
      <w:r w:rsidR="00F11194" w:rsidRPr="00DC7B13">
        <w:t>оговор</w:t>
      </w:r>
      <w:r w:rsidR="007B3A5F">
        <w:t xml:space="preserve"> купли-продажи</w:t>
      </w:r>
      <w:r>
        <w:t xml:space="preserve"> (далее – «Договор»</w:t>
      </w:r>
      <w:r w:rsidR="00F11194" w:rsidRPr="00DC7B13">
        <w:t>) о нижеследующем:</w:t>
      </w:r>
    </w:p>
    <w:p w14:paraId="4EE97597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</w:p>
    <w:p w14:paraId="6D511399" w14:textId="77777777" w:rsidR="00F11194" w:rsidRPr="00DC7B13" w:rsidRDefault="00F11194" w:rsidP="00590FA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13"/>
      <w:bookmarkEnd w:id="0"/>
      <w:r w:rsidRPr="00DC7B1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5A69BB15" w14:textId="77777777" w:rsidR="00F11194" w:rsidRPr="00DC7B13" w:rsidRDefault="00F11194" w:rsidP="00590FA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3B010D" w14:textId="48B68DC6" w:rsidR="00F11194" w:rsidRDefault="00F11194" w:rsidP="00590FA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DC7B13">
        <w:rPr>
          <w:rFonts w:ascii="Times New Roman" w:hAnsi="Times New Roman"/>
          <w:sz w:val="24"/>
          <w:szCs w:val="24"/>
        </w:rPr>
        <w:t xml:space="preserve">В соответствии с настоящим Договором и Протоколом о результатах проведения торгов по продаже имущества </w:t>
      </w:r>
      <w:r w:rsidR="00270B0C">
        <w:rPr>
          <w:rFonts w:ascii="Times New Roman" w:hAnsi="Times New Roman"/>
          <w:sz w:val="24"/>
          <w:szCs w:val="24"/>
        </w:rPr>
        <w:t>ООО «</w:t>
      </w:r>
      <w:r w:rsidR="00993A31">
        <w:rPr>
          <w:rFonts w:ascii="Times New Roman" w:hAnsi="Times New Roman"/>
          <w:sz w:val="24"/>
          <w:szCs w:val="24"/>
        </w:rPr>
        <w:t>Рентэкспорт</w:t>
      </w:r>
      <w:r w:rsidR="00270B0C">
        <w:rPr>
          <w:rFonts w:ascii="Times New Roman" w:hAnsi="Times New Roman"/>
          <w:sz w:val="24"/>
          <w:szCs w:val="24"/>
        </w:rPr>
        <w:t>»</w:t>
      </w:r>
      <w:r w:rsidRPr="00DC7B13">
        <w:rPr>
          <w:rFonts w:ascii="Times New Roman" w:hAnsi="Times New Roman"/>
          <w:sz w:val="24"/>
          <w:szCs w:val="24"/>
        </w:rPr>
        <w:t xml:space="preserve"> по лоту №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DC7B13">
        <w:rPr>
          <w:rFonts w:ascii="Times New Roman" w:hAnsi="Times New Roman"/>
          <w:sz w:val="24"/>
          <w:szCs w:val="24"/>
        </w:rPr>
        <w:t>от</w:t>
      </w:r>
      <w:r w:rsidR="00705D85">
        <w:rPr>
          <w:rFonts w:ascii="Times New Roman" w:hAnsi="Times New Roman"/>
          <w:sz w:val="24"/>
          <w:szCs w:val="24"/>
        </w:rPr>
        <w:t xml:space="preserve"> </w:t>
      </w:r>
      <w:r w:rsidR="00705D85" w:rsidRPr="00C42768">
        <w:rPr>
          <w:highlight w:val="yellow"/>
        </w:rPr>
        <w:t>[●]</w:t>
      </w:r>
      <w:r w:rsidRPr="00DC7B13">
        <w:rPr>
          <w:rFonts w:ascii="Times New Roman" w:hAnsi="Times New Roman"/>
          <w:sz w:val="24"/>
          <w:szCs w:val="24"/>
        </w:rPr>
        <w:t xml:space="preserve"> 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Покупателю, а Покупатель принять и оплатить недвижимое имущество, оборудование, </w:t>
      </w:r>
      <w:r w:rsidR="00705D85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>иное движимое имущество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прилагаемому перечню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вместе им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>енуемое – Имущество), являющемуся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неотъемлемой ча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>стью настоящего Договора. Перечень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2768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>, входящего в предмет Договора</w:t>
      </w:r>
      <w:r w:rsidR="00C4276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7B13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Pr="00C42768">
        <w:rPr>
          <w:rFonts w:ascii="Times New Roman" w:eastAsia="Times New Roman" w:hAnsi="Times New Roman"/>
          <w:sz w:val="24"/>
          <w:szCs w:val="24"/>
          <w:lang w:eastAsia="ru-RU"/>
        </w:rPr>
        <w:t>в Приложени</w:t>
      </w:r>
      <w:r w:rsidR="00405F6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27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70B0C">
        <w:rPr>
          <w:rFonts w:ascii="Times New Roman" w:eastAsia="Times New Roman" w:hAnsi="Times New Roman"/>
          <w:sz w:val="24"/>
          <w:szCs w:val="24"/>
          <w:lang w:eastAsia="ru-RU"/>
        </w:rPr>
        <w:t>1 к</w:t>
      </w:r>
      <w:r w:rsidRPr="00C4276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настоящему Договору. </w:t>
      </w:r>
    </w:p>
    <w:p w14:paraId="4EB8E315" w14:textId="77777777" w:rsidR="00C362CF" w:rsidRDefault="00C362CF" w:rsidP="00590FA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A1CC0" w14:textId="3DD3A285" w:rsidR="00C362CF" w:rsidRDefault="00C362CF" w:rsidP="00C362CF">
      <w:pPr>
        <w:widowControl w:val="0"/>
        <w:autoSpaceDE w:val="0"/>
        <w:autoSpaceDN w:val="0"/>
        <w:adjustRightInd w:val="0"/>
        <w:ind w:firstLine="567"/>
        <w:jc w:val="both"/>
      </w:pPr>
      <w:r w:rsidRPr="00C362CF">
        <w:t>1.2.</w:t>
      </w:r>
      <w:r w:rsidRPr="00C362CF">
        <w:tab/>
        <w:t xml:space="preserve">Указанное в п. 1.1. настоящего Договора Имущество Покупатель приобретает по итогам торгов в форме </w:t>
      </w:r>
      <w:r>
        <w:t>конкурса</w:t>
      </w:r>
      <w:r w:rsidRPr="00C362CF">
        <w:t xml:space="preserve"> в рамках конкурсного производства, открытого в отношении </w:t>
      </w:r>
      <w:r w:rsidR="00270B0C">
        <w:t>ООО «</w:t>
      </w:r>
      <w:r w:rsidR="00705D85">
        <w:t>Рентэкспорт</w:t>
      </w:r>
      <w:r w:rsidR="00270B0C">
        <w:t>»</w:t>
      </w:r>
      <w:r w:rsidRPr="00C362CF">
        <w:t xml:space="preserve">, согласно Протоколу о результатах проведения торгов № </w:t>
      </w:r>
      <w:r w:rsidR="00CC4FF3">
        <w:t>______ от ___ _____________ 202</w:t>
      </w:r>
      <w:r w:rsidR="00705D85">
        <w:t>2</w:t>
      </w:r>
      <w:r w:rsidRPr="00C362CF">
        <w:t xml:space="preserve"> года.</w:t>
      </w:r>
    </w:p>
    <w:p w14:paraId="415FEE07" w14:textId="77777777" w:rsidR="00C362CF" w:rsidRPr="00C362CF" w:rsidRDefault="00C362CF" w:rsidP="00C362CF">
      <w:pPr>
        <w:keepLines/>
        <w:widowControl w:val="0"/>
        <w:ind w:firstLine="540"/>
        <w:jc w:val="both"/>
      </w:pPr>
      <w:r w:rsidRPr="00C362CF">
        <w:t>1.3.</w:t>
      </w:r>
      <w:r w:rsidRPr="00C362CF">
        <w:tab/>
        <w:t>Переход права собственности на недвижимое имущество, входящее в состав Лота, подлежит государственной регистрации в соответствии со статьей 551 Гражданского Кодекса Российской Федерации и Федеральным законом от 13.07.2015 № 218-ФЗ «О государственной регистрации недвижимости».</w:t>
      </w:r>
    </w:p>
    <w:p w14:paraId="183B6A06" w14:textId="6E8F4603" w:rsidR="00C362CF" w:rsidRPr="00C362CF" w:rsidRDefault="00C362CF" w:rsidP="00C362CF">
      <w:pPr>
        <w:keepLines/>
        <w:widowControl w:val="0"/>
        <w:ind w:firstLine="540"/>
        <w:jc w:val="both"/>
      </w:pPr>
      <w:r w:rsidRPr="00C362CF">
        <w:t>1.4.</w:t>
      </w:r>
      <w:r w:rsidRPr="00C362CF">
        <w:tab/>
        <w:t>Право собственности на недвижимое имущество, входящее в состав Лота, у Продавца прекращается и возникает у Покупателя с момента государственной регистрации права собственности на недвижимое имущество и после полной оплаты цены Имущества Покупателем в соответствии с условиями настоящего Договора.</w:t>
      </w:r>
    </w:p>
    <w:p w14:paraId="2BA55F30" w14:textId="3A5F15BD" w:rsidR="00C362CF" w:rsidRPr="00C362CF" w:rsidRDefault="00C362CF" w:rsidP="00C362CF">
      <w:pPr>
        <w:keepLines/>
        <w:widowControl w:val="0"/>
        <w:ind w:firstLine="540"/>
        <w:jc w:val="both"/>
      </w:pPr>
      <w:r w:rsidRPr="00C362CF">
        <w:t>1.5.</w:t>
      </w:r>
      <w:r w:rsidRPr="00C362CF">
        <w:tab/>
        <w:t>Право собственности на имущество Продавца, представляющее собой движимое имущество, переходит к Покупателю после полной оплаты цены Имущества в соответствии с соблюдением требований действующего законодательства Российской Федерации.</w:t>
      </w:r>
    </w:p>
    <w:p w14:paraId="7977563A" w14:textId="74CB51B5" w:rsidR="00F11194" w:rsidRPr="00DC7B13" w:rsidRDefault="00F11194" w:rsidP="00590FA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42768">
        <w:rPr>
          <w:bCs/>
        </w:rPr>
        <w:t>1</w:t>
      </w:r>
      <w:r w:rsidR="00C362CF">
        <w:rPr>
          <w:bCs/>
        </w:rPr>
        <w:t>.6</w:t>
      </w:r>
      <w:r w:rsidRPr="00C42768">
        <w:rPr>
          <w:bCs/>
        </w:rPr>
        <w:t xml:space="preserve">. </w:t>
      </w:r>
      <w:r w:rsidR="00590FAC" w:rsidRPr="00C42768">
        <w:rPr>
          <w:bCs/>
        </w:rPr>
        <w:t>Подведение итогов торгов по продаже</w:t>
      </w:r>
      <w:r w:rsidR="00590FAC">
        <w:rPr>
          <w:bCs/>
        </w:rPr>
        <w:t xml:space="preserve"> </w:t>
      </w:r>
      <w:r w:rsidR="00590FAC" w:rsidRPr="00405F60">
        <w:rPr>
          <w:bCs/>
        </w:rPr>
        <w:t>лота №</w:t>
      </w:r>
      <w:r w:rsidR="00405F60" w:rsidRPr="00405F60">
        <w:t>1</w:t>
      </w:r>
      <w:r w:rsidR="00C42768" w:rsidRPr="00405F60">
        <w:t xml:space="preserve"> </w:t>
      </w:r>
      <w:r w:rsidR="00590FAC" w:rsidRPr="00405F60">
        <w:rPr>
          <w:bCs/>
        </w:rPr>
        <w:t>проведено</w:t>
      </w:r>
      <w:r w:rsidR="00590FAC" w:rsidRPr="00590FAC">
        <w:rPr>
          <w:bCs/>
        </w:rPr>
        <w:t xml:space="preserve"> </w:t>
      </w:r>
      <w:r w:rsidR="00C42768" w:rsidRPr="00C42768">
        <w:rPr>
          <w:highlight w:val="yellow"/>
        </w:rPr>
        <w:t>[●]</w:t>
      </w:r>
      <w:r w:rsidR="00590FAC" w:rsidRPr="00590FAC">
        <w:rPr>
          <w:bCs/>
        </w:rPr>
        <w:t>, в соответствии с  объявлением,  опубликованном в газете «Коммерсантъ» №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сообщения </w:t>
      </w:r>
      <w:r w:rsidR="008928C4" w:rsidRPr="00C42768">
        <w:rPr>
          <w:highlight w:val="yellow"/>
        </w:rPr>
        <w:t>[●]</w:t>
      </w:r>
      <w:r w:rsidR="008928C4">
        <w:rPr>
          <w:highlight w:val="yellow"/>
        </w:rPr>
        <w:t xml:space="preserve"> </w:t>
      </w:r>
      <w:r w:rsidR="00590FAC" w:rsidRPr="00590FAC">
        <w:rPr>
          <w:bCs/>
        </w:rPr>
        <w:t xml:space="preserve">№ 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стр.</w:t>
      </w:r>
      <w:r w:rsidR="008928C4" w:rsidRPr="008928C4">
        <w:rPr>
          <w:highlight w:val="yellow"/>
        </w:rPr>
        <w:t xml:space="preserve"> </w:t>
      </w:r>
      <w:r w:rsidR="008928C4" w:rsidRPr="00C42768">
        <w:rPr>
          <w:highlight w:val="yellow"/>
        </w:rPr>
        <w:t>[●]</w:t>
      </w:r>
      <w:r w:rsidR="008928C4">
        <w:rPr>
          <w:highlight w:val="yellow"/>
        </w:rPr>
        <w:t xml:space="preserve"> </w:t>
      </w:r>
      <w:r w:rsidR="00590FAC" w:rsidRPr="00590FAC">
        <w:rPr>
          <w:bCs/>
        </w:rPr>
        <w:t xml:space="preserve">от 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и  в печатном издании «Коммерсантъ» №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стр. 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от 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года, в Едином федеральном реестре сведений о банкротстве № 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 от </w:t>
      </w:r>
      <w:r w:rsidR="008928C4" w:rsidRPr="00C42768">
        <w:rPr>
          <w:highlight w:val="yellow"/>
        </w:rPr>
        <w:t>[●]</w:t>
      </w:r>
      <w:r w:rsidR="00590FAC" w:rsidRPr="00590FAC">
        <w:rPr>
          <w:bCs/>
        </w:rPr>
        <w:t xml:space="preserve">, в соответствии со </w:t>
      </w:r>
      <w:proofErr w:type="spellStart"/>
      <w:r w:rsidR="00590FAC" w:rsidRPr="00590FAC">
        <w:rPr>
          <w:bCs/>
        </w:rPr>
        <w:t>ст.ст</w:t>
      </w:r>
      <w:proofErr w:type="spellEnd"/>
      <w:r w:rsidR="00590FAC" w:rsidRPr="00590FAC">
        <w:rPr>
          <w:bCs/>
        </w:rPr>
        <w:t>. 110, 138,139 Федерального закона РФ «О несостоятельности (банкротстве)» от 26.10.2002 года № 127-ФЗ, 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N 495).</w:t>
      </w:r>
    </w:p>
    <w:p w14:paraId="4CABAAF8" w14:textId="6CA5162F" w:rsidR="00F11194" w:rsidRDefault="00F11194" w:rsidP="00590FAC">
      <w:pPr>
        <w:autoSpaceDE w:val="0"/>
        <w:autoSpaceDN w:val="0"/>
        <w:adjustRightInd w:val="0"/>
        <w:ind w:firstLine="540"/>
        <w:jc w:val="both"/>
        <w:outlineLvl w:val="1"/>
      </w:pPr>
      <w:r w:rsidRPr="00DC7B13">
        <w:lastRenderedPageBreak/>
        <w:t xml:space="preserve">1.6. </w:t>
      </w:r>
      <w:r w:rsidR="00E251FB">
        <w:t>Имущество</w:t>
      </w:r>
      <w:r w:rsidRPr="00DC7B13">
        <w:t xml:space="preserve"> является предметом зало</w:t>
      </w:r>
      <w:r w:rsidR="00405F60">
        <w:t xml:space="preserve">га в пользу АО </w:t>
      </w:r>
      <w:r w:rsidR="00E251FB">
        <w:t>«</w:t>
      </w:r>
      <w:proofErr w:type="spellStart"/>
      <w:r w:rsidR="00E251FB">
        <w:t>БМ</w:t>
      </w:r>
      <w:proofErr w:type="spellEnd"/>
      <w:r w:rsidR="00E251FB">
        <w:t>-</w:t>
      </w:r>
      <w:r w:rsidR="00405F60">
        <w:t>Банк</w:t>
      </w:r>
      <w:r w:rsidR="00E251FB">
        <w:t>»</w:t>
      </w:r>
      <w:r w:rsidR="00405F60">
        <w:t>.</w:t>
      </w:r>
    </w:p>
    <w:p w14:paraId="4E95E3BE" w14:textId="77777777" w:rsidR="004A47C2" w:rsidRPr="004A47C2" w:rsidRDefault="004A47C2" w:rsidP="004A47C2">
      <w:pPr>
        <w:autoSpaceDE w:val="0"/>
        <w:autoSpaceDN w:val="0"/>
        <w:adjustRightInd w:val="0"/>
        <w:ind w:firstLine="540"/>
        <w:jc w:val="both"/>
        <w:outlineLvl w:val="1"/>
      </w:pPr>
      <w:r w:rsidRPr="004A47C2">
        <w:t xml:space="preserve">Существующие ограничения (обременения) на Имущество прекращаются в силу закона в соответствии с действующим законодательством. </w:t>
      </w:r>
    </w:p>
    <w:p w14:paraId="70CAD836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14:paraId="30D593F1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C7B13">
        <w:rPr>
          <w:b/>
        </w:rPr>
        <w:t>2. ЦЕНА ДОГОВОРА И ПОРЯДОК РАСЧЕТОВ</w:t>
      </w:r>
    </w:p>
    <w:p w14:paraId="0C995600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14:paraId="7185027B" w14:textId="0104CF5D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C7B13">
        <w:t>2.1. Общая цена приобретаемого по</w:t>
      </w:r>
      <w:r w:rsidR="008F51E7">
        <w:t xml:space="preserve"> </w:t>
      </w:r>
      <w:r w:rsidRPr="00DC7B13">
        <w:t>настоящему</w:t>
      </w:r>
      <w:r w:rsidR="008F51E7">
        <w:t xml:space="preserve"> </w:t>
      </w:r>
      <w:r w:rsidRPr="00DC7B13">
        <w:t>Договор</w:t>
      </w:r>
      <w:r w:rsidR="008F51E7">
        <w:t>у</w:t>
      </w:r>
      <w:r w:rsidRPr="00DC7B13">
        <w:t xml:space="preserve"> Имущества определена по итогам проведения торгов по продаже имущества </w:t>
      </w:r>
      <w:r w:rsidR="00405F60">
        <w:t>ООО «</w:t>
      </w:r>
      <w:r w:rsidR="00846020">
        <w:t>Рентэкспорт</w:t>
      </w:r>
      <w:r w:rsidR="00405F60">
        <w:t>»</w:t>
      </w:r>
      <w:r w:rsidRPr="00DC7B13">
        <w:t xml:space="preserve"> по лоту № </w:t>
      </w:r>
      <w:r w:rsidR="008928C4" w:rsidRPr="00C42768">
        <w:rPr>
          <w:highlight w:val="yellow"/>
        </w:rPr>
        <w:t>[●]</w:t>
      </w:r>
      <w:r w:rsidR="008928C4">
        <w:rPr>
          <w:highlight w:val="yellow"/>
        </w:rPr>
        <w:t xml:space="preserve"> </w:t>
      </w:r>
      <w:r w:rsidRPr="00DC7B13">
        <w:t xml:space="preserve">и в соответствии с Протоколом от </w:t>
      </w:r>
      <w:r w:rsidR="008928C4" w:rsidRPr="00C42768">
        <w:rPr>
          <w:highlight w:val="yellow"/>
        </w:rPr>
        <w:t>[●]</w:t>
      </w:r>
      <w:r w:rsidRPr="00DC7B13">
        <w:t xml:space="preserve"> о результатах проведения </w:t>
      </w:r>
      <w:r>
        <w:t xml:space="preserve">торгов </w:t>
      </w:r>
      <w:r w:rsidRPr="00FE0C12">
        <w:t xml:space="preserve">составляет </w:t>
      </w:r>
      <w:r w:rsidR="008928C4" w:rsidRPr="00C42768">
        <w:rPr>
          <w:highlight w:val="yellow"/>
        </w:rPr>
        <w:t>[●]</w:t>
      </w:r>
      <w:r w:rsidR="00FE0C12" w:rsidRPr="00FE0C12">
        <w:rPr>
          <w:b/>
        </w:rPr>
        <w:t xml:space="preserve"> </w:t>
      </w:r>
      <w:r w:rsidRPr="00FE0C12">
        <w:rPr>
          <w:b/>
        </w:rPr>
        <w:t xml:space="preserve">рублей </w:t>
      </w:r>
      <w:r w:rsidR="008928C4" w:rsidRPr="00C42768">
        <w:rPr>
          <w:highlight w:val="yellow"/>
        </w:rPr>
        <w:t>[●]</w:t>
      </w:r>
      <w:r w:rsidR="00FE0C12" w:rsidRPr="00FE0C12">
        <w:rPr>
          <w:b/>
        </w:rPr>
        <w:t xml:space="preserve"> </w:t>
      </w:r>
      <w:r w:rsidRPr="00FE0C12">
        <w:rPr>
          <w:b/>
        </w:rPr>
        <w:t>копеек.</w:t>
      </w:r>
    </w:p>
    <w:p w14:paraId="16A940E2" w14:textId="6A2C3C51" w:rsidR="00F11194" w:rsidRPr="00DC7B13" w:rsidRDefault="00F11194" w:rsidP="008928C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C7B13">
        <w:t xml:space="preserve">Общая цена Имущества </w:t>
      </w:r>
      <w:r w:rsidR="008928C4">
        <w:t>представляет собой арифмети</w:t>
      </w:r>
      <w:r w:rsidR="001D4C08">
        <w:t>ческ</w:t>
      </w:r>
      <w:r w:rsidR="00846020">
        <w:t>ую</w:t>
      </w:r>
      <w:r w:rsidR="001D4C08">
        <w:t xml:space="preserve"> сумму</w:t>
      </w:r>
      <w:r w:rsidR="008928C4">
        <w:t xml:space="preserve"> стоимости все</w:t>
      </w:r>
      <w:r w:rsidR="00405F60">
        <w:t>х единиц Имущества, указанных в</w:t>
      </w:r>
      <w:r w:rsidR="008928C4">
        <w:t xml:space="preserve"> </w:t>
      </w:r>
      <w:r w:rsidR="008928C4" w:rsidRPr="00C42768">
        <w:t xml:space="preserve">Приложениях № </w:t>
      </w:r>
      <w:r w:rsidR="008928C4" w:rsidRPr="00C42768">
        <w:rPr>
          <w:highlight w:val="yellow"/>
        </w:rPr>
        <w:t>[●]</w:t>
      </w:r>
      <w:r w:rsidR="008928C4" w:rsidRPr="00C42768">
        <w:t xml:space="preserve"> к настоящему Договор</w:t>
      </w:r>
      <w:r w:rsidR="008928C4">
        <w:t>у.</w:t>
      </w:r>
    </w:p>
    <w:p w14:paraId="762AEBF3" w14:textId="7908715A" w:rsidR="00F11194" w:rsidRPr="00DC7B13" w:rsidRDefault="001D4C08" w:rsidP="00590FAC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Оплата общей цены</w:t>
      </w:r>
      <w:r w:rsidR="008928C4">
        <w:rPr>
          <w:rFonts w:ascii="Times New Roman" w:hAnsi="Times New Roman"/>
          <w:sz w:val="24"/>
          <w:szCs w:val="24"/>
        </w:rPr>
        <w:t xml:space="preserve"> Имущества по </w:t>
      </w:r>
      <w:r w:rsidR="00F11194" w:rsidRPr="00DC7B13">
        <w:rPr>
          <w:rFonts w:ascii="Times New Roman" w:hAnsi="Times New Roman"/>
          <w:sz w:val="24"/>
          <w:szCs w:val="24"/>
        </w:rPr>
        <w:t>настояще</w:t>
      </w:r>
      <w:r w:rsidR="008928C4">
        <w:rPr>
          <w:rFonts w:ascii="Times New Roman" w:hAnsi="Times New Roman"/>
          <w:sz w:val="24"/>
          <w:szCs w:val="24"/>
        </w:rPr>
        <w:t>му</w:t>
      </w:r>
      <w:r w:rsidR="00F11194" w:rsidRPr="00DC7B13">
        <w:rPr>
          <w:rFonts w:ascii="Times New Roman" w:hAnsi="Times New Roman"/>
          <w:sz w:val="24"/>
          <w:szCs w:val="24"/>
        </w:rPr>
        <w:t xml:space="preserve"> Договор</w:t>
      </w:r>
      <w:r w:rsidR="008928C4">
        <w:rPr>
          <w:rFonts w:ascii="Times New Roman" w:hAnsi="Times New Roman"/>
          <w:sz w:val="24"/>
          <w:szCs w:val="24"/>
        </w:rPr>
        <w:t xml:space="preserve">у </w:t>
      </w:r>
      <w:r w:rsidR="00F11194" w:rsidRPr="00DC7B13">
        <w:rPr>
          <w:rFonts w:ascii="Times New Roman" w:hAnsi="Times New Roman"/>
          <w:sz w:val="24"/>
          <w:szCs w:val="24"/>
        </w:rPr>
        <w:t xml:space="preserve">производится Покупателем </w:t>
      </w:r>
      <w:r w:rsidR="00F11194" w:rsidRPr="00DC7B13">
        <w:rPr>
          <w:rFonts w:ascii="Times New Roman" w:hAnsi="Times New Roman"/>
          <w:bCs/>
          <w:sz w:val="24"/>
          <w:szCs w:val="24"/>
        </w:rPr>
        <w:t>в следующем порядке:</w:t>
      </w:r>
    </w:p>
    <w:p w14:paraId="67AABEEA" w14:textId="59DA5226" w:rsidR="00F11194" w:rsidRPr="00DC7B13" w:rsidRDefault="00F11194" w:rsidP="00590FAC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DC7B13">
        <w:rPr>
          <w:rFonts w:ascii="Times New Roman" w:hAnsi="Times New Roman"/>
          <w:bCs/>
          <w:sz w:val="24"/>
          <w:szCs w:val="24"/>
        </w:rPr>
        <w:t>2.2.1. Часть цены приобретаемого по настоящем</w:t>
      </w:r>
      <w:r w:rsidR="00521237">
        <w:rPr>
          <w:rFonts w:ascii="Times New Roman" w:hAnsi="Times New Roman"/>
          <w:bCs/>
          <w:sz w:val="24"/>
          <w:szCs w:val="24"/>
        </w:rPr>
        <w:t xml:space="preserve">у Договору Имущества в размере </w:t>
      </w:r>
      <w:r w:rsidR="00F7269E" w:rsidRPr="00C42768">
        <w:rPr>
          <w:rFonts w:ascii="Times New Roman" w:hAnsi="Times New Roman"/>
          <w:sz w:val="24"/>
          <w:szCs w:val="24"/>
          <w:highlight w:val="yellow"/>
        </w:rPr>
        <w:t>[●]</w:t>
      </w:r>
      <w:r w:rsidR="00F7269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A1FCF">
        <w:rPr>
          <w:rFonts w:ascii="Times New Roman" w:hAnsi="Times New Roman"/>
          <w:sz w:val="24"/>
          <w:szCs w:val="24"/>
        </w:rPr>
        <w:t xml:space="preserve">оплачена Покупателем путем внесения соответствующих денежных средств на расчетный счет </w:t>
      </w:r>
      <w:r w:rsidR="001D4C08">
        <w:rPr>
          <w:rFonts w:ascii="Times New Roman" w:hAnsi="Times New Roman"/>
          <w:sz w:val="24"/>
          <w:szCs w:val="24"/>
        </w:rPr>
        <w:t>для приема задатков</w:t>
      </w:r>
      <w:r w:rsidRPr="00CA1FCF">
        <w:rPr>
          <w:rFonts w:ascii="Times New Roman" w:hAnsi="Times New Roman"/>
          <w:sz w:val="24"/>
          <w:szCs w:val="24"/>
        </w:rPr>
        <w:t>, указанный в объявлении о торгах по продаже имущества</w:t>
      </w:r>
      <w:r w:rsidRPr="00DC7B13">
        <w:rPr>
          <w:rFonts w:ascii="Times New Roman" w:hAnsi="Times New Roman"/>
          <w:sz w:val="24"/>
          <w:szCs w:val="24"/>
        </w:rPr>
        <w:t xml:space="preserve"> </w:t>
      </w:r>
      <w:r w:rsidR="00270B0C">
        <w:rPr>
          <w:rFonts w:ascii="Times New Roman" w:hAnsi="Times New Roman"/>
          <w:sz w:val="24"/>
          <w:szCs w:val="24"/>
        </w:rPr>
        <w:t>ООО «</w:t>
      </w:r>
      <w:r w:rsidR="00846020">
        <w:rPr>
          <w:rFonts w:ascii="Times New Roman" w:hAnsi="Times New Roman"/>
          <w:sz w:val="24"/>
          <w:szCs w:val="24"/>
        </w:rPr>
        <w:t>Рентэкспорт</w:t>
      </w:r>
      <w:r w:rsidR="00270B0C">
        <w:rPr>
          <w:rFonts w:ascii="Times New Roman" w:hAnsi="Times New Roman"/>
          <w:sz w:val="24"/>
          <w:szCs w:val="24"/>
        </w:rPr>
        <w:t>»</w:t>
      </w:r>
      <w:r w:rsidRPr="00DC7B13">
        <w:rPr>
          <w:rFonts w:ascii="Times New Roman" w:hAnsi="Times New Roman"/>
          <w:sz w:val="24"/>
          <w:szCs w:val="24"/>
        </w:rPr>
        <w:t>, до подписания настоящего Договора в качестве задатка для участия в торгах по продаже Имущества Продавца. Вышеуказанная сумма денежных средств засчитывается в счет оплаты по настоящему Договору.</w:t>
      </w:r>
    </w:p>
    <w:p w14:paraId="1C6AF7BE" w14:textId="7DE7BA6A" w:rsidR="00F11194" w:rsidRDefault="005F67C4" w:rsidP="005F6E63">
      <w:pPr>
        <w:ind w:firstLine="540"/>
        <w:jc w:val="both"/>
      </w:pPr>
      <w:r>
        <w:rPr>
          <w:bCs/>
        </w:rPr>
        <w:t>2.2.2.</w:t>
      </w:r>
      <w:r w:rsidR="00F11194" w:rsidRPr="00DC7B13">
        <w:rPr>
          <w:bCs/>
        </w:rPr>
        <w:t xml:space="preserve"> Часть цены приобретаемого Покупателем по настоящему Договору Имущества в размере</w:t>
      </w:r>
      <w:r w:rsidR="00CA1FCF">
        <w:rPr>
          <w:bCs/>
        </w:rPr>
        <w:t xml:space="preserve"> </w:t>
      </w:r>
      <w:r w:rsidR="008928C4" w:rsidRPr="00C42768">
        <w:rPr>
          <w:highlight w:val="yellow"/>
        </w:rPr>
        <w:t>[●]</w:t>
      </w:r>
      <w:r w:rsidR="00F7269E">
        <w:rPr>
          <w:highlight w:val="yellow"/>
        </w:rPr>
        <w:t xml:space="preserve"> </w:t>
      </w:r>
      <w:r w:rsidR="00F11194" w:rsidRPr="00DC7B13">
        <w:rPr>
          <w:bCs/>
        </w:rPr>
        <w:t>должна быть опла</w:t>
      </w:r>
      <w:r w:rsidR="001D4C08">
        <w:rPr>
          <w:bCs/>
        </w:rPr>
        <w:t>чена Покупателем</w:t>
      </w:r>
      <w:r w:rsidR="00F11194" w:rsidRPr="00DC7B13">
        <w:rPr>
          <w:bCs/>
        </w:rPr>
        <w:t xml:space="preserve"> в течение </w:t>
      </w:r>
      <w:r w:rsidR="00CA1FCF">
        <w:rPr>
          <w:bCs/>
        </w:rPr>
        <w:t>30</w:t>
      </w:r>
      <w:r w:rsidR="00F11194" w:rsidRPr="00DC7B13">
        <w:rPr>
          <w:bCs/>
        </w:rPr>
        <w:t xml:space="preserve"> (</w:t>
      </w:r>
      <w:r w:rsidR="00CA1FCF">
        <w:rPr>
          <w:bCs/>
        </w:rPr>
        <w:t>тридцати)</w:t>
      </w:r>
      <w:r w:rsidR="00F11194" w:rsidRPr="00DC7B13">
        <w:rPr>
          <w:bCs/>
        </w:rPr>
        <w:t xml:space="preserve"> дней с даты подписания Сторонами настоящего Договора на специальный расчетный счет Продавца: </w:t>
      </w:r>
      <w:r w:rsidR="008928C4" w:rsidRPr="00C42768">
        <w:rPr>
          <w:highlight w:val="yellow"/>
        </w:rPr>
        <w:t>[●]</w:t>
      </w:r>
      <w:r w:rsidR="008928C4" w:rsidRPr="00C42768">
        <w:t xml:space="preserve"> </w:t>
      </w:r>
      <w:r w:rsidR="00F11194" w:rsidRPr="00DC7B13">
        <w:t>(для имущества, являющегося предметом залога).</w:t>
      </w:r>
      <w:r w:rsidR="000A1F7D">
        <w:t xml:space="preserve"> </w:t>
      </w:r>
    </w:p>
    <w:p w14:paraId="29D0EA32" w14:textId="1CB8655F" w:rsidR="00F11194" w:rsidRDefault="00F11194" w:rsidP="00590FAC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DC7B13">
        <w:rPr>
          <w:rFonts w:ascii="Times New Roman" w:hAnsi="Times New Roman"/>
          <w:sz w:val="24"/>
          <w:szCs w:val="24"/>
        </w:rPr>
        <w:t xml:space="preserve">2.3. Моментом оплаты денежных средств, </w:t>
      </w:r>
      <w:r w:rsidR="005F67C4">
        <w:rPr>
          <w:rFonts w:ascii="Times New Roman" w:hAnsi="Times New Roman"/>
          <w:sz w:val="24"/>
          <w:szCs w:val="24"/>
        </w:rPr>
        <w:t>указанных в п. 2.2</w:t>
      </w:r>
      <w:r w:rsidR="00F7269E">
        <w:rPr>
          <w:rFonts w:ascii="Times New Roman" w:hAnsi="Times New Roman"/>
          <w:sz w:val="24"/>
          <w:szCs w:val="24"/>
        </w:rPr>
        <w:t>.</w:t>
      </w:r>
      <w:r w:rsidRPr="00DC7B13">
        <w:rPr>
          <w:rFonts w:ascii="Times New Roman" w:hAnsi="Times New Roman"/>
          <w:sz w:val="24"/>
          <w:szCs w:val="24"/>
        </w:rPr>
        <w:t xml:space="preserve"> настоящего Договора, считается ден</w:t>
      </w:r>
      <w:r w:rsidR="001D4C08">
        <w:rPr>
          <w:rFonts w:ascii="Times New Roman" w:hAnsi="Times New Roman"/>
          <w:sz w:val="24"/>
          <w:szCs w:val="24"/>
        </w:rPr>
        <w:t>ь поступления данных средств на</w:t>
      </w:r>
      <w:r w:rsidRPr="00DC7B13">
        <w:rPr>
          <w:rFonts w:ascii="Times New Roman" w:hAnsi="Times New Roman"/>
          <w:sz w:val="24"/>
          <w:szCs w:val="24"/>
        </w:rPr>
        <w:t xml:space="preserve"> расчетный счет Продавца.</w:t>
      </w:r>
      <w:r w:rsidR="00CF09E7">
        <w:rPr>
          <w:rFonts w:ascii="Times New Roman" w:hAnsi="Times New Roman"/>
          <w:sz w:val="24"/>
          <w:szCs w:val="24"/>
        </w:rPr>
        <w:t xml:space="preserve"> Отсрочка или рассрочка оплаты цены Имущества по настоящему Договору не допускается.</w:t>
      </w:r>
    </w:p>
    <w:p w14:paraId="296DAF16" w14:textId="36A6538B" w:rsidR="00E53384" w:rsidRPr="00DC7B13" w:rsidRDefault="00E53384" w:rsidP="00590FAC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 </w:t>
      </w:r>
      <w:r w:rsidRPr="00E53384">
        <w:rPr>
          <w:rFonts w:ascii="Times New Roman" w:hAnsi="Times New Roman"/>
          <w:bCs/>
          <w:sz w:val="24"/>
          <w:szCs w:val="24"/>
        </w:rPr>
        <w:t>Цена продажи Имущества является твердой и окончательной. Никакие обстоятельства (включая выявление недостатков объектов Имущества) не могут быть основанием для предъявления Покупателем требования о пересмотре цены продажи Имущества.</w:t>
      </w:r>
    </w:p>
    <w:p w14:paraId="4EB54A7E" w14:textId="7394DA83" w:rsidR="00F11194" w:rsidRPr="00DC7B13" w:rsidRDefault="005F67C4" w:rsidP="00590FAC">
      <w:pPr>
        <w:pStyle w:val="HTML"/>
        <w:keepLines/>
        <w:widowControl w:val="0"/>
        <w:tabs>
          <w:tab w:val="clear" w:pos="916"/>
          <w:tab w:val="left" w:pos="81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F11194" w:rsidRPr="00DC7B13">
        <w:rPr>
          <w:rFonts w:ascii="Times New Roman" w:hAnsi="Times New Roman"/>
          <w:sz w:val="24"/>
          <w:szCs w:val="24"/>
        </w:rPr>
        <w:t xml:space="preserve">Покупатель дополнительно к стоимости Имущества несет все расходы, связанные с государственной регистрацией </w:t>
      </w:r>
      <w:r w:rsidR="001D4C08">
        <w:rPr>
          <w:rFonts w:ascii="Times New Roman" w:hAnsi="Times New Roman"/>
          <w:sz w:val="24"/>
          <w:szCs w:val="24"/>
        </w:rPr>
        <w:t>перехода права собственности на</w:t>
      </w:r>
      <w:r w:rsidR="00F11194" w:rsidRPr="00DC7B13">
        <w:rPr>
          <w:rFonts w:ascii="Times New Roman" w:hAnsi="Times New Roman"/>
          <w:sz w:val="24"/>
          <w:szCs w:val="24"/>
        </w:rPr>
        <w:t xml:space="preserve"> Недвижимое имущество к Покупателю.</w:t>
      </w:r>
    </w:p>
    <w:p w14:paraId="1BF7A4CF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</w:p>
    <w:p w14:paraId="067A554C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bookmarkStart w:id="1" w:name="Par36"/>
      <w:bookmarkEnd w:id="1"/>
      <w:r w:rsidRPr="00DC7B13">
        <w:rPr>
          <w:b/>
        </w:rPr>
        <w:t>3. ПЕРЕДАЧА ИМУЩЕСТВА И ПЕРЕХОД ПРАВА СОБСТВЕННОСТИ</w:t>
      </w:r>
    </w:p>
    <w:p w14:paraId="1E26EBA6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14:paraId="562B0B22" w14:textId="6583FEE6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8"/>
      <w:bookmarkEnd w:id="2"/>
      <w:r w:rsidRPr="00DC7B13">
        <w:t xml:space="preserve">3.1. </w:t>
      </w:r>
      <w:r w:rsidR="008928C4">
        <w:t>И</w:t>
      </w:r>
      <w:r w:rsidRPr="00DC7B13">
        <w:t>мущество передается Продавцом Покупателю путем подписания Сторонами Акта приема-передачи</w:t>
      </w:r>
      <w:r w:rsidR="00CF09E7">
        <w:t xml:space="preserve"> Имущества</w:t>
      </w:r>
      <w:r w:rsidRPr="00DC7B13">
        <w:t>. Продавец обязан передать И</w:t>
      </w:r>
      <w:r w:rsidR="009E0683">
        <w:t>мущество Покупателю не позднее 10</w:t>
      </w:r>
      <w:r w:rsidRPr="00DC7B13">
        <w:t xml:space="preserve"> (</w:t>
      </w:r>
      <w:r w:rsidR="009E0683">
        <w:t>десяти</w:t>
      </w:r>
      <w:r w:rsidRPr="00DC7B13">
        <w:t xml:space="preserve">) </w:t>
      </w:r>
      <w:r w:rsidR="009E0683">
        <w:t>календарных</w:t>
      </w:r>
      <w:r w:rsidRPr="00DC7B13">
        <w:t xml:space="preserve"> дней со дня поступления от Покупателя </w:t>
      </w:r>
      <w:r>
        <w:t xml:space="preserve">общей </w:t>
      </w:r>
      <w:r w:rsidRPr="00DC7B13">
        <w:t xml:space="preserve">цены </w:t>
      </w:r>
      <w:r w:rsidR="00CF09E7">
        <w:t>Имущества</w:t>
      </w:r>
      <w:r w:rsidRPr="00DC7B13">
        <w:t xml:space="preserve"> в полном объеме на расчетный счет</w:t>
      </w:r>
      <w:r w:rsidR="00CF09E7">
        <w:t xml:space="preserve"> (-а)</w:t>
      </w:r>
      <w:r w:rsidRPr="00DC7B13">
        <w:t xml:space="preserve"> Продавца</w:t>
      </w:r>
      <w:r w:rsidR="00CF09E7">
        <w:t xml:space="preserve"> в соответствии с условиями настоящего Договора</w:t>
      </w:r>
      <w:r w:rsidRPr="00DC7B13">
        <w:t xml:space="preserve">. </w:t>
      </w:r>
    </w:p>
    <w:p w14:paraId="4C56EA4C" w14:textId="13A34EAD" w:rsidR="00F11194" w:rsidRPr="00DC7B13" w:rsidRDefault="00F11194" w:rsidP="00590FAC">
      <w:pPr>
        <w:autoSpaceDE w:val="0"/>
        <w:autoSpaceDN w:val="0"/>
        <w:adjustRightInd w:val="0"/>
        <w:ind w:firstLine="540"/>
        <w:jc w:val="both"/>
      </w:pPr>
      <w:r w:rsidRPr="00DC7B13">
        <w:t>3.2. Обязательство Продавца передать Имущество Покупателю считается исполненным после передачи его Покупателю и подписания сторонами Акт</w:t>
      </w:r>
      <w:r w:rsidR="00CF09E7">
        <w:t>а</w:t>
      </w:r>
      <w:r w:rsidRPr="00DC7B13">
        <w:t xml:space="preserve"> приема-передачи. Одновременно с Имуществом Продавец обязуется передать Покупателю все имеющиеся у него документы, необходимые для нормальной эксплуатации передаваемого Имущества.</w:t>
      </w:r>
    </w:p>
    <w:p w14:paraId="3D67425F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 xml:space="preserve">3.3. </w:t>
      </w:r>
      <w:bookmarkStart w:id="3" w:name="_Hlk484626475"/>
      <w:r w:rsidRPr="00DC7B13">
        <w:t xml:space="preserve"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 </w:t>
      </w:r>
      <w:bookmarkEnd w:id="3"/>
    </w:p>
    <w:p w14:paraId="3D6A0B68" w14:textId="6208BBD0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3.4. Риск случайной гибели или случайного повреждения Имущества переходит к Покупателю после передачи Имущества и подписания Сторонами Акт</w:t>
      </w:r>
      <w:r w:rsidR="00CF09E7">
        <w:t>а</w:t>
      </w:r>
      <w:r w:rsidRPr="00DC7B13">
        <w:t xml:space="preserve"> приема-передачи Имущества.</w:t>
      </w:r>
    </w:p>
    <w:p w14:paraId="3E872FFA" w14:textId="5653D2D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3.</w:t>
      </w:r>
      <w:r w:rsidR="002E5382">
        <w:t>5</w:t>
      </w:r>
      <w:r w:rsidR="001D4C08">
        <w:t>.</w:t>
      </w:r>
      <w:r w:rsidRPr="00DC7B13">
        <w:t xml:space="preserve"> Переход права собственности на </w:t>
      </w:r>
      <w:r w:rsidR="00CF09E7">
        <w:t>н</w:t>
      </w:r>
      <w:r w:rsidRPr="00DC7B13">
        <w:t>едвижимое имущество</w:t>
      </w:r>
      <w:r w:rsidR="00ED5CEB">
        <w:t xml:space="preserve"> </w:t>
      </w:r>
      <w:r w:rsidRPr="00DC7B13">
        <w:t>от Продавца к Покупателю подлеж</w:t>
      </w:r>
      <w:r w:rsidR="00CF09E7">
        <w:t>и</w:t>
      </w:r>
      <w:r w:rsidRPr="00DC7B13">
        <w:t>т государственной регистрации.</w:t>
      </w:r>
    </w:p>
    <w:p w14:paraId="634857D2" w14:textId="6C4122B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3.</w:t>
      </w:r>
      <w:r w:rsidR="002E5382">
        <w:t>6</w:t>
      </w:r>
      <w:r w:rsidRPr="00DC7B13">
        <w:t xml:space="preserve">. Действия, связанные с государственной регистрацией перехода права собственности на </w:t>
      </w:r>
      <w:r w:rsidR="00CF09E7">
        <w:t>н</w:t>
      </w:r>
      <w:r w:rsidRPr="00DC7B13">
        <w:t>едвижимое имущество</w:t>
      </w:r>
      <w:r w:rsidR="00CF09E7">
        <w:t xml:space="preserve"> </w:t>
      </w:r>
      <w:r w:rsidR="002E5382">
        <w:t>в установленном</w:t>
      </w:r>
      <w:r w:rsidR="00CF09E7">
        <w:t xml:space="preserve"> законом </w:t>
      </w:r>
      <w:r w:rsidRPr="00DC7B13">
        <w:t xml:space="preserve">порядке, Стороны осуществляют </w:t>
      </w:r>
      <w:r w:rsidRPr="00DC7B13">
        <w:lastRenderedPageBreak/>
        <w:t xml:space="preserve">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 Покупателя на </w:t>
      </w:r>
      <w:r w:rsidR="00CF09E7">
        <w:t>н</w:t>
      </w:r>
      <w:r w:rsidRPr="00DC7B13">
        <w:t>едвижимое имущество</w:t>
      </w:r>
      <w:r w:rsidR="00CF09E7">
        <w:t>.</w:t>
      </w:r>
    </w:p>
    <w:p w14:paraId="695DF07F" w14:textId="6C0AC5A2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3.</w:t>
      </w:r>
      <w:r w:rsidR="002E5382">
        <w:t>7</w:t>
      </w:r>
      <w:r w:rsidRPr="00DC7B13">
        <w:t xml:space="preserve">. С момента подписания Сторонами Акта приема-передачи Покупатель осуществляет за свой счет его эксплуатацию и ремонт, а также несет иные расходы, связанные с </w:t>
      </w:r>
      <w:r w:rsidR="00CF09E7">
        <w:t>содержанием Имущества</w:t>
      </w:r>
      <w:r w:rsidRPr="00DC7B13">
        <w:t xml:space="preserve">. </w:t>
      </w:r>
    </w:p>
    <w:p w14:paraId="53E036D7" w14:textId="41D01101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2E5382">
        <w:t>3.</w:t>
      </w:r>
      <w:r w:rsidR="002E5382" w:rsidRPr="002E5382">
        <w:t>8</w:t>
      </w:r>
      <w:r w:rsidRPr="002E5382">
        <w:t xml:space="preserve">. Покупатель обязан заключить (перезаключить, перевести на себя) в срок не позднее 30 (тридцати) календарных дней с момента государственной регистрации права собственности на </w:t>
      </w:r>
      <w:r w:rsidR="00CF09E7" w:rsidRPr="002E5382">
        <w:t>н</w:t>
      </w:r>
      <w:r w:rsidRPr="002E5382">
        <w:t xml:space="preserve">едвижимое имущество соответствующие договоры со всеми организациями, осуществляющими коммунальное и техническое обслуживание переданного </w:t>
      </w:r>
      <w:r w:rsidR="00CF09E7" w:rsidRPr="002E5382">
        <w:t>н</w:t>
      </w:r>
      <w:r w:rsidRPr="002E5382">
        <w:t>едвижимого имущества.</w:t>
      </w:r>
      <w:r w:rsidRPr="00DC7B13">
        <w:t xml:space="preserve"> </w:t>
      </w:r>
    </w:p>
    <w:p w14:paraId="5BA4B5DD" w14:textId="7921AB33" w:rsidR="00F11194" w:rsidRPr="00DC7B13" w:rsidRDefault="002E5382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3.9</w:t>
      </w:r>
      <w:r w:rsidR="00F11194" w:rsidRPr="00DC7B13">
        <w:t xml:space="preserve">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</w:t>
      </w:r>
      <w:r w:rsidR="004E74A2">
        <w:t>н</w:t>
      </w:r>
      <w:r w:rsidR="00F11194" w:rsidRPr="00DC7B13">
        <w:t xml:space="preserve">едвижимого имущества на основании подтверждающих документов, которые возникнут у Продавца с момента передачи </w:t>
      </w:r>
      <w:r w:rsidR="004E74A2">
        <w:t>н</w:t>
      </w:r>
      <w:r w:rsidR="00F11194" w:rsidRPr="00DC7B13">
        <w:t>едвижимого имущества Покупателю по Акту приема-передачи.</w:t>
      </w:r>
    </w:p>
    <w:p w14:paraId="58E1BE5E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</w:p>
    <w:p w14:paraId="6751093E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bookmarkStart w:id="4" w:name="Par47"/>
      <w:bookmarkEnd w:id="4"/>
      <w:r w:rsidRPr="00DC7B13">
        <w:rPr>
          <w:b/>
        </w:rPr>
        <w:t>4. ОБЯЗАННОСТИ СТОРОН</w:t>
      </w:r>
    </w:p>
    <w:p w14:paraId="2ADC7B59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4.1. Продавец обязан:</w:t>
      </w:r>
    </w:p>
    <w:p w14:paraId="6774C76B" w14:textId="5D46E1A3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4.1.1. Передать Покупателю Имущество по передаточн</w:t>
      </w:r>
      <w:r w:rsidR="004E74A2">
        <w:t xml:space="preserve">ому </w:t>
      </w:r>
      <w:r w:rsidRPr="00DC7B13">
        <w:t>акт</w:t>
      </w:r>
      <w:r w:rsidR="001D4C08">
        <w:t>у</w:t>
      </w:r>
      <w:r w:rsidRPr="00DC7B13">
        <w:t xml:space="preserve"> в соответствии с п. 3.1. настоящего Договора;</w:t>
      </w:r>
    </w:p>
    <w:p w14:paraId="061335A8" w14:textId="0925AA3E" w:rsidR="00F11194" w:rsidRPr="00DC7B13" w:rsidRDefault="00F11194" w:rsidP="00ED5CEB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 xml:space="preserve">4.1.2. Подготовить все документы, необходимые для государственной регистрации перехода права собственности на </w:t>
      </w:r>
      <w:r w:rsidR="004E74A2">
        <w:t>н</w:t>
      </w:r>
      <w:r w:rsidRPr="00DC7B13">
        <w:t>едвижимое имущество</w:t>
      </w:r>
      <w:r w:rsidR="001D4C08">
        <w:t xml:space="preserve"> </w:t>
      </w:r>
      <w:r w:rsidRPr="00DC7B13">
        <w:t xml:space="preserve">и представить их в </w:t>
      </w:r>
      <w:r w:rsidR="004E74A2">
        <w:t xml:space="preserve">уполномоченные государственные органы, </w:t>
      </w:r>
      <w:r w:rsidRPr="00DC7B13">
        <w:t>осуществляющи</w:t>
      </w:r>
      <w:r w:rsidR="004E74A2">
        <w:t>е</w:t>
      </w:r>
      <w:r w:rsidR="001D4C08">
        <w:t xml:space="preserve"> государственную регистрацию</w:t>
      </w:r>
      <w:r w:rsidR="004E74A2">
        <w:t xml:space="preserve"> соответствующих </w:t>
      </w:r>
      <w:r w:rsidRPr="00DC7B13">
        <w:t>прав, при ус</w:t>
      </w:r>
      <w:r w:rsidR="001D4C08">
        <w:t>ловии полной оплаты Покупателем цены Имущества по</w:t>
      </w:r>
      <w:r w:rsidRPr="00DC7B13">
        <w:t xml:space="preserve"> настояще</w:t>
      </w:r>
      <w:r w:rsidR="001D4C08">
        <w:t>му</w:t>
      </w:r>
      <w:r w:rsidRPr="00DC7B13">
        <w:t xml:space="preserve"> Договор</w:t>
      </w:r>
      <w:r w:rsidR="004E74A2">
        <w:t>у</w:t>
      </w:r>
      <w:r w:rsidRPr="00DC7B13">
        <w:t>.</w:t>
      </w:r>
    </w:p>
    <w:p w14:paraId="1594A72F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4.2. Покупатель обязан:</w:t>
      </w:r>
    </w:p>
    <w:p w14:paraId="02DE85A7" w14:textId="46C35B16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4.2.1. Принять Имущество от Продавца по передаточн</w:t>
      </w:r>
      <w:r w:rsidR="004E74A2">
        <w:t>ому</w:t>
      </w:r>
      <w:r w:rsidRPr="00DC7B13">
        <w:t xml:space="preserve"> акт</w:t>
      </w:r>
      <w:r w:rsidR="004E74A2">
        <w:t xml:space="preserve">у </w:t>
      </w:r>
      <w:r w:rsidRPr="00DC7B13">
        <w:t>в соответствии с п. 3.1. настоящего Договора;</w:t>
      </w:r>
    </w:p>
    <w:p w14:paraId="2DBA0766" w14:textId="51A6988D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 xml:space="preserve">4.2.2. Уплатить общую цену </w:t>
      </w:r>
      <w:r w:rsidR="001D4C08">
        <w:t>Имущества по</w:t>
      </w:r>
      <w:r w:rsidR="004E74A2" w:rsidRPr="00DC7B13">
        <w:t xml:space="preserve"> настояще</w:t>
      </w:r>
      <w:r w:rsidR="001D4C08">
        <w:t>му</w:t>
      </w:r>
      <w:r w:rsidR="004E74A2" w:rsidRPr="00DC7B13">
        <w:t xml:space="preserve"> Договор</w:t>
      </w:r>
      <w:r w:rsidR="004E74A2">
        <w:t xml:space="preserve">у </w:t>
      </w:r>
      <w:r>
        <w:t>в установленном порядке;</w:t>
      </w:r>
    </w:p>
    <w:p w14:paraId="54BAA295" w14:textId="2CEADE0C" w:rsidR="00F11194" w:rsidRPr="00DC7B13" w:rsidRDefault="00F11194" w:rsidP="00ED5CEB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4.2.3. Уплатить государственн</w:t>
      </w:r>
      <w:r w:rsidR="001D4C08">
        <w:t>ые</w:t>
      </w:r>
      <w:r w:rsidRPr="00DC7B13">
        <w:t xml:space="preserve"> пошлин</w:t>
      </w:r>
      <w:r w:rsidR="004E74A2">
        <w:t>ы</w:t>
      </w:r>
      <w:r w:rsidRPr="00DC7B13">
        <w:t xml:space="preserve"> за осуществление государственной регистрации перехода прав собственности на </w:t>
      </w:r>
      <w:r w:rsidR="004E74A2">
        <w:t>н</w:t>
      </w:r>
      <w:r w:rsidRPr="00DC7B13">
        <w:t>едвижимое имущество</w:t>
      </w:r>
      <w:r w:rsidR="004E74A2">
        <w:t xml:space="preserve"> </w:t>
      </w:r>
      <w:r w:rsidRPr="00DC7B13">
        <w:t>от Продавца к Покупателю.</w:t>
      </w:r>
    </w:p>
    <w:p w14:paraId="16FC0666" w14:textId="4A2BD494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 xml:space="preserve">4.2.4. Подготовить все документы, необходимые для государственной регистрации перехода права собственности на </w:t>
      </w:r>
      <w:r w:rsidR="004E74A2">
        <w:t>н</w:t>
      </w:r>
      <w:r w:rsidR="004E74A2" w:rsidRPr="00DC7B13">
        <w:t>едвижимое имущество</w:t>
      </w:r>
      <w:r w:rsidR="004E74A2">
        <w:t xml:space="preserve"> </w:t>
      </w:r>
      <w:r w:rsidRPr="00DC7B13">
        <w:t xml:space="preserve">и представить их в </w:t>
      </w:r>
      <w:r w:rsidR="004E74A2">
        <w:t xml:space="preserve">уполномоченные государственные органы, </w:t>
      </w:r>
      <w:r w:rsidR="004E74A2" w:rsidRPr="00DC7B13">
        <w:t>осуществляющи</w:t>
      </w:r>
      <w:r w:rsidR="004E74A2">
        <w:t>е</w:t>
      </w:r>
      <w:r w:rsidR="004E74A2" w:rsidRPr="00DC7B13">
        <w:t xml:space="preserve"> государственную регистрацию </w:t>
      </w:r>
      <w:r w:rsidR="004E74A2">
        <w:t xml:space="preserve">соответствующих </w:t>
      </w:r>
      <w:r w:rsidR="004E74A2" w:rsidRPr="00DC7B13">
        <w:t>прав</w:t>
      </w:r>
      <w:r w:rsidRPr="00DC7B13">
        <w:t>.</w:t>
      </w:r>
    </w:p>
    <w:p w14:paraId="5D8E297B" w14:textId="061F701A" w:rsidR="00F11194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4.2.5. Перед подписанием Акт</w:t>
      </w:r>
      <w:r w:rsidR="004E74A2">
        <w:t xml:space="preserve">а </w:t>
      </w:r>
      <w:r w:rsidRPr="00DC7B13">
        <w:t>приема-передачи осмотреть Имущество и проверить его состояние.</w:t>
      </w:r>
    </w:p>
    <w:p w14:paraId="2B34E9AA" w14:textId="7167F4A0" w:rsidR="0008640F" w:rsidRDefault="00347427" w:rsidP="0008640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</w:t>
      </w:r>
      <w:r w:rsidR="0008640F">
        <w:t>Покупатель</w:t>
      </w:r>
      <w:r w:rsidR="0008640F" w:rsidRPr="0008640F">
        <w:t xml:space="preserve"> </w:t>
      </w:r>
      <w:r w:rsidR="0008640F">
        <w:t>имущества обязан выполнить следующие</w:t>
      </w:r>
      <w:r w:rsidR="0008640F" w:rsidRPr="0008640F">
        <w:t xml:space="preserve"> обязательств</w:t>
      </w:r>
      <w:r w:rsidR="00A31FF7">
        <w:t>а</w:t>
      </w:r>
      <w:r w:rsidR="0008640F" w:rsidRPr="0008640F">
        <w:t xml:space="preserve"> в отношении имущества, </w:t>
      </w:r>
      <w:r w:rsidR="00C97FF7">
        <w:t xml:space="preserve">входящего в лот №1, </w:t>
      </w:r>
      <w:r w:rsidR="00A31FF7" w:rsidRPr="00A31FF7">
        <w:t>составляющие</w:t>
      </w:r>
      <w:r w:rsidR="00A31FF7">
        <w:t xml:space="preserve"> условия конкурса:</w:t>
      </w:r>
    </w:p>
    <w:p w14:paraId="61DE9630" w14:textId="5FBD4A64" w:rsidR="00A85E4E" w:rsidRPr="00C80675" w:rsidRDefault="00C97FF7" w:rsidP="00C80675">
      <w:pPr>
        <w:widowControl w:val="0"/>
        <w:autoSpaceDE w:val="0"/>
        <w:autoSpaceDN w:val="0"/>
        <w:adjustRightInd w:val="0"/>
        <w:ind w:firstLine="540"/>
        <w:jc w:val="both"/>
      </w:pPr>
      <w:r w:rsidRPr="00C97FF7">
        <w:t>- Покупатель Имущества, входящего в состав лота №1, обязан заключить договор безвозмездного хранения имущества, составляющего конкурсную массу ООО «Рентэкспорт», находящегося на территории земельных участков и недвижимости, входящих в состав лота №1, на момент передачи недвижимого имущества, входящего в состав лота №1, покупателю и принять на хранение по акту приема-передачи, и обеспечить сохранность имущества ООО «Рентэкспорт» до момента реализации этого имущества на торгах и передачи приобретателю.</w:t>
      </w:r>
    </w:p>
    <w:p w14:paraId="33349B1C" w14:textId="77777777" w:rsidR="00A85E4E" w:rsidRPr="00A85E4E" w:rsidRDefault="00A85E4E" w:rsidP="00A85E4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45EA1E4" w14:textId="442B127F" w:rsidR="00F11194" w:rsidRPr="00DC7B13" w:rsidRDefault="00F72D1D" w:rsidP="00590FAC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5" w:name="Par64"/>
      <w:bookmarkEnd w:id="5"/>
      <w:r>
        <w:rPr>
          <w:b/>
        </w:rPr>
        <w:t>5</w:t>
      </w:r>
      <w:r w:rsidR="00F11194" w:rsidRPr="00DC7B13">
        <w:rPr>
          <w:b/>
        </w:rPr>
        <w:t>. ОТВЕТСТВЕННОСТЬ СТОРОН</w:t>
      </w:r>
    </w:p>
    <w:p w14:paraId="6D75A375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14:paraId="04A65973" w14:textId="0280DB91" w:rsidR="00F72D1D" w:rsidRDefault="00F72D1D" w:rsidP="00F72D1D">
      <w:pPr>
        <w:widowControl w:val="0"/>
        <w:autoSpaceDE w:val="0"/>
        <w:autoSpaceDN w:val="0"/>
        <w:adjustRightInd w:val="0"/>
        <w:ind w:firstLine="540"/>
        <w:jc w:val="both"/>
      </w:pPr>
      <w:r>
        <w:t>5.1.</w:t>
      </w:r>
      <w:r>
        <w:tab/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CC23F61" w14:textId="2ED030B0" w:rsidR="00F72D1D" w:rsidRDefault="00F72D1D" w:rsidP="00F72D1D">
      <w:pPr>
        <w:widowControl w:val="0"/>
        <w:autoSpaceDE w:val="0"/>
        <w:autoSpaceDN w:val="0"/>
        <w:adjustRightInd w:val="0"/>
        <w:ind w:firstLine="540"/>
        <w:jc w:val="both"/>
      </w:pPr>
      <w:r>
        <w:t>5.2.</w:t>
      </w:r>
      <w:r>
        <w:tab/>
        <w:t>В случае просрочки Покупателем срока оплаты Имущества по сравнению с установленным настоящим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14:paraId="7317E019" w14:textId="45B117F2" w:rsidR="00F11194" w:rsidRDefault="000E06CA" w:rsidP="00F72D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5.3. </w:t>
      </w:r>
      <w:r w:rsidRPr="000E06CA">
        <w:t>В случае просрочки Покупателем срока оплаты Имущества по сравнению с установленным Договором, Договор с ним считается незаключенным, а торги признаются несостоявшимися (пункт 7 статьи 449.1 ГК РФ). При этом Покупатель теряет право на получение Имущества, а также утрачивает внесённый задаток и иные уплаченные ранее денежные средства.</w:t>
      </w:r>
    </w:p>
    <w:p w14:paraId="167C7097" w14:textId="77777777" w:rsidR="00F11194" w:rsidRPr="005F6E63" w:rsidRDefault="00F11194" w:rsidP="00590FA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14:paraId="3EF80874" w14:textId="1357CBB4" w:rsidR="00F11194" w:rsidRDefault="00797CB6" w:rsidP="00590FAC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6</w:t>
      </w:r>
      <w:r w:rsidR="00F11194" w:rsidRPr="00DC7B13">
        <w:rPr>
          <w:b/>
        </w:rPr>
        <w:t>. ПРОЧИЕ УСЛОВИЯ</w:t>
      </w:r>
    </w:p>
    <w:p w14:paraId="4C691B70" w14:textId="77777777" w:rsidR="00590FAC" w:rsidRPr="00DC7B13" w:rsidRDefault="00590FAC" w:rsidP="00590FA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14:paraId="774E7498" w14:textId="53C1803D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>.1. Настоящий Договор считается заключенным с момента его подписания Сторонами.</w:t>
      </w:r>
    </w:p>
    <w:p w14:paraId="17DBF46A" w14:textId="56EBD7FC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 xml:space="preserve">.2. Стороны обязуются решать все споры, связанные с толкованием и выполнением Договора, путем переговоров. </w:t>
      </w:r>
    </w:p>
    <w:p w14:paraId="6C3C5076" w14:textId="498D7347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 xml:space="preserve">.3. Для целей соблюдения досудебного порядка урегулирования спора, обязательного в соответствии с положениями Арбитражного процессуального кодекса Российской Федерации, Стороны определили: </w:t>
      </w:r>
    </w:p>
    <w:p w14:paraId="60E7A36B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14:paraId="31753715" w14:textId="0B1B33C2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 xml:space="preserve">.4. При невозможности урегулирования спора в досудебном порядке спор передается на рассмотрение </w:t>
      </w:r>
      <w:r>
        <w:t>А</w:t>
      </w:r>
      <w:r w:rsidR="00F11194" w:rsidRPr="00DC7B13">
        <w:t>рбитражного суда</w:t>
      </w:r>
      <w:r>
        <w:t xml:space="preserve"> </w:t>
      </w:r>
      <w:r w:rsidR="00B9040D">
        <w:t>Московской области</w:t>
      </w:r>
      <w:r w:rsidR="00F11194" w:rsidRPr="00DC7B13">
        <w:t xml:space="preserve"> </w:t>
      </w:r>
      <w:r w:rsidR="00C8278E">
        <w:t>в соответствии действующим процессуальным законодательством</w:t>
      </w:r>
      <w:r w:rsidR="00F11194" w:rsidRPr="00DC7B13">
        <w:t>.</w:t>
      </w:r>
    </w:p>
    <w:p w14:paraId="78CEFA17" w14:textId="22D201B8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>.5. 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375D3FEA" w14:textId="15705EF0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>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14:paraId="0F69BBB8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- если составлено на бумажном носителе и доставлено лично или с курьером – в день доставки;</w:t>
      </w:r>
    </w:p>
    <w:p w14:paraId="66532ECC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14:paraId="203747B7" w14:textId="77777777" w:rsidR="00F11194" w:rsidRPr="00DC7B13" w:rsidRDefault="00F11194" w:rsidP="00590FAC">
      <w:pPr>
        <w:widowControl w:val="0"/>
        <w:autoSpaceDE w:val="0"/>
        <w:autoSpaceDN w:val="0"/>
        <w:adjustRightInd w:val="0"/>
        <w:ind w:firstLine="540"/>
        <w:jc w:val="both"/>
      </w:pPr>
      <w:r w:rsidRPr="00DC7B13">
        <w:t>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14:paraId="03C6F7C6" w14:textId="205CAAB1" w:rsidR="00F11194" w:rsidRPr="00DC7B13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>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031C1491" w14:textId="1C0D8C2C" w:rsidR="00F11194" w:rsidRDefault="00797CB6" w:rsidP="0022592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F11194" w:rsidRPr="00DC7B13">
        <w:t xml:space="preserve">.8. Настоящий Договор составлен в </w:t>
      </w:r>
      <w:r w:rsidR="00B9040D">
        <w:t>трех</w:t>
      </w:r>
      <w:r w:rsidR="00F11194" w:rsidRPr="00DC7B13">
        <w:t xml:space="preserve"> экземплярах, из которых: </w:t>
      </w:r>
      <w:r w:rsidR="00B9040D">
        <w:t>один</w:t>
      </w:r>
      <w:r w:rsidR="00F11194" w:rsidRPr="00DC7B13">
        <w:t xml:space="preserve"> - для орган</w:t>
      </w:r>
      <w:r w:rsidR="00F7269E">
        <w:t>ов</w:t>
      </w:r>
      <w:r w:rsidR="00F11194" w:rsidRPr="00DC7B13">
        <w:t>, осуществляющ</w:t>
      </w:r>
      <w:r w:rsidR="00F7269E">
        <w:t>их</w:t>
      </w:r>
      <w:r w:rsidR="00F11194" w:rsidRPr="00DC7B13">
        <w:t xml:space="preserve"> государственную реги</w:t>
      </w:r>
      <w:bookmarkStart w:id="6" w:name="_GoBack"/>
      <w:bookmarkEnd w:id="6"/>
      <w:r w:rsidR="00F11194" w:rsidRPr="00DC7B13">
        <w:t xml:space="preserve">страцию прав на недвижимое имущество, один - для </w:t>
      </w:r>
      <w:r w:rsidR="00C36310">
        <w:t>Продавца, один - для Покупателя</w:t>
      </w:r>
      <w:r w:rsidR="0022592C">
        <w:t>.</w:t>
      </w:r>
      <w:r w:rsidR="00C36310">
        <w:t xml:space="preserve"> </w:t>
      </w:r>
    </w:p>
    <w:p w14:paraId="674DA38A" w14:textId="4B812381" w:rsidR="00C36310" w:rsidRDefault="00797CB6" w:rsidP="00590FA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36310">
        <w:t xml:space="preserve">.9. Приложения: </w:t>
      </w:r>
    </w:p>
    <w:p w14:paraId="6BBD6104" w14:textId="0C7C3E1C" w:rsidR="00F11194" w:rsidRDefault="00C8278E" w:rsidP="00F11194">
      <w:pPr>
        <w:widowControl w:val="0"/>
        <w:autoSpaceDE w:val="0"/>
        <w:autoSpaceDN w:val="0"/>
        <w:adjustRightInd w:val="0"/>
        <w:ind w:firstLine="540"/>
        <w:jc w:val="both"/>
      </w:pPr>
      <w:r w:rsidRPr="00C42768">
        <w:rPr>
          <w:highlight w:val="yellow"/>
        </w:rPr>
        <w:t>[●]</w:t>
      </w:r>
    </w:p>
    <w:p w14:paraId="0B042175" w14:textId="77777777" w:rsidR="00C80675" w:rsidRDefault="00C80675" w:rsidP="00F11194">
      <w:pPr>
        <w:widowControl w:val="0"/>
        <w:autoSpaceDE w:val="0"/>
        <w:autoSpaceDN w:val="0"/>
        <w:adjustRightInd w:val="0"/>
        <w:ind w:firstLine="540"/>
        <w:jc w:val="both"/>
      </w:pPr>
    </w:p>
    <w:p w14:paraId="38844006" w14:textId="77777777" w:rsidR="00C80675" w:rsidRDefault="00C80675" w:rsidP="00F11194">
      <w:pPr>
        <w:widowControl w:val="0"/>
        <w:autoSpaceDE w:val="0"/>
        <w:autoSpaceDN w:val="0"/>
        <w:adjustRightInd w:val="0"/>
        <w:ind w:firstLine="540"/>
        <w:jc w:val="both"/>
      </w:pPr>
    </w:p>
    <w:p w14:paraId="4498FAB3" w14:textId="77777777" w:rsidR="00C80675" w:rsidRPr="00DC7B13" w:rsidRDefault="00C80675" w:rsidP="00F11194">
      <w:pPr>
        <w:widowControl w:val="0"/>
        <w:autoSpaceDE w:val="0"/>
        <w:autoSpaceDN w:val="0"/>
        <w:adjustRightInd w:val="0"/>
        <w:ind w:firstLine="540"/>
        <w:jc w:val="both"/>
      </w:pPr>
    </w:p>
    <w:p w14:paraId="5B3FBE9A" w14:textId="0434370E" w:rsidR="00F11194" w:rsidRPr="00DC7B13" w:rsidRDefault="00347427" w:rsidP="00F1119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7" w:name="Par80"/>
      <w:bookmarkEnd w:id="7"/>
      <w:r>
        <w:rPr>
          <w:b/>
        </w:rPr>
        <w:t>8</w:t>
      </w:r>
      <w:r w:rsidR="00F11194" w:rsidRPr="00DC7B13">
        <w:rPr>
          <w:b/>
        </w:rPr>
        <w:t>. РЕКВИЗИТЫ И ПОДПИСИ СТОРОН</w:t>
      </w:r>
    </w:p>
    <w:p w14:paraId="3780065E" w14:textId="77777777" w:rsidR="00F11194" w:rsidRPr="00DC7B13" w:rsidRDefault="00F11194" w:rsidP="00F1119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CC6FF4" w:rsidRPr="00DC7B13" w14:paraId="28040F70" w14:textId="77777777" w:rsidTr="00CC6FF4">
        <w:trPr>
          <w:trHeight w:val="1932"/>
        </w:trPr>
        <w:tc>
          <w:tcPr>
            <w:tcW w:w="5103" w:type="dxa"/>
          </w:tcPr>
          <w:p w14:paraId="4581179E" w14:textId="77777777" w:rsidR="00CC6FF4" w:rsidRPr="00E42D82" w:rsidRDefault="00CC6FF4" w:rsidP="00CC6FF4">
            <w:pPr>
              <w:pStyle w:val="a5"/>
              <w:spacing w:after="0"/>
              <w:ind w:left="0" w:right="317"/>
              <w:rPr>
                <w:b/>
              </w:rPr>
            </w:pPr>
            <w:r w:rsidRPr="00E42D82">
              <w:rPr>
                <w:b/>
              </w:rPr>
              <w:t>ПРОДАВЕЦ:</w:t>
            </w:r>
          </w:p>
          <w:p w14:paraId="0473EF94" w14:textId="77777777" w:rsidR="00CC6FF4" w:rsidRDefault="00CC6FF4" w:rsidP="00CC6FF4">
            <w:pPr>
              <w:pStyle w:val="a5"/>
              <w:spacing w:after="0"/>
              <w:ind w:left="0" w:right="317"/>
            </w:pPr>
          </w:p>
          <w:p w14:paraId="1A0E3620" w14:textId="77777777" w:rsidR="00C80675" w:rsidRPr="00C80675" w:rsidRDefault="00C80675" w:rsidP="00C80675">
            <w:pPr>
              <w:pStyle w:val="a5"/>
              <w:ind w:left="0" w:right="317"/>
              <w:rPr>
                <w:b/>
              </w:rPr>
            </w:pPr>
            <w:r w:rsidRPr="00C80675">
              <w:rPr>
                <w:b/>
              </w:rPr>
              <w:t xml:space="preserve">ООО «Рентэкспорт» </w:t>
            </w:r>
          </w:p>
          <w:p w14:paraId="2E3F2425" w14:textId="77777777" w:rsidR="00C80675" w:rsidRPr="00C80675" w:rsidRDefault="00C80675" w:rsidP="00C80675">
            <w:pPr>
              <w:pStyle w:val="a5"/>
              <w:ind w:left="0" w:right="317"/>
            </w:pPr>
            <w:r w:rsidRPr="00C80675">
              <w:t>ИНН/</w:t>
            </w:r>
            <w:proofErr w:type="spellStart"/>
            <w:r w:rsidRPr="00C80675">
              <w:t>КПП</w:t>
            </w:r>
            <w:proofErr w:type="spellEnd"/>
            <w:r w:rsidRPr="00C80675">
              <w:t>: 507405271/507401001</w:t>
            </w:r>
          </w:p>
          <w:p w14:paraId="6EBAB8CF" w14:textId="475A73F6" w:rsidR="00CC6FF4" w:rsidRPr="00AB79C7" w:rsidRDefault="00C80675" w:rsidP="00C80675">
            <w:pPr>
              <w:pStyle w:val="a5"/>
              <w:spacing w:after="0"/>
              <w:ind w:left="0" w:right="317"/>
            </w:pPr>
            <w:proofErr w:type="spellStart"/>
            <w:r w:rsidRPr="00C80675">
              <w:t>ОГРН</w:t>
            </w:r>
            <w:proofErr w:type="spellEnd"/>
            <w:r w:rsidRPr="00C80675">
              <w:t xml:space="preserve"> 1165074050481</w:t>
            </w:r>
          </w:p>
          <w:p w14:paraId="2E0DBC18" w14:textId="77777777" w:rsidR="00CC6FF4" w:rsidRPr="003534D8" w:rsidRDefault="00CC6FF4" w:rsidP="00DA5E0E">
            <w:pPr>
              <w:pStyle w:val="a5"/>
              <w:spacing w:after="0"/>
              <w:ind w:left="0" w:right="317"/>
            </w:pPr>
          </w:p>
        </w:tc>
        <w:tc>
          <w:tcPr>
            <w:tcW w:w="4395" w:type="dxa"/>
          </w:tcPr>
          <w:p w14:paraId="5FF5B5F0" w14:textId="77777777" w:rsidR="00970D25" w:rsidRDefault="00970D25" w:rsidP="00970D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7051B47E" w14:textId="77777777" w:rsidR="00970D25" w:rsidRDefault="00970D25" w:rsidP="00970D25">
            <w:pPr>
              <w:jc w:val="both"/>
              <w:rPr>
                <w:b/>
                <w:bCs/>
              </w:rPr>
            </w:pPr>
          </w:p>
          <w:p w14:paraId="65131471" w14:textId="77777777" w:rsidR="00CC6FF4" w:rsidRPr="00DC7B13" w:rsidRDefault="00CC6FF4" w:rsidP="00DA5E0E">
            <w:pPr>
              <w:jc w:val="both"/>
              <w:rPr>
                <w:b/>
              </w:rPr>
            </w:pPr>
          </w:p>
        </w:tc>
      </w:tr>
      <w:tr w:rsidR="00CC6FF4" w:rsidRPr="00E42D82" w14:paraId="0AAD88A8" w14:textId="77777777" w:rsidTr="00CC6FF4">
        <w:trPr>
          <w:trHeight w:val="1932"/>
        </w:trPr>
        <w:tc>
          <w:tcPr>
            <w:tcW w:w="5103" w:type="dxa"/>
          </w:tcPr>
          <w:p w14:paraId="3ED1141A" w14:textId="77777777" w:rsidR="00E42D82" w:rsidRPr="00E42D82" w:rsidRDefault="00E42D82" w:rsidP="00AF0FF1">
            <w:pPr>
              <w:pStyle w:val="a5"/>
              <w:spacing w:after="0"/>
              <w:ind w:left="0" w:right="317"/>
              <w:rPr>
                <w:b/>
              </w:rPr>
            </w:pPr>
          </w:p>
          <w:p w14:paraId="75FD102B" w14:textId="77777777" w:rsidR="00E42D82" w:rsidRPr="00E42D82" w:rsidRDefault="00E42D82" w:rsidP="00AF0FF1">
            <w:pPr>
              <w:pStyle w:val="a5"/>
              <w:spacing w:after="0"/>
              <w:ind w:left="0" w:right="317"/>
              <w:rPr>
                <w:b/>
              </w:rPr>
            </w:pPr>
          </w:p>
          <w:p w14:paraId="086242F3" w14:textId="77777777" w:rsidR="00E42D82" w:rsidRPr="00E42D82" w:rsidRDefault="00E42D82" w:rsidP="00AF0FF1">
            <w:pPr>
              <w:pStyle w:val="a5"/>
              <w:spacing w:after="0"/>
              <w:ind w:left="0" w:right="317"/>
              <w:rPr>
                <w:b/>
              </w:rPr>
            </w:pPr>
          </w:p>
          <w:p w14:paraId="3CAF2B89" w14:textId="77777777" w:rsidR="00E42D82" w:rsidRPr="00E42D82" w:rsidRDefault="00E42D82" w:rsidP="00AF0FF1">
            <w:pPr>
              <w:pStyle w:val="a5"/>
              <w:spacing w:after="0"/>
              <w:ind w:left="0" w:right="317"/>
              <w:rPr>
                <w:b/>
              </w:rPr>
            </w:pPr>
          </w:p>
          <w:p w14:paraId="2725F6A5" w14:textId="5AB91FC1" w:rsidR="00CC6FF4" w:rsidRPr="00E42D82" w:rsidRDefault="00270B0C" w:rsidP="00AF0FF1">
            <w:pPr>
              <w:pStyle w:val="a5"/>
              <w:spacing w:after="0"/>
              <w:ind w:left="0" w:right="317"/>
              <w:rPr>
                <w:b/>
              </w:rPr>
            </w:pPr>
            <w:r>
              <w:rPr>
                <w:b/>
              </w:rPr>
              <w:t>ООО «</w:t>
            </w:r>
            <w:r w:rsidR="00C80675">
              <w:rPr>
                <w:b/>
              </w:rPr>
              <w:t>Рентэкспорт</w:t>
            </w:r>
            <w:r>
              <w:rPr>
                <w:b/>
              </w:rPr>
              <w:t>»</w:t>
            </w:r>
            <w:r w:rsidR="00CC6FF4" w:rsidRPr="00E42D82">
              <w:rPr>
                <w:b/>
              </w:rPr>
              <w:t xml:space="preserve"> в лице конкурсного управляющего  </w:t>
            </w:r>
          </w:p>
          <w:p w14:paraId="7673E38B" w14:textId="77777777" w:rsidR="00CC6FF4" w:rsidRPr="00E42D82" w:rsidRDefault="00CC6FF4" w:rsidP="00AF0FF1">
            <w:pPr>
              <w:pStyle w:val="a5"/>
              <w:spacing w:after="0"/>
              <w:ind w:left="0" w:right="317"/>
              <w:rPr>
                <w:b/>
              </w:rPr>
            </w:pPr>
          </w:p>
          <w:p w14:paraId="56ED2FE6" w14:textId="279D5963" w:rsidR="00CC6FF4" w:rsidRPr="00E42D82" w:rsidRDefault="00CC6FF4" w:rsidP="00AF0FF1">
            <w:pPr>
              <w:pStyle w:val="a5"/>
              <w:spacing w:after="0"/>
              <w:ind w:left="0" w:right="317"/>
              <w:rPr>
                <w:b/>
              </w:rPr>
            </w:pPr>
            <w:r w:rsidRPr="00E42D82">
              <w:rPr>
                <w:b/>
              </w:rPr>
              <w:t xml:space="preserve">___________________ </w:t>
            </w:r>
          </w:p>
        </w:tc>
        <w:tc>
          <w:tcPr>
            <w:tcW w:w="4395" w:type="dxa"/>
          </w:tcPr>
          <w:p w14:paraId="645373AD" w14:textId="77777777" w:rsidR="00E42D82" w:rsidRPr="00E42D82" w:rsidRDefault="00E42D82" w:rsidP="00CC6FF4">
            <w:pPr>
              <w:pStyle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9ADFA" w14:textId="77777777" w:rsidR="00E42D82" w:rsidRPr="00E42D82" w:rsidRDefault="00E42D82" w:rsidP="00CC6FF4">
            <w:pPr>
              <w:pStyle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452DE" w14:textId="77777777" w:rsidR="00E42D82" w:rsidRPr="00E42D82" w:rsidRDefault="00E42D82" w:rsidP="00CC6FF4">
            <w:pPr>
              <w:pStyle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C0304" w14:textId="77777777" w:rsidR="00E42D82" w:rsidRPr="00E42D82" w:rsidRDefault="00E42D82" w:rsidP="00CC6FF4">
            <w:pPr>
              <w:pStyle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C6761" w14:textId="15676428" w:rsidR="00CC6FF4" w:rsidRPr="00E42D82" w:rsidRDefault="00DA5E0E" w:rsidP="00E42D82">
            <w:pPr>
              <w:pStyle w:val="4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CC6FF4" w:rsidRPr="00E4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лице </w:t>
            </w:r>
          </w:p>
          <w:p w14:paraId="7DB6AD2E" w14:textId="77777777" w:rsidR="00CC6FF4" w:rsidRPr="00E42D82" w:rsidRDefault="00CC6FF4" w:rsidP="00CC6FF4">
            <w:pPr>
              <w:pStyle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EBFB6" w14:textId="18FCF88E" w:rsidR="00CC6FF4" w:rsidRPr="00F34CD9" w:rsidRDefault="00E42D82" w:rsidP="00970D25">
            <w:pPr>
              <w:pStyle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D8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970D25" w:rsidRPr="00E4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E0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3E6038D9" w14:textId="77777777" w:rsidR="003678CC" w:rsidRDefault="00B9040D" w:rsidP="00CC6FF4">
      <w:pPr>
        <w:pStyle w:val="ConsNonformat"/>
        <w:widowControl/>
      </w:pPr>
    </w:p>
    <w:sectPr w:rsidR="003678CC" w:rsidSect="00C36310">
      <w:footerReference w:type="default" r:id="rId7"/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D0C8C" w14:textId="77777777" w:rsidR="007F5522" w:rsidRDefault="007F5522" w:rsidP="00C36310">
      <w:r>
        <w:separator/>
      </w:r>
    </w:p>
  </w:endnote>
  <w:endnote w:type="continuationSeparator" w:id="0">
    <w:p w14:paraId="680C7A25" w14:textId="77777777" w:rsidR="007F5522" w:rsidRDefault="007F5522" w:rsidP="00C3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6664"/>
      <w:docPartObj>
        <w:docPartGallery w:val="Page Numbers (Bottom of Page)"/>
        <w:docPartUnique/>
      </w:docPartObj>
    </w:sdtPr>
    <w:sdtEndPr/>
    <w:sdtContent>
      <w:p w14:paraId="1D81CA37" w14:textId="77777777" w:rsidR="00C36310" w:rsidRDefault="00FC0775">
        <w:pPr>
          <w:pStyle w:val="af0"/>
          <w:jc w:val="right"/>
        </w:pPr>
        <w:r>
          <w:fldChar w:fldCharType="begin"/>
        </w:r>
        <w:r w:rsidR="00C36310">
          <w:instrText>PAGE   \* MERGEFORMAT</w:instrText>
        </w:r>
        <w:r>
          <w:fldChar w:fldCharType="separate"/>
        </w:r>
        <w:r w:rsidR="00B9040D">
          <w:rPr>
            <w:noProof/>
          </w:rPr>
          <w:t>4</w:t>
        </w:r>
        <w:r>
          <w:fldChar w:fldCharType="end"/>
        </w:r>
      </w:p>
    </w:sdtContent>
  </w:sdt>
  <w:p w14:paraId="173750B0" w14:textId="77777777" w:rsidR="00C36310" w:rsidRDefault="00C3631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6B7B8" w14:textId="77777777" w:rsidR="007F5522" w:rsidRDefault="007F5522" w:rsidP="00C36310">
      <w:r>
        <w:separator/>
      </w:r>
    </w:p>
  </w:footnote>
  <w:footnote w:type="continuationSeparator" w:id="0">
    <w:p w14:paraId="1661D1DE" w14:textId="77777777" w:rsidR="007F5522" w:rsidRDefault="007F5522" w:rsidP="00C3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F9600A"/>
    <w:multiLevelType w:val="hybridMultilevel"/>
    <w:tmpl w:val="4942F0A8"/>
    <w:lvl w:ilvl="0" w:tplc="1F7C3C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475D"/>
    <w:multiLevelType w:val="multilevel"/>
    <w:tmpl w:val="DF62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94"/>
    <w:rsid w:val="00015EDE"/>
    <w:rsid w:val="0008640F"/>
    <w:rsid w:val="000A1F7D"/>
    <w:rsid w:val="000E06CA"/>
    <w:rsid w:val="00104006"/>
    <w:rsid w:val="00113FA3"/>
    <w:rsid w:val="00146EA4"/>
    <w:rsid w:val="00164809"/>
    <w:rsid w:val="001660B0"/>
    <w:rsid w:val="0018185C"/>
    <w:rsid w:val="001D4C08"/>
    <w:rsid w:val="001D5293"/>
    <w:rsid w:val="0022592C"/>
    <w:rsid w:val="00270B0C"/>
    <w:rsid w:val="002D28AB"/>
    <w:rsid w:val="002E5382"/>
    <w:rsid w:val="002F6935"/>
    <w:rsid w:val="00307D86"/>
    <w:rsid w:val="00347427"/>
    <w:rsid w:val="003B005A"/>
    <w:rsid w:val="003E6D7C"/>
    <w:rsid w:val="00405F60"/>
    <w:rsid w:val="00430528"/>
    <w:rsid w:val="004A345D"/>
    <w:rsid w:val="004A47C2"/>
    <w:rsid w:val="004C29FD"/>
    <w:rsid w:val="004D591A"/>
    <w:rsid w:val="004E74A2"/>
    <w:rsid w:val="00500916"/>
    <w:rsid w:val="00521237"/>
    <w:rsid w:val="00590FAC"/>
    <w:rsid w:val="005C0050"/>
    <w:rsid w:val="005D0479"/>
    <w:rsid w:val="005F67C4"/>
    <w:rsid w:val="005F6E63"/>
    <w:rsid w:val="006221A9"/>
    <w:rsid w:val="00647980"/>
    <w:rsid w:val="0065105B"/>
    <w:rsid w:val="006D2F3F"/>
    <w:rsid w:val="006E0874"/>
    <w:rsid w:val="006E3420"/>
    <w:rsid w:val="00705D85"/>
    <w:rsid w:val="007275FA"/>
    <w:rsid w:val="00727D62"/>
    <w:rsid w:val="00797CB6"/>
    <w:rsid w:val="007B3A5F"/>
    <w:rsid w:val="007F5522"/>
    <w:rsid w:val="00805F2A"/>
    <w:rsid w:val="00846020"/>
    <w:rsid w:val="008928C4"/>
    <w:rsid w:val="008F51E7"/>
    <w:rsid w:val="00931314"/>
    <w:rsid w:val="00970D25"/>
    <w:rsid w:val="00993A31"/>
    <w:rsid w:val="009954C9"/>
    <w:rsid w:val="009C19E8"/>
    <w:rsid w:val="009E0683"/>
    <w:rsid w:val="00A10556"/>
    <w:rsid w:val="00A136B2"/>
    <w:rsid w:val="00A31FF7"/>
    <w:rsid w:val="00A81F15"/>
    <w:rsid w:val="00A85E4E"/>
    <w:rsid w:val="00AC4F2C"/>
    <w:rsid w:val="00B9040D"/>
    <w:rsid w:val="00C362CF"/>
    <w:rsid w:val="00C36310"/>
    <w:rsid w:val="00C42768"/>
    <w:rsid w:val="00C60952"/>
    <w:rsid w:val="00C80675"/>
    <w:rsid w:val="00C8278E"/>
    <w:rsid w:val="00C97FF7"/>
    <w:rsid w:val="00CA1FCF"/>
    <w:rsid w:val="00CC4FF3"/>
    <w:rsid w:val="00CC6FF4"/>
    <w:rsid w:val="00CF09E7"/>
    <w:rsid w:val="00D62C82"/>
    <w:rsid w:val="00DA5E0E"/>
    <w:rsid w:val="00E251FB"/>
    <w:rsid w:val="00E26B43"/>
    <w:rsid w:val="00E42D82"/>
    <w:rsid w:val="00E53384"/>
    <w:rsid w:val="00ED5CEB"/>
    <w:rsid w:val="00EF5B9D"/>
    <w:rsid w:val="00F11194"/>
    <w:rsid w:val="00F34CD9"/>
    <w:rsid w:val="00F50E9E"/>
    <w:rsid w:val="00F7269E"/>
    <w:rsid w:val="00F72D1D"/>
    <w:rsid w:val="00FB3E01"/>
    <w:rsid w:val="00FC0775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39EC"/>
  <w15:docId w15:val="{D95968DF-B230-4C69-8B22-18004677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111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111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А4А"/>
    <w:rsid w:val="00F11194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a5">
    <w:name w:val="Body Text Indent"/>
    <w:basedOn w:val="a"/>
    <w:link w:val="a6"/>
    <w:rsid w:val="00F111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119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11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194"/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1F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7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A1F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1F7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1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1F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A1F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363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3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aliases w:val="Номер страниц"/>
    <w:basedOn w:val="a0"/>
    <w:uiPriority w:val="99"/>
    <w:rsid w:val="00C8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Aleksandr_ntb</dc:creator>
  <cp:keywords/>
  <dc:description/>
  <cp:lastModifiedBy>Griffon</cp:lastModifiedBy>
  <cp:revision>3</cp:revision>
  <cp:lastPrinted>2021-07-27T13:39:00Z</cp:lastPrinted>
  <dcterms:created xsi:type="dcterms:W3CDTF">2022-07-08T11:01:00Z</dcterms:created>
  <dcterms:modified xsi:type="dcterms:W3CDTF">2022-07-08T11:27:00Z</dcterms:modified>
</cp:coreProperties>
</file>