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3035" w14:textId="77777777" w:rsidR="005D193B" w:rsidRPr="00F621FB" w:rsidRDefault="005D193B" w:rsidP="005D193B">
      <w:pPr>
        <w:spacing w:after="0" w:line="276" w:lineRule="auto"/>
        <w:ind w:left="-284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ДОГОВОР</w:t>
      </w:r>
    </w:p>
    <w:p w14:paraId="597D425C" w14:textId="77777777" w:rsidR="005D193B" w:rsidRPr="00F621FB" w:rsidRDefault="005D193B" w:rsidP="005D193B">
      <w:pPr>
        <w:spacing w:after="0" w:line="276" w:lineRule="auto"/>
        <w:ind w:left="-284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 xml:space="preserve">купли-продажи </w:t>
      </w:r>
      <w:r w:rsidR="007C1E87">
        <w:rPr>
          <w:rFonts w:ascii="Times New Roman" w:hAnsi="Times New Roman" w:cs="Times New Roman"/>
          <w:b/>
          <w:color w:val="000000" w:themeColor="text1"/>
        </w:rPr>
        <w:t xml:space="preserve">недвижимого 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имущества № </w:t>
      </w:r>
      <w:r w:rsidR="007C1E87">
        <w:rPr>
          <w:rFonts w:ascii="Times New Roman" w:hAnsi="Times New Roman" w:cs="Times New Roman"/>
          <w:b/>
          <w:color w:val="000000" w:themeColor="text1"/>
        </w:rPr>
        <w:t>____</w:t>
      </w:r>
    </w:p>
    <w:p w14:paraId="3567ACD9" w14:textId="77777777" w:rsidR="005D193B" w:rsidRPr="00F621FB" w:rsidRDefault="005D193B" w:rsidP="005D19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55ECA1C" w14:textId="68EEB82B" w:rsidR="005D193B" w:rsidRPr="00F621FB" w:rsidRDefault="005D193B" w:rsidP="005D19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г.</w:t>
      </w:r>
      <w:r w:rsidR="007C1E87">
        <w:rPr>
          <w:rFonts w:ascii="Times New Roman" w:hAnsi="Times New Roman" w:cs="Times New Roman"/>
          <w:b/>
          <w:color w:val="000000" w:themeColor="text1"/>
        </w:rPr>
        <w:t>____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</w:t>
      </w:r>
      <w:r w:rsidRPr="00F621FB">
        <w:rPr>
          <w:rFonts w:ascii="Times New Roman" w:hAnsi="Times New Roman" w:cs="Times New Roman"/>
          <w:b/>
          <w:color w:val="000000" w:themeColor="text1"/>
        </w:rPr>
        <w:tab/>
        <w:t xml:space="preserve">               </w:t>
      </w:r>
      <w:r w:rsidRPr="00F621FB">
        <w:rPr>
          <w:rFonts w:ascii="Times New Roman" w:hAnsi="Times New Roman" w:cs="Times New Roman"/>
          <w:b/>
          <w:color w:val="000000" w:themeColor="text1"/>
        </w:rPr>
        <w:tab/>
        <w:t xml:space="preserve">       «</w:t>
      </w:r>
      <w:r w:rsidR="007C1E87">
        <w:rPr>
          <w:rFonts w:ascii="Times New Roman" w:hAnsi="Times New Roman" w:cs="Times New Roman"/>
          <w:b/>
          <w:color w:val="000000" w:themeColor="text1"/>
        </w:rPr>
        <w:t>__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»  </w:t>
      </w:r>
      <w:r w:rsidR="007C1E87">
        <w:rPr>
          <w:rFonts w:ascii="Times New Roman" w:hAnsi="Times New Roman" w:cs="Times New Roman"/>
          <w:b/>
          <w:color w:val="000000" w:themeColor="text1"/>
        </w:rPr>
        <w:t>______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  202</w:t>
      </w:r>
      <w:r w:rsidR="00B42AB0">
        <w:rPr>
          <w:rFonts w:ascii="Times New Roman" w:hAnsi="Times New Roman" w:cs="Times New Roman"/>
          <w:b/>
          <w:color w:val="000000" w:themeColor="text1"/>
        </w:rPr>
        <w:t>2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 г.</w:t>
      </w:r>
    </w:p>
    <w:p w14:paraId="007C86BE" w14:textId="77777777" w:rsidR="005D193B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449D016" w14:textId="77777777" w:rsidR="005D193B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 xml:space="preserve">Общество с ограниченной ответственностью «Комплексные энергетические решения» </w:t>
      </w:r>
      <w:r w:rsidRPr="00F621FB">
        <w:rPr>
          <w:rFonts w:ascii="Times New Roman" w:hAnsi="Times New Roman" w:cs="Times New Roman"/>
          <w:color w:val="000000" w:themeColor="text1"/>
        </w:rPr>
        <w:t xml:space="preserve">(сокращенное наименование ООО «КЭР», юридический адрес: 192019, г. Санкт-Петербург, ул. Хрустальная, д. 18 корп. литер А, офис 305; ИНН: 7806344070; КПП: 781101001; ОГРН: 5067847312484) в лице конкурсного управляющего </w:t>
      </w:r>
      <w:r w:rsidRPr="00F621FB">
        <w:rPr>
          <w:rFonts w:ascii="Times New Roman" w:hAnsi="Times New Roman" w:cs="Times New Roman"/>
          <w:b/>
          <w:color w:val="000000" w:themeColor="text1"/>
        </w:rPr>
        <w:t>Прокофьева Кирилла Александровича</w:t>
      </w:r>
      <w:r w:rsidRPr="00F621FB">
        <w:rPr>
          <w:rFonts w:ascii="Times New Roman" w:hAnsi="Times New Roman" w:cs="Times New Roman"/>
          <w:color w:val="000000" w:themeColor="text1"/>
        </w:rPr>
        <w:t xml:space="preserve">, действующего на основании Решения Арбитражного суда г. Санкт-Петербурга и Ленинградской области от 05.06.2019 г. по делу А56-103383/2017 и Определения Арбитражного суда Санкт-Петербурга и Ленинградской области от 11.06.2021 г. по делу № А56-103383/2017, именуемое далее </w:t>
      </w:r>
      <w:r w:rsidRPr="00F621FB">
        <w:rPr>
          <w:rFonts w:ascii="Times New Roman" w:hAnsi="Times New Roman" w:cs="Times New Roman"/>
          <w:b/>
          <w:color w:val="000000" w:themeColor="text1"/>
        </w:rPr>
        <w:t>«Продавец»</w:t>
      </w:r>
      <w:r w:rsidRPr="00F621FB">
        <w:rPr>
          <w:rFonts w:ascii="Times New Roman" w:hAnsi="Times New Roman" w:cs="Times New Roman"/>
          <w:color w:val="000000" w:themeColor="text1"/>
        </w:rPr>
        <w:t>, с одной стороны, и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EC0A426" w14:textId="77777777" w:rsidR="005D193B" w:rsidRPr="002C109C" w:rsidRDefault="007C1E87" w:rsidP="002C109C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</w:t>
      </w:r>
      <w:r w:rsidR="005D193B" w:rsidRPr="00F621FB">
        <w:rPr>
          <w:rFonts w:ascii="Times New Roman" w:hAnsi="Times New Roman" w:cs="Times New Roman"/>
          <w:color w:val="000000" w:themeColor="text1"/>
        </w:rPr>
        <w:t xml:space="preserve">, именуемая далее </w:t>
      </w:r>
      <w:r w:rsidR="005D193B" w:rsidRPr="00F621FB">
        <w:rPr>
          <w:rFonts w:ascii="Times New Roman" w:hAnsi="Times New Roman" w:cs="Times New Roman"/>
          <w:b/>
          <w:color w:val="000000" w:themeColor="text1"/>
        </w:rPr>
        <w:t>«Покупатель»</w:t>
      </w:r>
      <w:r w:rsidR="005D193B" w:rsidRPr="00F621FB">
        <w:rPr>
          <w:rFonts w:ascii="Times New Roman" w:hAnsi="Times New Roman" w:cs="Times New Roman"/>
          <w:color w:val="000000" w:themeColor="text1"/>
        </w:rPr>
        <w:t>, с другой стороны,</w:t>
      </w:r>
      <w:r w:rsidR="002C109C">
        <w:rPr>
          <w:rFonts w:ascii="Times New Roman" w:hAnsi="Times New Roman" w:cs="Times New Roman"/>
          <w:color w:val="000000" w:themeColor="text1"/>
        </w:rPr>
        <w:t xml:space="preserve"> </w:t>
      </w:r>
    </w:p>
    <w:p w14:paraId="1F66280A" w14:textId="77777777" w:rsidR="00215F6E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вместе именуемые «Стороны», по результатам проведения открытых торгов по продаже имущества ООО «КЭР» заключили настоящий Договор купли-продажи имущества (далее – «Договор»), о нижеследующем:</w:t>
      </w:r>
    </w:p>
    <w:p w14:paraId="2D1AC021" w14:textId="77777777" w:rsidR="005D193B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6498A2D" w14:textId="77777777" w:rsidR="00215F6E" w:rsidRPr="00F621FB" w:rsidRDefault="00215F6E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ПРЕДМЕТ ДОГОВОРА</w:t>
      </w:r>
    </w:p>
    <w:p w14:paraId="7E46D887" w14:textId="77777777" w:rsidR="005D193B" w:rsidRPr="00F621FB" w:rsidRDefault="005D193B" w:rsidP="005D193B">
      <w:pPr>
        <w:pStyle w:val="a3"/>
        <w:spacing w:after="0" w:line="276" w:lineRule="auto"/>
        <w:ind w:left="-284"/>
        <w:rPr>
          <w:rFonts w:ascii="Times New Roman" w:hAnsi="Times New Roman" w:cs="Times New Roman"/>
          <w:b/>
          <w:color w:val="000000" w:themeColor="text1"/>
        </w:rPr>
      </w:pPr>
    </w:p>
    <w:p w14:paraId="7EEDC0BB" w14:textId="77777777" w:rsidR="00B70EC0" w:rsidRPr="00F621FB" w:rsidRDefault="00ED3F09" w:rsidP="00B70EC0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По </w:t>
      </w:r>
      <w:r w:rsidR="00215F6E" w:rsidRPr="00F621FB">
        <w:rPr>
          <w:rFonts w:ascii="Times New Roman" w:hAnsi="Times New Roman" w:cs="Times New Roman"/>
          <w:color w:val="000000" w:themeColor="text1"/>
        </w:rPr>
        <w:t>результатам открытых торгов</w:t>
      </w:r>
      <w:r w:rsidR="00632F6C" w:rsidRPr="00F621FB">
        <w:rPr>
          <w:rFonts w:ascii="Times New Roman" w:hAnsi="Times New Roman" w:cs="Times New Roman"/>
          <w:color w:val="000000" w:themeColor="text1"/>
        </w:rPr>
        <w:t xml:space="preserve"> в форме публичного предложения</w:t>
      </w:r>
      <w:r w:rsidR="00215F6E" w:rsidRPr="00F621FB">
        <w:rPr>
          <w:rFonts w:ascii="Times New Roman" w:hAnsi="Times New Roman" w:cs="Times New Roman"/>
          <w:color w:val="000000" w:themeColor="text1"/>
        </w:rPr>
        <w:t xml:space="preserve"> по продаже имущества </w:t>
      </w:r>
      <w:r w:rsidR="005D193B" w:rsidRPr="00F621FB">
        <w:rPr>
          <w:rFonts w:ascii="Times New Roman" w:hAnsi="Times New Roman" w:cs="Times New Roman"/>
          <w:color w:val="000000" w:themeColor="text1"/>
        </w:rPr>
        <w:t>ООО «КЭР» по л</w:t>
      </w:r>
      <w:r w:rsidRPr="00F621FB">
        <w:rPr>
          <w:rFonts w:ascii="Times New Roman" w:hAnsi="Times New Roman" w:cs="Times New Roman"/>
          <w:color w:val="000000" w:themeColor="text1"/>
        </w:rPr>
        <w:t>оту №</w:t>
      </w:r>
      <w:r w:rsidR="007C1E87">
        <w:rPr>
          <w:rFonts w:ascii="Times New Roman" w:hAnsi="Times New Roman" w:cs="Times New Roman"/>
          <w:color w:val="000000" w:themeColor="text1"/>
        </w:rPr>
        <w:t>___</w:t>
      </w:r>
      <w:r w:rsidRPr="00F621FB">
        <w:rPr>
          <w:rFonts w:ascii="Times New Roman" w:hAnsi="Times New Roman" w:cs="Times New Roman"/>
          <w:color w:val="000000" w:themeColor="text1"/>
        </w:rPr>
        <w:t xml:space="preserve"> Продавец передает, а Покупатель приобретает в собственность </w:t>
      </w:r>
      <w:r w:rsidR="005D193B" w:rsidRPr="00F621FB">
        <w:rPr>
          <w:rFonts w:ascii="Times New Roman" w:hAnsi="Times New Roman" w:cs="Times New Roman"/>
          <w:b/>
          <w:color w:val="000000" w:themeColor="text1"/>
        </w:rPr>
        <w:t>земельный участок</w:t>
      </w:r>
      <w:r w:rsidR="00CF1907">
        <w:rPr>
          <w:rFonts w:ascii="Times New Roman" w:hAnsi="Times New Roman" w:cs="Times New Roman"/>
          <w:b/>
          <w:color w:val="000000" w:themeColor="text1"/>
        </w:rPr>
        <w:t xml:space="preserve"> ____</w:t>
      </w:r>
      <w:r w:rsidR="005D193B" w:rsidRPr="00F621FB">
        <w:rPr>
          <w:rFonts w:ascii="Times New Roman" w:hAnsi="Times New Roman" w:cs="Times New Roman"/>
          <w:color w:val="000000" w:themeColor="text1"/>
        </w:rPr>
        <w:t>(далее – «Имущество»</w:t>
      </w:r>
      <w:r w:rsidR="00B70EC0" w:rsidRPr="00F621FB">
        <w:rPr>
          <w:rFonts w:ascii="Times New Roman" w:hAnsi="Times New Roman" w:cs="Times New Roman"/>
          <w:color w:val="000000" w:themeColor="text1"/>
        </w:rPr>
        <w:t>).</w:t>
      </w:r>
    </w:p>
    <w:p w14:paraId="0207B25C" w14:textId="77777777" w:rsidR="005D193B" w:rsidRPr="00F621FB" w:rsidRDefault="005D193B" w:rsidP="00B70EC0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Отчуждаемое</w:t>
      </w:r>
      <w:r w:rsidR="00CB7D47" w:rsidRPr="00F621FB">
        <w:rPr>
          <w:rFonts w:ascii="Times New Roman" w:hAnsi="Times New Roman" w:cs="Times New Roman"/>
          <w:color w:val="000000" w:themeColor="text1"/>
        </w:rPr>
        <w:t xml:space="preserve"> по настоящему Договору </w:t>
      </w:r>
      <w:r w:rsidR="006E2460" w:rsidRPr="00F621FB">
        <w:rPr>
          <w:rFonts w:ascii="Times New Roman" w:hAnsi="Times New Roman" w:cs="Times New Roman"/>
          <w:color w:val="000000" w:themeColor="text1"/>
        </w:rPr>
        <w:t xml:space="preserve">Имущество принадлежит Продавцу на праве собственности, </w:t>
      </w:r>
      <w:r w:rsidR="00591AC9" w:rsidRPr="00F621FB">
        <w:rPr>
          <w:rFonts w:ascii="Times New Roman" w:hAnsi="Times New Roman" w:cs="Times New Roman"/>
          <w:color w:val="000000" w:themeColor="text1"/>
        </w:rPr>
        <w:t xml:space="preserve">что подтверждается </w:t>
      </w:r>
      <w:r w:rsidR="00CF1907">
        <w:rPr>
          <w:rFonts w:ascii="Times New Roman" w:hAnsi="Times New Roman" w:cs="Times New Roman"/>
          <w:color w:val="000000" w:themeColor="text1"/>
        </w:rPr>
        <w:t>___</w:t>
      </w:r>
    </w:p>
    <w:p w14:paraId="7C52209A" w14:textId="77777777" w:rsidR="009A1405" w:rsidRPr="00F621FB" w:rsidRDefault="00B95777" w:rsidP="003C7BE4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Продавец гарантирует, что </w:t>
      </w:r>
      <w:r w:rsidR="009A1405" w:rsidRPr="00F621FB">
        <w:rPr>
          <w:rFonts w:ascii="Times New Roman" w:hAnsi="Times New Roman" w:cs="Times New Roman"/>
          <w:color w:val="000000" w:themeColor="text1"/>
        </w:rPr>
        <w:t>указанн</w:t>
      </w:r>
      <w:r w:rsidR="00B70EC0" w:rsidRPr="00F621FB">
        <w:rPr>
          <w:rFonts w:ascii="Times New Roman" w:hAnsi="Times New Roman" w:cs="Times New Roman"/>
          <w:color w:val="000000" w:themeColor="text1"/>
        </w:rPr>
        <w:t xml:space="preserve">ое </w:t>
      </w:r>
      <w:r w:rsidR="009A1405" w:rsidRPr="00F621FB">
        <w:rPr>
          <w:rFonts w:ascii="Times New Roman" w:hAnsi="Times New Roman" w:cs="Times New Roman"/>
          <w:color w:val="000000" w:themeColor="text1"/>
        </w:rPr>
        <w:t xml:space="preserve">в настоящем Договоре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 никому не продано, не заложено</w:t>
      </w:r>
      <w:r w:rsidR="009A1405" w:rsidRPr="00F621FB">
        <w:rPr>
          <w:rFonts w:ascii="Times New Roman" w:hAnsi="Times New Roman" w:cs="Times New Roman"/>
          <w:color w:val="000000" w:themeColor="text1"/>
        </w:rPr>
        <w:t>, в споре, под арестом и запретом не состоит.</w:t>
      </w:r>
    </w:p>
    <w:p w14:paraId="75B9A217" w14:textId="77777777" w:rsidR="006D4756" w:rsidRPr="00CF1907" w:rsidRDefault="00C37923" w:rsidP="00CF1907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До подписания Д</w:t>
      </w:r>
      <w:r w:rsidR="00B95777" w:rsidRPr="00F621FB">
        <w:rPr>
          <w:rFonts w:ascii="Times New Roman" w:hAnsi="Times New Roman" w:cs="Times New Roman"/>
          <w:color w:val="000000" w:themeColor="text1"/>
        </w:rPr>
        <w:t xml:space="preserve">оговора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 осмотрено</w:t>
      </w:r>
      <w:r w:rsidRPr="00F621FB">
        <w:rPr>
          <w:rFonts w:ascii="Times New Roman" w:hAnsi="Times New Roman" w:cs="Times New Roman"/>
          <w:color w:val="000000" w:themeColor="text1"/>
        </w:rPr>
        <w:t xml:space="preserve"> Покупателем</w:t>
      </w:r>
      <w:r w:rsidR="00B95777" w:rsidRPr="00F621FB">
        <w:rPr>
          <w:rFonts w:ascii="Times New Roman" w:hAnsi="Times New Roman" w:cs="Times New Roman"/>
          <w:color w:val="000000" w:themeColor="text1"/>
        </w:rPr>
        <w:t xml:space="preserve">. Покупателем не могут быть предъявлены Продавцу какие бы то ни было требования, основанием которых могли бы явиться недостатки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B95777" w:rsidRPr="00F621FB">
        <w:rPr>
          <w:rFonts w:ascii="Times New Roman" w:hAnsi="Times New Roman" w:cs="Times New Roman"/>
          <w:color w:val="000000" w:themeColor="text1"/>
        </w:rPr>
        <w:t xml:space="preserve">, включая требования об устранении недостатков или о замене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6D4756">
        <w:rPr>
          <w:rFonts w:ascii="Times New Roman" w:hAnsi="Times New Roman" w:cs="Times New Roman"/>
          <w:color w:val="000000" w:themeColor="text1"/>
        </w:rPr>
        <w:t>, а также о снижении цены.</w:t>
      </w:r>
    </w:p>
    <w:p w14:paraId="6D8C3DB8" w14:textId="77777777" w:rsidR="00A2703B" w:rsidRPr="00F621FB" w:rsidRDefault="00ED3F09" w:rsidP="00B70EC0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Основанием заключения Договора является протокол результатов проведения торгов № </w:t>
      </w:r>
      <w:r w:rsidR="007C1E87">
        <w:rPr>
          <w:rFonts w:ascii="Times New Roman" w:hAnsi="Times New Roman" w:cs="Times New Roman"/>
          <w:color w:val="000000" w:themeColor="text1"/>
        </w:rPr>
        <w:t>____</w:t>
      </w:r>
    </w:p>
    <w:p w14:paraId="3828B54E" w14:textId="77777777" w:rsidR="006F30A4" w:rsidRDefault="00A2703B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Переход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подлежит государственной регистрации в соответствии со ст. 551 Гражданского кодекса Российской Федерации и Федеральным законом от 13.07.2015 №</w:t>
      </w:r>
      <w:r w:rsidR="00831B33" w:rsidRPr="00F621FB">
        <w:rPr>
          <w:rFonts w:ascii="Times New Roman" w:hAnsi="Times New Roman" w:cs="Times New Roman"/>
          <w:color w:val="000000" w:themeColor="text1"/>
        </w:rPr>
        <w:t xml:space="preserve"> 218-ФЗ «</w:t>
      </w:r>
      <w:r w:rsidRPr="00F621FB">
        <w:rPr>
          <w:rFonts w:ascii="Times New Roman" w:hAnsi="Times New Roman" w:cs="Times New Roman"/>
          <w:color w:val="000000" w:themeColor="text1"/>
        </w:rPr>
        <w:t>О государст</w:t>
      </w:r>
      <w:r w:rsidR="00831B33" w:rsidRPr="00F621FB">
        <w:rPr>
          <w:rFonts w:ascii="Times New Roman" w:hAnsi="Times New Roman" w:cs="Times New Roman"/>
          <w:color w:val="000000" w:themeColor="text1"/>
        </w:rPr>
        <w:t>венной регистрации недвижимости»</w:t>
      </w:r>
      <w:r w:rsidRPr="00F621FB">
        <w:rPr>
          <w:rFonts w:ascii="Times New Roman" w:hAnsi="Times New Roman" w:cs="Times New Roman"/>
          <w:color w:val="000000" w:themeColor="text1"/>
        </w:rPr>
        <w:t>.</w:t>
      </w:r>
    </w:p>
    <w:p w14:paraId="0CC035C0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44DAB402" w14:textId="77777777" w:rsidR="0065336C" w:rsidRPr="00F621FB" w:rsidRDefault="00B55BC1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ОБЯЗАТЕЛЬСТВА СТОРОН</w:t>
      </w:r>
    </w:p>
    <w:p w14:paraId="15387F7B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Продавец обязан:</w:t>
      </w:r>
    </w:p>
    <w:p w14:paraId="337F417D" w14:textId="77777777"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Представить документы, необходимые для государственной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в Едином государственном реестре недвижимости в течение </w:t>
      </w:r>
      <w:r w:rsidR="00CA5B2D">
        <w:rPr>
          <w:rFonts w:ascii="Times New Roman" w:hAnsi="Times New Roman" w:cs="Times New Roman"/>
          <w:color w:val="000000" w:themeColor="text1"/>
        </w:rPr>
        <w:t>10</w:t>
      </w:r>
      <w:r w:rsidRPr="00F621FB">
        <w:rPr>
          <w:rFonts w:ascii="Times New Roman" w:hAnsi="Times New Roman" w:cs="Times New Roman"/>
          <w:color w:val="000000" w:themeColor="text1"/>
        </w:rPr>
        <w:t xml:space="preserve"> (</w:t>
      </w:r>
      <w:r w:rsidR="00CA5B2D">
        <w:rPr>
          <w:rFonts w:ascii="Times New Roman" w:hAnsi="Times New Roman" w:cs="Times New Roman"/>
          <w:color w:val="000000" w:themeColor="text1"/>
        </w:rPr>
        <w:t>Десяти</w:t>
      </w:r>
      <w:r w:rsidRPr="00F621FB">
        <w:rPr>
          <w:rFonts w:ascii="Times New Roman" w:hAnsi="Times New Roman" w:cs="Times New Roman"/>
          <w:color w:val="000000" w:themeColor="text1"/>
        </w:rPr>
        <w:t xml:space="preserve">) </w:t>
      </w:r>
      <w:r w:rsidR="00B70EC0" w:rsidRPr="00F621FB">
        <w:rPr>
          <w:rFonts w:ascii="Times New Roman" w:hAnsi="Times New Roman" w:cs="Times New Roman"/>
          <w:color w:val="000000" w:themeColor="text1"/>
        </w:rPr>
        <w:t>календарных</w:t>
      </w:r>
      <w:r w:rsidRPr="00F621FB">
        <w:rPr>
          <w:rFonts w:ascii="Times New Roman" w:hAnsi="Times New Roman" w:cs="Times New Roman"/>
          <w:color w:val="000000" w:themeColor="text1"/>
        </w:rPr>
        <w:t xml:space="preserve"> дней с даты </w:t>
      </w:r>
      <w:r w:rsidR="007809F1" w:rsidRPr="00F621FB">
        <w:rPr>
          <w:rFonts w:ascii="Times New Roman" w:hAnsi="Times New Roman" w:cs="Times New Roman"/>
          <w:color w:val="000000" w:themeColor="text1"/>
        </w:rPr>
        <w:t xml:space="preserve">подписания Акта приема-передачи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7809F1" w:rsidRPr="00F621FB">
        <w:rPr>
          <w:rFonts w:ascii="Times New Roman" w:hAnsi="Times New Roman" w:cs="Times New Roman"/>
          <w:color w:val="000000" w:themeColor="text1"/>
        </w:rPr>
        <w:t xml:space="preserve"> (далее – «Акт приема-передачи», Приложение №1)</w:t>
      </w:r>
      <w:r w:rsidRPr="00F621FB">
        <w:rPr>
          <w:rFonts w:ascii="Times New Roman" w:hAnsi="Times New Roman" w:cs="Times New Roman"/>
          <w:color w:val="000000" w:themeColor="text1"/>
        </w:rPr>
        <w:t xml:space="preserve">. </w:t>
      </w:r>
    </w:p>
    <w:p w14:paraId="34002DE8" w14:textId="77777777"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Продавец не вправе подавать в органы, осуществляющие государственную регистрацию прав на недвижимое имущество и сделок с ним, какие-либо документы или заявления, необходимые для осуществления государственной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до момента оплаты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7809F1" w:rsidRPr="00F621FB">
        <w:rPr>
          <w:rFonts w:ascii="Times New Roman" w:hAnsi="Times New Roman" w:cs="Times New Roman"/>
          <w:color w:val="000000" w:themeColor="text1"/>
        </w:rPr>
        <w:t xml:space="preserve"> П</w:t>
      </w:r>
      <w:r w:rsidRPr="00F621FB">
        <w:rPr>
          <w:rFonts w:ascii="Times New Roman" w:hAnsi="Times New Roman" w:cs="Times New Roman"/>
          <w:color w:val="000000" w:themeColor="text1"/>
        </w:rPr>
        <w:t>окупателем в полном объеме.</w:t>
      </w:r>
    </w:p>
    <w:p w14:paraId="05EDDA6D" w14:textId="77777777"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Признание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Pr="00F621FB">
        <w:rPr>
          <w:rFonts w:ascii="Times New Roman" w:hAnsi="Times New Roman" w:cs="Times New Roman"/>
          <w:color w:val="000000" w:themeColor="text1"/>
        </w:rPr>
        <w:t xml:space="preserve"> у Продавца прекращается в дату выбытия, под которой в целях настоящего Договора понимается дата передачи Покупателю рисков и выгод, связанных </w:t>
      </w:r>
      <w:r w:rsidR="00831B33" w:rsidRPr="00F621FB">
        <w:rPr>
          <w:rFonts w:ascii="Times New Roman" w:hAnsi="Times New Roman" w:cs="Times New Roman"/>
          <w:color w:val="000000" w:themeColor="text1"/>
        </w:rPr>
        <w:t>с правом собственности на данн</w:t>
      </w:r>
      <w:r w:rsidR="00B70EC0" w:rsidRPr="00F621FB">
        <w:rPr>
          <w:rFonts w:ascii="Times New Roman" w:hAnsi="Times New Roman" w:cs="Times New Roman"/>
          <w:color w:val="000000" w:themeColor="text1"/>
        </w:rPr>
        <w:t>ое</w:t>
      </w:r>
      <w:r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, контроля и управления им, а именно, в дату </w:t>
      </w:r>
      <w:r w:rsidRPr="00F621FB">
        <w:rPr>
          <w:rFonts w:ascii="Times New Roman" w:hAnsi="Times New Roman" w:cs="Times New Roman"/>
          <w:color w:val="000000" w:themeColor="text1"/>
        </w:rPr>
        <w:lastRenderedPageBreak/>
        <w:t xml:space="preserve">подписания Акта приёма–передачи, независимо от даты государственной регистрации прав Покупателя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>.</w:t>
      </w:r>
    </w:p>
    <w:p w14:paraId="10E14378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Покупатель обязан:</w:t>
      </w:r>
    </w:p>
    <w:p w14:paraId="2CE60B17" w14:textId="77777777"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Уплатить Сумму Договора (п. 3.1 Договора) в порядке и на условиях, предусмотренных п. 3.2 Договора.</w:t>
      </w:r>
    </w:p>
    <w:p w14:paraId="1044498D" w14:textId="77777777"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Представить документы и осуществить все действия, необходимые для государственной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в Едином государственном реестре недвижимости. Право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>, являющ</w:t>
      </w:r>
      <w:r w:rsidR="00B70EC0" w:rsidRPr="00F621FB">
        <w:rPr>
          <w:rFonts w:ascii="Times New Roman" w:hAnsi="Times New Roman" w:cs="Times New Roman"/>
          <w:color w:val="000000" w:themeColor="text1"/>
        </w:rPr>
        <w:t>ееся</w:t>
      </w:r>
      <w:r w:rsidRPr="00F621FB">
        <w:rPr>
          <w:rFonts w:ascii="Times New Roman" w:hAnsi="Times New Roman" w:cs="Times New Roman"/>
          <w:color w:val="000000" w:themeColor="text1"/>
        </w:rPr>
        <w:t xml:space="preserve"> предметом настоящего Договора и указанн</w:t>
      </w:r>
      <w:r w:rsidR="00B70EC0" w:rsidRPr="00F621FB">
        <w:rPr>
          <w:rFonts w:ascii="Times New Roman" w:hAnsi="Times New Roman" w:cs="Times New Roman"/>
          <w:color w:val="000000" w:themeColor="text1"/>
        </w:rPr>
        <w:t>ое</w:t>
      </w:r>
      <w:r w:rsidRPr="00F621FB">
        <w:rPr>
          <w:rFonts w:ascii="Times New Roman" w:hAnsi="Times New Roman" w:cs="Times New Roman"/>
          <w:color w:val="000000" w:themeColor="text1"/>
        </w:rPr>
        <w:t xml:space="preserve"> в п. 1.1, возникает у Покупателя с момента государственной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 xml:space="preserve">Имущество </w:t>
      </w:r>
      <w:r w:rsidRPr="00F621FB">
        <w:rPr>
          <w:rFonts w:ascii="Times New Roman" w:hAnsi="Times New Roman" w:cs="Times New Roman"/>
          <w:color w:val="000000" w:themeColor="text1"/>
        </w:rPr>
        <w:t>в порядке, предусмотренном действующим законодательством.</w:t>
      </w:r>
    </w:p>
    <w:p w14:paraId="26C651AF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Все необходимые расходы по государственной регистрации перехода прав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="00831B33" w:rsidRPr="00F621FB">
        <w:rPr>
          <w:rFonts w:ascii="Times New Roman" w:hAnsi="Times New Roman" w:cs="Times New Roman"/>
          <w:color w:val="000000" w:themeColor="text1"/>
        </w:rPr>
        <w:t>, в том числе расходы на оформление нотариальной доверенности на представителя Продавца, оплату государственных пошлин,</w:t>
      </w:r>
      <w:r w:rsidRPr="00F621FB">
        <w:rPr>
          <w:rFonts w:ascii="Times New Roman" w:hAnsi="Times New Roman" w:cs="Times New Roman"/>
          <w:color w:val="000000" w:themeColor="text1"/>
        </w:rPr>
        <w:t xml:space="preserve"> несет Покупатель.</w:t>
      </w:r>
    </w:p>
    <w:p w14:paraId="2138678A" w14:textId="77777777" w:rsidR="00B55BC1" w:rsidRPr="00F621FB" w:rsidRDefault="00B55BC1" w:rsidP="005D19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E8DF1F" w14:textId="77777777" w:rsidR="00B55BC1" w:rsidRPr="00F621FB" w:rsidRDefault="00B55BC1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ЦЕНА И ПОРЯДОК РАСЧЕТОВ</w:t>
      </w:r>
    </w:p>
    <w:p w14:paraId="7FC44E66" w14:textId="4229712C" w:rsidR="00B55BC1" w:rsidRPr="00F621FB" w:rsidRDefault="00B55BC1" w:rsidP="00F621F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Цена Договора составляет </w:t>
      </w:r>
      <w:r w:rsidR="00CA5B2D">
        <w:rPr>
          <w:rFonts w:ascii="Times New Roman" w:hAnsi="Times New Roman" w:cs="Times New Roman"/>
          <w:b/>
          <w:i/>
        </w:rPr>
        <w:t>______</w:t>
      </w:r>
      <w:r w:rsidR="00B70EC0" w:rsidRPr="00F621FB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F621FB">
        <w:rPr>
          <w:rFonts w:ascii="Times New Roman" w:hAnsi="Times New Roman" w:cs="Times New Roman"/>
          <w:b/>
          <w:i/>
          <w:color w:val="000000" w:themeColor="text1"/>
        </w:rPr>
        <w:t>руб</w:t>
      </w:r>
      <w:r w:rsidR="00B42AB0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B42AB0" w:rsidRPr="00B42AB0">
        <w:t xml:space="preserve"> </w:t>
      </w:r>
      <w:r w:rsidR="00B42AB0" w:rsidRPr="00B42AB0">
        <w:rPr>
          <w:rFonts w:ascii="Times New Roman" w:hAnsi="Times New Roman" w:cs="Times New Roman"/>
          <w:bCs/>
          <w:iCs/>
          <w:color w:val="000000" w:themeColor="text1"/>
        </w:rPr>
        <w:t>НДС не облагается согласно пп. 15 п. 2 ст. 146 Налогового кодекса Российской Федерации</w:t>
      </w:r>
      <w:r w:rsidRPr="00B42AB0">
        <w:rPr>
          <w:rFonts w:ascii="Times New Roman" w:hAnsi="Times New Roman" w:cs="Times New Roman"/>
          <w:bCs/>
          <w:iCs/>
          <w:color w:val="000000" w:themeColor="text1"/>
        </w:rPr>
        <w:t xml:space="preserve">. </w:t>
      </w:r>
    </w:p>
    <w:p w14:paraId="29008A5B" w14:textId="77777777" w:rsidR="00B55BC1" w:rsidRPr="00F621FB" w:rsidRDefault="00B55BC1" w:rsidP="005D193B">
      <w:pPr>
        <w:spacing w:after="0" w:line="276" w:lineRule="auto"/>
        <w:ind w:left="-644" w:firstLine="360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Задаток в размере </w:t>
      </w:r>
      <w:r w:rsidR="00CA5B2D">
        <w:rPr>
          <w:rFonts w:ascii="Times New Roman" w:hAnsi="Times New Roman" w:cs="Times New Roman"/>
          <w:b/>
          <w:i/>
          <w:color w:val="000000" w:themeColor="text1"/>
        </w:rPr>
        <w:t>___</w:t>
      </w:r>
      <w:r w:rsidRPr="00F621FB">
        <w:rPr>
          <w:rFonts w:ascii="Times New Roman" w:hAnsi="Times New Roman" w:cs="Times New Roman"/>
          <w:color w:val="000000" w:themeColor="text1"/>
        </w:rPr>
        <w:t>, внесенный Покупателем для участия в торгах по продаже имущества, засчитывается в счет оплаты по настоящему Договору.</w:t>
      </w:r>
    </w:p>
    <w:p w14:paraId="14C87CBC" w14:textId="28979E8D" w:rsidR="00B55BC1" w:rsidRPr="00F621FB" w:rsidRDefault="00B55BC1" w:rsidP="005D193B">
      <w:pPr>
        <w:spacing w:after="0" w:line="276" w:lineRule="auto"/>
        <w:ind w:left="-644" w:firstLine="360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За вычетом задатка Покупатель перечисляет на счёт Продавца, указанный в разделе </w:t>
      </w:r>
      <w:r w:rsidR="00AF4AF0">
        <w:rPr>
          <w:rFonts w:ascii="Times New Roman" w:hAnsi="Times New Roman" w:cs="Times New Roman"/>
          <w:color w:val="000000" w:themeColor="text1"/>
        </w:rPr>
        <w:t>10</w:t>
      </w:r>
      <w:r w:rsidRPr="00F621FB">
        <w:rPr>
          <w:rFonts w:ascii="Times New Roman" w:hAnsi="Times New Roman" w:cs="Times New Roman"/>
          <w:color w:val="000000" w:themeColor="text1"/>
        </w:rPr>
        <w:t xml:space="preserve"> Договора, денежные средства в размере </w:t>
      </w:r>
      <w:r w:rsidR="00CA5B2D">
        <w:rPr>
          <w:rFonts w:ascii="Times New Roman" w:hAnsi="Times New Roman" w:cs="Times New Roman"/>
          <w:b/>
          <w:i/>
          <w:color w:val="000000" w:themeColor="text1"/>
        </w:rPr>
        <w:t>___</w:t>
      </w:r>
      <w:r w:rsidR="00F621FB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F621FB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r w:rsidRPr="00F621FB">
        <w:rPr>
          <w:rFonts w:ascii="Times New Roman" w:hAnsi="Times New Roman" w:cs="Times New Roman"/>
          <w:color w:val="000000" w:themeColor="text1"/>
        </w:rPr>
        <w:t xml:space="preserve">НДС не облагается, не позднее </w:t>
      </w:r>
      <w:r w:rsidR="00B42AB0">
        <w:rPr>
          <w:rFonts w:ascii="Times New Roman" w:hAnsi="Times New Roman" w:cs="Times New Roman"/>
          <w:color w:val="000000" w:themeColor="text1"/>
        </w:rPr>
        <w:t>5</w:t>
      </w:r>
      <w:r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B42AB0">
        <w:rPr>
          <w:rFonts w:ascii="Times New Roman" w:hAnsi="Times New Roman" w:cs="Times New Roman"/>
          <w:color w:val="000000" w:themeColor="text1"/>
        </w:rPr>
        <w:t>(Пяти</w:t>
      </w:r>
      <w:r w:rsidRPr="00F621FB">
        <w:rPr>
          <w:rFonts w:ascii="Times New Roman" w:hAnsi="Times New Roman" w:cs="Times New Roman"/>
          <w:color w:val="000000" w:themeColor="text1"/>
        </w:rPr>
        <w:t xml:space="preserve">) </w:t>
      </w:r>
      <w:r w:rsidR="00B42AB0">
        <w:rPr>
          <w:rFonts w:ascii="Times New Roman" w:hAnsi="Times New Roman" w:cs="Times New Roman"/>
          <w:color w:val="000000" w:themeColor="text1"/>
        </w:rPr>
        <w:t>рабочих</w:t>
      </w:r>
      <w:r w:rsidRPr="00F621FB">
        <w:rPr>
          <w:rFonts w:ascii="Times New Roman" w:hAnsi="Times New Roman" w:cs="Times New Roman"/>
          <w:color w:val="000000" w:themeColor="text1"/>
        </w:rPr>
        <w:t xml:space="preserve"> дней с даты подписания Договора.</w:t>
      </w:r>
      <w:r w:rsidR="00F621FB">
        <w:rPr>
          <w:rFonts w:ascii="Times New Roman" w:hAnsi="Times New Roman" w:cs="Times New Roman"/>
          <w:color w:val="000000" w:themeColor="text1"/>
        </w:rPr>
        <w:t xml:space="preserve"> </w:t>
      </w:r>
    </w:p>
    <w:p w14:paraId="6A65EA32" w14:textId="77777777" w:rsidR="00B55BC1" w:rsidRPr="00F621FB" w:rsidRDefault="00B55BC1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Все расчеты по Договору производятся в безналичном порядке путем перечисления денежных средств на указанный Продав</w:t>
      </w:r>
      <w:r w:rsidR="00311509" w:rsidRPr="00F621FB">
        <w:rPr>
          <w:rFonts w:ascii="Times New Roman" w:hAnsi="Times New Roman" w:cs="Times New Roman"/>
          <w:color w:val="000000" w:themeColor="text1"/>
        </w:rPr>
        <w:t>цом расчетный счет Продавца, указанный в разделе 10 настоящего Договора.</w:t>
      </w:r>
    </w:p>
    <w:p w14:paraId="62D67F51" w14:textId="77777777" w:rsidR="00B55BC1" w:rsidRPr="00F621FB" w:rsidRDefault="00B55BC1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Моментом оплаты Стороны считают день поступления денежных средств на счёт Продавца.</w:t>
      </w:r>
    </w:p>
    <w:p w14:paraId="59DF29A1" w14:textId="77777777" w:rsidR="00B55BC1" w:rsidRPr="00F621FB" w:rsidRDefault="00B55BC1" w:rsidP="005D193B">
      <w:pPr>
        <w:spacing w:after="0" w:line="276" w:lineRule="auto"/>
        <w:ind w:left="-644"/>
        <w:jc w:val="both"/>
        <w:rPr>
          <w:rFonts w:ascii="Times New Roman" w:hAnsi="Times New Roman" w:cs="Times New Roman"/>
          <w:color w:val="000000" w:themeColor="text1"/>
        </w:rPr>
      </w:pPr>
    </w:p>
    <w:p w14:paraId="614CF235" w14:textId="77777777" w:rsidR="00B55BC1" w:rsidRPr="00F621FB" w:rsidRDefault="00B55BC1" w:rsidP="005D193B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 xml:space="preserve">ПЕРЕХОД ПРАВА СОБСТВЕННОСТИ НА </w:t>
      </w:r>
      <w:r w:rsidR="00F621FB">
        <w:rPr>
          <w:rFonts w:ascii="Times New Roman" w:hAnsi="Times New Roman" w:cs="Times New Roman"/>
          <w:b/>
          <w:color w:val="000000" w:themeColor="text1"/>
        </w:rPr>
        <w:t>ИМУЩЕСТВО</w:t>
      </w:r>
    </w:p>
    <w:p w14:paraId="5FF4CA99" w14:textId="6C2BB003" w:rsidR="00311509" w:rsidRPr="00F621FB" w:rsidRDefault="00F621FB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Имущество</w:t>
      </w:r>
      <w:r w:rsidR="00E549B1" w:rsidRPr="00F621FB">
        <w:rPr>
          <w:rFonts w:ascii="Times New Roman" w:hAnsi="Times New Roman" w:cs="Times New Roman"/>
          <w:bCs/>
          <w:color w:val="000000" w:themeColor="text1"/>
        </w:rPr>
        <w:t xml:space="preserve"> считается переданн</w:t>
      </w:r>
      <w:r>
        <w:rPr>
          <w:rFonts w:ascii="Times New Roman" w:hAnsi="Times New Roman" w:cs="Times New Roman"/>
          <w:bCs/>
          <w:color w:val="000000" w:themeColor="text1"/>
        </w:rPr>
        <w:t xml:space="preserve">ым </w:t>
      </w:r>
      <w:r w:rsidR="00E549B1" w:rsidRPr="00F621FB">
        <w:rPr>
          <w:rFonts w:ascii="Times New Roman" w:hAnsi="Times New Roman" w:cs="Times New Roman"/>
          <w:bCs/>
          <w:color w:val="000000" w:themeColor="text1"/>
        </w:rPr>
        <w:t xml:space="preserve">Покупателю с момента подписания Акта приема-передачи 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>Сторон, который подписывается уполномоченными пред</w:t>
      </w:r>
      <w:r w:rsidR="00CA5B2D">
        <w:rPr>
          <w:rFonts w:ascii="Times New Roman" w:hAnsi="Times New Roman" w:cs="Times New Roman"/>
          <w:bCs/>
          <w:color w:val="000000" w:themeColor="text1"/>
        </w:rPr>
        <w:t>ставителями Сторон не позднее 5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CA5B2D">
        <w:rPr>
          <w:rFonts w:ascii="Times New Roman" w:hAnsi="Times New Roman" w:cs="Times New Roman"/>
          <w:bCs/>
          <w:color w:val="000000" w:themeColor="text1"/>
        </w:rPr>
        <w:t>Пяти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="00B42AB0">
        <w:rPr>
          <w:rFonts w:ascii="Times New Roman" w:hAnsi="Times New Roman" w:cs="Times New Roman"/>
          <w:bCs/>
          <w:color w:val="000000" w:themeColor="text1"/>
        </w:rPr>
        <w:t>рабочих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 xml:space="preserve"> дней </w:t>
      </w:r>
      <w:r w:rsidR="00311509" w:rsidRPr="00F621FB">
        <w:rPr>
          <w:rFonts w:ascii="Times New Roman" w:hAnsi="Times New Roman" w:cs="Times New Roman"/>
          <w:bCs/>
          <w:color w:val="000000" w:themeColor="text1"/>
        </w:rPr>
        <w:t xml:space="preserve">с момента поступления денежных средств в счет оплаты </w:t>
      </w:r>
      <w:r>
        <w:rPr>
          <w:rFonts w:ascii="Times New Roman" w:hAnsi="Times New Roman" w:cs="Times New Roman"/>
          <w:bCs/>
          <w:color w:val="000000" w:themeColor="text1"/>
        </w:rPr>
        <w:t>Имущества</w:t>
      </w:r>
      <w:r w:rsidR="00311509" w:rsidRPr="00F621F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11509" w:rsidRPr="00F621FB">
        <w:rPr>
          <w:rFonts w:ascii="Times New Roman" w:hAnsi="Times New Roman" w:cs="Times New Roman"/>
          <w:color w:val="000000" w:themeColor="text1"/>
        </w:rPr>
        <w:t>на банковский счет Продавца, указанный в разделе 10 настоящего Договора</w:t>
      </w:r>
      <w:r w:rsidR="00311509" w:rsidRPr="00F621FB">
        <w:rPr>
          <w:rFonts w:ascii="Times New Roman" w:hAnsi="Times New Roman" w:cs="Times New Roman"/>
          <w:bCs/>
          <w:color w:val="000000" w:themeColor="text1"/>
        </w:rPr>
        <w:t>, в полном объеме в порядке и размерах, установленных в пункте 3.1. настоящего Договора.</w:t>
      </w:r>
    </w:p>
    <w:p w14:paraId="4D0D2646" w14:textId="77777777" w:rsidR="007809F1" w:rsidRPr="00F621FB" w:rsidRDefault="00B55BC1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По настоящему Договору право собственности на </w:t>
      </w:r>
      <w:r w:rsid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переходит </w:t>
      </w:r>
      <w:r w:rsidR="0083178F" w:rsidRPr="00F621FB">
        <w:rPr>
          <w:rFonts w:ascii="Times New Roman" w:hAnsi="Times New Roman" w:cs="Times New Roman"/>
          <w:color w:val="000000" w:themeColor="text1"/>
        </w:rPr>
        <w:t xml:space="preserve">к Покупателю </w:t>
      </w:r>
      <w:r w:rsidRPr="00F621FB">
        <w:rPr>
          <w:rFonts w:ascii="Times New Roman" w:hAnsi="Times New Roman" w:cs="Times New Roman"/>
          <w:color w:val="000000" w:themeColor="text1"/>
        </w:rPr>
        <w:t>с момента государственной регистрации перехода права собственности в Едином государственном реестре прав на недвижимое имущество в установленном законом порядке.</w:t>
      </w:r>
      <w:r w:rsidR="0083178F" w:rsidRPr="00F621FB">
        <w:rPr>
          <w:rFonts w:ascii="Times New Roman" w:hAnsi="Times New Roman" w:cs="Times New Roman"/>
          <w:color w:val="000000" w:themeColor="text1"/>
        </w:rPr>
        <w:t xml:space="preserve"> </w:t>
      </w:r>
    </w:p>
    <w:p w14:paraId="0C822B57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С момента подписания Акта приёма-передачи обязанность несения расходов по содержанию </w:t>
      </w:r>
      <w:r w:rsidR="00F621FB">
        <w:rPr>
          <w:rFonts w:ascii="Times New Roman" w:hAnsi="Times New Roman" w:cs="Times New Roman"/>
          <w:color w:val="000000" w:themeColor="text1"/>
        </w:rPr>
        <w:t>Имущества</w:t>
      </w:r>
      <w:r w:rsidRPr="00F621FB">
        <w:rPr>
          <w:rFonts w:ascii="Times New Roman" w:hAnsi="Times New Roman" w:cs="Times New Roman"/>
          <w:color w:val="000000" w:themeColor="text1"/>
        </w:rPr>
        <w:t xml:space="preserve">, </w:t>
      </w:r>
      <w:r w:rsidR="00E549B1" w:rsidRPr="00F621FB">
        <w:rPr>
          <w:rFonts w:ascii="Times New Roman" w:hAnsi="Times New Roman" w:cs="Times New Roman"/>
          <w:color w:val="000000" w:themeColor="text1"/>
        </w:rPr>
        <w:t>а такж</w:t>
      </w:r>
      <w:r w:rsidR="00E55A21" w:rsidRPr="00F621FB">
        <w:rPr>
          <w:rFonts w:ascii="Times New Roman" w:hAnsi="Times New Roman" w:cs="Times New Roman"/>
          <w:color w:val="000000" w:themeColor="text1"/>
        </w:rPr>
        <w:t>е</w:t>
      </w:r>
      <w:r w:rsidR="00E549B1"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986390" w:rsidRPr="00F621FB">
        <w:rPr>
          <w:rFonts w:ascii="Times New Roman" w:hAnsi="Times New Roman" w:cs="Times New Roman"/>
          <w:bCs/>
          <w:color w:val="000000" w:themeColor="text1"/>
        </w:rPr>
        <w:t>р</w:t>
      </w:r>
      <w:r w:rsidR="00E549B1" w:rsidRPr="00F621FB">
        <w:rPr>
          <w:rFonts w:ascii="Times New Roman" w:hAnsi="Times New Roman" w:cs="Times New Roman"/>
          <w:bCs/>
          <w:color w:val="000000" w:themeColor="text1"/>
        </w:rPr>
        <w:t xml:space="preserve">иск случайной гибели или порчи </w:t>
      </w:r>
      <w:r w:rsidR="00F621FB">
        <w:rPr>
          <w:rFonts w:ascii="Times New Roman" w:hAnsi="Times New Roman" w:cs="Times New Roman"/>
          <w:bCs/>
          <w:color w:val="000000" w:themeColor="text1"/>
        </w:rPr>
        <w:t>Имущества</w:t>
      </w:r>
      <w:r w:rsidR="00E549B1" w:rsidRPr="00F621F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621FB">
        <w:rPr>
          <w:rFonts w:ascii="Times New Roman" w:hAnsi="Times New Roman" w:cs="Times New Roman"/>
          <w:color w:val="000000" w:themeColor="text1"/>
        </w:rPr>
        <w:t>переход</w:t>
      </w:r>
      <w:r w:rsidR="00E55A21" w:rsidRPr="00F621FB">
        <w:rPr>
          <w:rFonts w:ascii="Times New Roman" w:hAnsi="Times New Roman" w:cs="Times New Roman"/>
          <w:color w:val="000000" w:themeColor="text1"/>
        </w:rPr>
        <w:t>ят</w:t>
      </w:r>
      <w:r w:rsidRPr="00F621FB">
        <w:rPr>
          <w:rFonts w:ascii="Times New Roman" w:hAnsi="Times New Roman" w:cs="Times New Roman"/>
          <w:color w:val="000000" w:themeColor="text1"/>
        </w:rPr>
        <w:t xml:space="preserve"> от Продавца к Покупателю. </w:t>
      </w:r>
      <w:r w:rsidR="00E549B1" w:rsidRPr="00F621FB">
        <w:rPr>
          <w:rFonts w:ascii="Times New Roman" w:hAnsi="Times New Roman" w:cs="Times New Roman"/>
          <w:color w:val="000000" w:themeColor="text1"/>
        </w:rPr>
        <w:t xml:space="preserve"> </w:t>
      </w:r>
    </w:p>
    <w:p w14:paraId="78C56F42" w14:textId="77777777" w:rsidR="0065336C" w:rsidRPr="00F621FB" w:rsidRDefault="0065336C" w:rsidP="005D19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94A4231" w14:textId="77777777" w:rsidR="0065336C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40DA3E86" w14:textId="77777777" w:rsidR="00E03202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 случаях неисполнения обязательств по Договору Стороны несут ответственность в соответствии с действующим законода</w:t>
      </w:r>
      <w:r w:rsidR="00E03202" w:rsidRPr="00F621FB">
        <w:rPr>
          <w:rFonts w:ascii="Times New Roman" w:hAnsi="Times New Roman" w:cs="Times New Roman"/>
          <w:color w:val="000000" w:themeColor="text1"/>
        </w:rPr>
        <w:t>тельством Российской Федерации.</w:t>
      </w:r>
    </w:p>
    <w:p w14:paraId="0F9D63AA" w14:textId="77777777" w:rsidR="00E03202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 случае неисполнения или ненадлежащего исполнения Покупателем обязательств по оплате </w:t>
      </w:r>
      <w:r w:rsidR="00F621FB">
        <w:rPr>
          <w:rFonts w:ascii="Times New Roman" w:hAnsi="Times New Roman" w:cs="Times New Roman"/>
          <w:color w:val="000000" w:themeColor="text1"/>
        </w:rPr>
        <w:t>Имущества</w:t>
      </w:r>
      <w:r w:rsidRPr="00F621FB">
        <w:rPr>
          <w:rFonts w:ascii="Times New Roman" w:hAnsi="Times New Roman" w:cs="Times New Roman"/>
          <w:color w:val="000000" w:themeColor="text1"/>
        </w:rPr>
        <w:t xml:space="preserve">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</w:t>
      </w:r>
      <w:r w:rsid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>.</w:t>
      </w:r>
    </w:p>
    <w:p w14:paraId="24052117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Об одностороннем отказе от исполнения настоящего Договора в соответс</w:t>
      </w:r>
      <w:r w:rsidR="006F30A4" w:rsidRPr="00F621FB">
        <w:rPr>
          <w:rFonts w:ascii="Times New Roman" w:hAnsi="Times New Roman" w:cs="Times New Roman"/>
          <w:color w:val="000000" w:themeColor="text1"/>
        </w:rPr>
        <w:t>твии с пунктом 5</w:t>
      </w:r>
      <w:r w:rsidRPr="00F621FB">
        <w:rPr>
          <w:rFonts w:ascii="Times New Roman" w:hAnsi="Times New Roman" w:cs="Times New Roman"/>
          <w:color w:val="000000" w:themeColor="text1"/>
        </w:rPr>
        <w:t xml:space="preserve">.2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</w:t>
      </w:r>
      <w:r w:rsidR="00B03064" w:rsidRPr="00F621FB">
        <w:rPr>
          <w:rFonts w:ascii="Times New Roman" w:hAnsi="Times New Roman" w:cs="Times New Roman"/>
          <w:color w:val="000000" w:themeColor="text1"/>
        </w:rPr>
        <w:t xml:space="preserve">вручении, либо </w:t>
      </w:r>
      <w:r w:rsidR="00B03064" w:rsidRPr="00F621FB">
        <w:rPr>
          <w:rFonts w:ascii="Times New Roman" w:hAnsi="Times New Roman" w:cs="Times New Roman"/>
          <w:color w:val="000000" w:themeColor="text1"/>
        </w:rPr>
        <w:lastRenderedPageBreak/>
        <w:t>посредством</w:t>
      </w:r>
      <w:r w:rsidR="00D24B42" w:rsidRPr="00F621FB">
        <w:rPr>
          <w:rFonts w:ascii="Times New Roman" w:hAnsi="Times New Roman" w:cs="Times New Roman"/>
          <w:color w:val="000000" w:themeColor="text1"/>
        </w:rPr>
        <w:t xml:space="preserve"> направления</w:t>
      </w:r>
      <w:r w:rsidR="00B03064" w:rsidRPr="00F621FB">
        <w:rPr>
          <w:rFonts w:ascii="Times New Roman" w:hAnsi="Times New Roman" w:cs="Times New Roman"/>
          <w:color w:val="000000" w:themeColor="text1"/>
        </w:rPr>
        <w:t xml:space="preserve"> сообщения на адрес электронной почты</w:t>
      </w:r>
      <w:r w:rsidR="00D24B42" w:rsidRPr="00F621FB">
        <w:rPr>
          <w:rFonts w:ascii="Times New Roman" w:hAnsi="Times New Roman" w:cs="Times New Roman"/>
          <w:color w:val="000000" w:themeColor="text1"/>
        </w:rPr>
        <w:t xml:space="preserve"> (</w:t>
      </w:r>
      <w:r w:rsidR="00D24B42" w:rsidRPr="00F621FB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D24B42" w:rsidRPr="00F621FB">
        <w:rPr>
          <w:rFonts w:ascii="Times New Roman" w:hAnsi="Times New Roman" w:cs="Times New Roman"/>
          <w:color w:val="000000" w:themeColor="text1"/>
        </w:rPr>
        <w:t>-</w:t>
      </w:r>
      <w:r w:rsidR="00D24B42" w:rsidRPr="00F621FB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D24B42" w:rsidRPr="00F621FB">
        <w:rPr>
          <w:rFonts w:ascii="Times New Roman" w:hAnsi="Times New Roman" w:cs="Times New Roman"/>
          <w:color w:val="000000" w:themeColor="text1"/>
        </w:rPr>
        <w:t>)</w:t>
      </w:r>
      <w:r w:rsidR="00B03064"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D24B42" w:rsidRPr="00F621FB">
        <w:rPr>
          <w:rFonts w:ascii="Times New Roman" w:hAnsi="Times New Roman" w:cs="Times New Roman"/>
          <w:color w:val="000000" w:themeColor="text1"/>
        </w:rPr>
        <w:t>Покупателя</w:t>
      </w:r>
      <w:r w:rsidR="00B03064" w:rsidRPr="00F621FB">
        <w:rPr>
          <w:rFonts w:ascii="Times New Roman" w:hAnsi="Times New Roman" w:cs="Times New Roman"/>
          <w:color w:val="000000" w:themeColor="text1"/>
        </w:rPr>
        <w:t>, указанный в разделе 10 настоящего Договора</w:t>
      </w:r>
      <w:r w:rsidRPr="00F621FB">
        <w:rPr>
          <w:rFonts w:ascii="Times New Roman" w:hAnsi="Times New Roman" w:cs="Times New Roman"/>
          <w:color w:val="000000" w:themeColor="text1"/>
        </w:rPr>
        <w:t>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14:paraId="73D328E6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06D4EC94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3184A855" w14:textId="77777777" w:rsidR="0065336C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ФОРС-МАЖОР</w:t>
      </w:r>
    </w:p>
    <w:p w14:paraId="493A920E" w14:textId="77777777" w:rsidR="00E03202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(запретные действия властей, гражданские волнения, эпидемии, блокада, эмбарго, землетрясения, наводнения, пожары </w:t>
      </w:r>
      <w:r w:rsidR="00E03202" w:rsidRPr="00F621FB">
        <w:rPr>
          <w:rFonts w:ascii="Times New Roman" w:hAnsi="Times New Roman" w:cs="Times New Roman"/>
          <w:color w:val="000000" w:themeColor="text1"/>
        </w:rPr>
        <w:t>или другие стихийные бедствия).</w:t>
      </w:r>
    </w:p>
    <w:p w14:paraId="6702005F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 случае наступления этих обстоятельств Сторона обязана в течение пятнадцати дней уведомить об этом другую Сторону.</w:t>
      </w:r>
    </w:p>
    <w:p w14:paraId="52D51BD2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549922ED" w14:textId="77777777" w:rsidR="00A44F11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РАЗРЕШЕНИЕ СПОРОВ</w:t>
      </w:r>
    </w:p>
    <w:p w14:paraId="11DDBD8F" w14:textId="77777777"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Все споры, связанные с заключением, толкованием, исполнением и расторжением Договора, будут разрешать</w:t>
      </w:r>
      <w:r w:rsidR="00A44F11" w:rsidRPr="00F621FB">
        <w:rPr>
          <w:rFonts w:ascii="Times New Roman" w:hAnsi="Times New Roman" w:cs="Times New Roman"/>
          <w:color w:val="000000" w:themeColor="text1"/>
        </w:rPr>
        <w:t>ся Сторонами путем переговоров.</w:t>
      </w:r>
    </w:p>
    <w:p w14:paraId="02BDDA2A" w14:textId="77777777"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 случае недостижения соглашения в ходе переговоров,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</w:t>
      </w:r>
      <w:r w:rsidR="00B03064" w:rsidRPr="00F621FB">
        <w:rPr>
          <w:rFonts w:ascii="Times New Roman" w:hAnsi="Times New Roman" w:cs="Times New Roman"/>
          <w:color w:val="000000" w:themeColor="text1"/>
        </w:rPr>
        <w:t>электронной почтой</w:t>
      </w:r>
      <w:r w:rsidRPr="00F621FB">
        <w:rPr>
          <w:rFonts w:ascii="Times New Roman" w:hAnsi="Times New Roman" w:cs="Times New Roman"/>
          <w:color w:val="000000" w:themeColor="text1"/>
        </w:rPr>
        <w:t xml:space="preserve"> и т.д.) и получения, либо вручена другой Стороне под расписку.</w:t>
      </w:r>
    </w:p>
    <w:p w14:paraId="48672E1C" w14:textId="77777777"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3960D280" w14:textId="77777777" w:rsidR="00A82616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="00A2117B" w:rsidRPr="00F621FB">
        <w:rPr>
          <w:rFonts w:ascii="Times New Roman" w:hAnsi="Times New Roman" w:cs="Times New Roman"/>
          <w:color w:val="000000" w:themeColor="text1"/>
        </w:rPr>
        <w:t>5 (Пяти)</w:t>
      </w:r>
      <w:r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A2117B" w:rsidRPr="00F621FB">
        <w:rPr>
          <w:rFonts w:ascii="Times New Roman" w:hAnsi="Times New Roman" w:cs="Times New Roman"/>
          <w:color w:val="000000" w:themeColor="text1"/>
        </w:rPr>
        <w:t>календарных</w:t>
      </w:r>
      <w:r w:rsidRPr="00F621FB">
        <w:rPr>
          <w:rFonts w:ascii="Times New Roman" w:hAnsi="Times New Roman" w:cs="Times New Roman"/>
          <w:color w:val="000000" w:themeColor="text1"/>
        </w:rPr>
        <w:t xml:space="preserve"> дней со дня получения претензии.</w:t>
      </w:r>
    </w:p>
    <w:p w14:paraId="52783950" w14:textId="77777777"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</w:t>
      </w:r>
      <w:r w:rsidR="00A2117B" w:rsidRPr="00F621FB">
        <w:rPr>
          <w:rFonts w:ascii="Times New Roman" w:hAnsi="Times New Roman" w:cs="Times New Roman"/>
          <w:color w:val="000000" w:themeColor="text1"/>
        </w:rPr>
        <w:t>в п. 7</w:t>
      </w:r>
      <w:r w:rsidRPr="00F621FB">
        <w:rPr>
          <w:rFonts w:ascii="Times New Roman" w:hAnsi="Times New Roman" w:cs="Times New Roman"/>
          <w:color w:val="000000" w:themeColor="text1"/>
        </w:rPr>
        <w:t xml:space="preserve">.4 Договора, </w:t>
      </w:r>
      <w:r w:rsidR="00A82616" w:rsidRPr="00F621FB">
        <w:rPr>
          <w:rFonts w:ascii="Times New Roman" w:hAnsi="Times New Roman" w:cs="Times New Roman"/>
          <w:color w:val="000000" w:themeColor="text1"/>
        </w:rPr>
        <w:t>спор разрешается в судебном порядке, установленном действующим законодательством Российской Федерации.</w:t>
      </w:r>
    </w:p>
    <w:p w14:paraId="693B9078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2D2246B4" w14:textId="77777777" w:rsidR="00A44F11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ИЗМЕНЕНИЕ И ДОСРОЧНОЕ РАСТОРЖЕНИЕ ДОГОВОРА</w:t>
      </w:r>
    </w:p>
    <w:p w14:paraId="16FF2B94" w14:textId="77777777"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56378B7B" w14:textId="77777777"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2BEEC8CC" w14:textId="77777777" w:rsidR="00A44F11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ЗАКЛЮЧИТЕЛЬНЫЕ ПОЛОЖЕНИЯ</w:t>
      </w:r>
    </w:p>
    <w:p w14:paraId="029A0F28" w14:textId="77777777"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Договор составлен в </w:t>
      </w:r>
      <w:r w:rsidR="00F621FB">
        <w:rPr>
          <w:rFonts w:ascii="Times New Roman" w:hAnsi="Times New Roman" w:cs="Times New Roman"/>
          <w:color w:val="000000" w:themeColor="text1"/>
        </w:rPr>
        <w:t>трех</w:t>
      </w:r>
      <w:r w:rsidRPr="00F621FB">
        <w:rPr>
          <w:rFonts w:ascii="Times New Roman" w:hAnsi="Times New Roman" w:cs="Times New Roman"/>
          <w:color w:val="000000" w:themeColor="text1"/>
        </w:rPr>
        <w:t xml:space="preserve"> экземплярах, один из которых находится у Продавца, второй - у Покупателя, </w:t>
      </w:r>
      <w:r w:rsidR="00F621FB">
        <w:rPr>
          <w:rFonts w:ascii="Times New Roman" w:hAnsi="Times New Roman" w:cs="Times New Roman"/>
          <w:color w:val="000000" w:themeColor="text1"/>
        </w:rPr>
        <w:t>третий</w:t>
      </w:r>
      <w:r w:rsidRPr="00F621FB">
        <w:rPr>
          <w:rFonts w:ascii="Times New Roman" w:hAnsi="Times New Roman" w:cs="Times New Roman"/>
          <w:color w:val="000000" w:themeColor="text1"/>
        </w:rPr>
        <w:t xml:space="preserve"> переда</w:t>
      </w:r>
      <w:r w:rsidR="00F621FB">
        <w:rPr>
          <w:rFonts w:ascii="Times New Roman" w:hAnsi="Times New Roman" w:cs="Times New Roman"/>
          <w:color w:val="000000" w:themeColor="text1"/>
        </w:rPr>
        <w:t>е</w:t>
      </w:r>
      <w:r w:rsidRPr="00F621FB">
        <w:rPr>
          <w:rFonts w:ascii="Times New Roman" w:hAnsi="Times New Roman" w:cs="Times New Roman"/>
          <w:color w:val="000000" w:themeColor="text1"/>
        </w:rPr>
        <w:t>тся в орган, осуществляющий государственную регистрацию прав на недв</w:t>
      </w:r>
      <w:r w:rsidR="00A44F11" w:rsidRPr="00F621FB">
        <w:rPr>
          <w:rFonts w:ascii="Times New Roman" w:hAnsi="Times New Roman" w:cs="Times New Roman"/>
          <w:color w:val="000000" w:themeColor="text1"/>
        </w:rPr>
        <w:t>ижимое имущество и сделок с ним.</w:t>
      </w:r>
    </w:p>
    <w:p w14:paraId="6B442B39" w14:textId="77777777" w:rsidR="00A44F11" w:rsidRPr="00F621FB" w:rsidRDefault="00A44F11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313B24AB" w14:textId="77777777" w:rsidR="00A44F11" w:rsidRPr="00F621FB" w:rsidRDefault="00A44F11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ЮРИДИЧЕСКИЕ АДРЕСА, РЕКВИЗИТЫ И ПОДПИСИ СТОРОН</w:t>
      </w:r>
    </w:p>
    <w:p w14:paraId="44FA815F" w14:textId="77777777" w:rsidR="00215F6E" w:rsidRPr="00F621FB" w:rsidRDefault="00215F6E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5941FDC4" w14:textId="77777777" w:rsidR="0033103C" w:rsidRPr="00F621FB" w:rsidRDefault="0033103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21FB" w14:paraId="5EF4CE19" w14:textId="77777777" w:rsidTr="002A1A1D">
        <w:tc>
          <w:tcPr>
            <w:tcW w:w="4672" w:type="dxa"/>
          </w:tcPr>
          <w:p w14:paraId="53B12364" w14:textId="77777777" w:rsidR="00F621FB" w:rsidRPr="00F621FB" w:rsidRDefault="00F621FB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b/>
                <w:color w:val="000000" w:themeColor="text1"/>
              </w:rPr>
              <w:t>Продавец</w:t>
            </w:r>
          </w:p>
          <w:p w14:paraId="4DA78F57" w14:textId="77777777" w:rsidR="00F621FB" w:rsidRDefault="00F621FB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b/>
                <w:color w:val="000000" w:themeColor="text1"/>
              </w:rPr>
              <w:t>ООО «КЭР»</w:t>
            </w:r>
          </w:p>
          <w:p w14:paraId="3032D88B" w14:textId="77777777" w:rsidR="002A1A1D" w:rsidRPr="00F621FB" w:rsidRDefault="002A1A1D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3" w:type="dxa"/>
          </w:tcPr>
          <w:p w14:paraId="29AA2177" w14:textId="77777777" w:rsidR="00F621FB" w:rsidRPr="00F621FB" w:rsidRDefault="00F621FB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b/>
                <w:color w:val="000000" w:themeColor="text1"/>
              </w:rPr>
              <w:t>Покупатель</w:t>
            </w:r>
          </w:p>
          <w:p w14:paraId="7ED2AB51" w14:textId="77777777" w:rsidR="00F621FB" w:rsidRDefault="00F621FB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3034180" w14:textId="77777777" w:rsidR="00CA5B2D" w:rsidRPr="00F621FB" w:rsidRDefault="00CA5B2D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21FB" w14:paraId="29790E35" w14:textId="77777777" w:rsidTr="002A1A1D">
        <w:tc>
          <w:tcPr>
            <w:tcW w:w="4672" w:type="dxa"/>
          </w:tcPr>
          <w:p w14:paraId="709385FF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color w:val="000000" w:themeColor="text1"/>
              </w:rPr>
              <w:lastRenderedPageBreak/>
              <w:t>юридический адрес: 192019, г. Санкт-Петербург, ул. Хрустальная,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д. 18 корп. литер А, офис 305</w:t>
            </w:r>
          </w:p>
          <w:p w14:paraId="66887D92" w14:textId="77777777" w:rsidR="00026AFF" w:rsidRDefault="00026AFF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4646A6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ИНН: 7806344070</w:t>
            </w:r>
          </w:p>
          <w:p w14:paraId="2C110468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КПП: 781101001</w:t>
            </w:r>
          </w:p>
          <w:p w14:paraId="23E2C2CE" w14:textId="77777777" w:rsidR="00F621FB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color w:val="000000" w:themeColor="text1"/>
              </w:rPr>
              <w:t>ОГРН: 5067847312484</w:t>
            </w:r>
          </w:p>
          <w:p w14:paraId="4D581514" w14:textId="77777777" w:rsidR="00026AFF" w:rsidRDefault="00026AFF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2D7B9A" w14:textId="77777777" w:rsidR="00F621FB" w:rsidRDefault="00F621FB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EBACE5" w14:textId="77777777" w:rsidR="00F621FB" w:rsidRDefault="00F621FB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54A0E4" w14:textId="77777777" w:rsidR="00F621FB" w:rsidRDefault="00F621FB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3" w:type="dxa"/>
          </w:tcPr>
          <w:p w14:paraId="6BACFA2E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06AF1E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21FB" w14:paraId="1E789087" w14:textId="77777777" w:rsidTr="002A1A1D">
        <w:tc>
          <w:tcPr>
            <w:tcW w:w="4672" w:type="dxa"/>
          </w:tcPr>
          <w:p w14:paraId="2422C7D8" w14:textId="77777777" w:rsidR="00F621FB" w:rsidRPr="002A1A1D" w:rsidRDefault="002A1A1D" w:rsidP="002A1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1A1D">
              <w:rPr>
                <w:rFonts w:ascii="Times New Roman" w:hAnsi="Times New Roman" w:cs="Times New Roman"/>
                <w:b/>
                <w:color w:val="000000" w:themeColor="text1"/>
              </w:rPr>
              <w:t>Продавец</w:t>
            </w:r>
          </w:p>
          <w:p w14:paraId="655972F9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9C9B91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Конкурсный управляющий</w:t>
            </w:r>
          </w:p>
          <w:p w14:paraId="1A08CCBD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A337F0" w14:textId="77777777" w:rsidR="00026AFF" w:rsidRDefault="00026AFF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A5E4C1" w14:textId="77777777" w:rsidR="00026AFF" w:rsidRDefault="00026AFF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458F8A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A0694A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_________________________/ Прокофьев К.А.</w:t>
            </w:r>
          </w:p>
          <w:p w14:paraId="2CF412A7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7C512F" w14:textId="77777777"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3" w:type="dxa"/>
          </w:tcPr>
          <w:p w14:paraId="7E433A9B" w14:textId="77777777" w:rsidR="00F621FB" w:rsidRDefault="002A1A1D" w:rsidP="002A1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1A1D">
              <w:rPr>
                <w:rFonts w:ascii="Times New Roman" w:hAnsi="Times New Roman" w:cs="Times New Roman"/>
                <w:b/>
                <w:color w:val="000000" w:themeColor="text1"/>
              </w:rPr>
              <w:t>Покупатель</w:t>
            </w:r>
          </w:p>
          <w:p w14:paraId="742C57E6" w14:textId="77777777" w:rsidR="00026AFF" w:rsidRDefault="00026AFF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434FBAD" w14:textId="77777777" w:rsidR="00026AFF" w:rsidRDefault="00026AFF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FA8160E" w14:textId="77777777" w:rsidR="00CA5B2D" w:rsidRDefault="00CA5B2D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E62FABD" w14:textId="77777777" w:rsidR="00026AFF" w:rsidRDefault="00026AFF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63A14D4" w14:textId="77777777" w:rsidR="002A1A1D" w:rsidRDefault="002A1A1D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D3DDFA2" w14:textId="77777777" w:rsidR="002A1A1D" w:rsidRDefault="002A1A1D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9B922CC" w14:textId="77777777" w:rsidR="002A1A1D" w:rsidRPr="002A1A1D" w:rsidRDefault="002A1A1D" w:rsidP="00CA5B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_________________________/ </w:t>
            </w:r>
          </w:p>
        </w:tc>
      </w:tr>
    </w:tbl>
    <w:p w14:paraId="124D4929" w14:textId="77777777" w:rsidR="00E549B1" w:rsidRPr="00F621FB" w:rsidRDefault="00E549B1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sectPr w:rsidR="00E549B1" w:rsidRPr="00F6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37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5D6B33"/>
    <w:multiLevelType w:val="multilevel"/>
    <w:tmpl w:val="12BE5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0E"/>
    <w:rsid w:val="00026AFF"/>
    <w:rsid w:val="000C0F71"/>
    <w:rsid w:val="0017071A"/>
    <w:rsid w:val="001A4986"/>
    <w:rsid w:val="00215F6E"/>
    <w:rsid w:val="002A1A1D"/>
    <w:rsid w:val="002C109C"/>
    <w:rsid w:val="002E58CD"/>
    <w:rsid w:val="002E74AF"/>
    <w:rsid w:val="002F117F"/>
    <w:rsid w:val="00311509"/>
    <w:rsid w:val="0033103C"/>
    <w:rsid w:val="003A6E0C"/>
    <w:rsid w:val="004E0945"/>
    <w:rsid w:val="004E1D7F"/>
    <w:rsid w:val="00501165"/>
    <w:rsid w:val="00565CEA"/>
    <w:rsid w:val="00591AC9"/>
    <w:rsid w:val="005D193B"/>
    <w:rsid w:val="005E7A2E"/>
    <w:rsid w:val="00603EF8"/>
    <w:rsid w:val="00632F6C"/>
    <w:rsid w:val="00647CEB"/>
    <w:rsid w:val="0065336C"/>
    <w:rsid w:val="006D4756"/>
    <w:rsid w:val="006E2460"/>
    <w:rsid w:val="006F30A4"/>
    <w:rsid w:val="00736351"/>
    <w:rsid w:val="007428B8"/>
    <w:rsid w:val="007809F1"/>
    <w:rsid w:val="00790202"/>
    <w:rsid w:val="007912C2"/>
    <w:rsid w:val="007C1E87"/>
    <w:rsid w:val="0083178F"/>
    <w:rsid w:val="00831B33"/>
    <w:rsid w:val="008D004C"/>
    <w:rsid w:val="0095039C"/>
    <w:rsid w:val="00986390"/>
    <w:rsid w:val="00987D3F"/>
    <w:rsid w:val="00991CB2"/>
    <w:rsid w:val="009A1405"/>
    <w:rsid w:val="00A01C60"/>
    <w:rsid w:val="00A2117B"/>
    <w:rsid w:val="00A2703B"/>
    <w:rsid w:val="00A44F11"/>
    <w:rsid w:val="00A82616"/>
    <w:rsid w:val="00AF4AF0"/>
    <w:rsid w:val="00B03064"/>
    <w:rsid w:val="00B42AB0"/>
    <w:rsid w:val="00B55BC1"/>
    <w:rsid w:val="00B70EC0"/>
    <w:rsid w:val="00B95777"/>
    <w:rsid w:val="00BA1238"/>
    <w:rsid w:val="00BA24D5"/>
    <w:rsid w:val="00C37923"/>
    <w:rsid w:val="00C634B9"/>
    <w:rsid w:val="00C7615D"/>
    <w:rsid w:val="00CA5B2D"/>
    <w:rsid w:val="00CB7D47"/>
    <w:rsid w:val="00CC7EDC"/>
    <w:rsid w:val="00CF1907"/>
    <w:rsid w:val="00D24B42"/>
    <w:rsid w:val="00D973F2"/>
    <w:rsid w:val="00DB08EC"/>
    <w:rsid w:val="00DD203E"/>
    <w:rsid w:val="00E03202"/>
    <w:rsid w:val="00E140FE"/>
    <w:rsid w:val="00E237B4"/>
    <w:rsid w:val="00E447E2"/>
    <w:rsid w:val="00E549B1"/>
    <w:rsid w:val="00E55A21"/>
    <w:rsid w:val="00E828D2"/>
    <w:rsid w:val="00EA4C0E"/>
    <w:rsid w:val="00EA63A2"/>
    <w:rsid w:val="00EB5DA6"/>
    <w:rsid w:val="00ED3F09"/>
    <w:rsid w:val="00F35F02"/>
    <w:rsid w:val="00F458C6"/>
    <w:rsid w:val="00F621FB"/>
    <w:rsid w:val="00F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90C7"/>
  <w15:chartTrackingRefBased/>
  <w15:docId w15:val="{2E1AF4F9-5A0B-471D-9D5C-B4166F5D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6E"/>
    <w:pPr>
      <w:ind w:left="720"/>
      <w:contextualSpacing/>
    </w:pPr>
  </w:style>
  <w:style w:type="table" w:styleId="a4">
    <w:name w:val="Table Grid"/>
    <w:basedOn w:val="a1"/>
    <w:uiPriority w:val="3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49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7E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270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270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0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70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270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2703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A1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Кокин Никита Игоревич</cp:lastModifiedBy>
  <cp:revision>11</cp:revision>
  <cp:lastPrinted>2021-06-07T12:54:00Z</cp:lastPrinted>
  <dcterms:created xsi:type="dcterms:W3CDTF">2021-07-07T15:20:00Z</dcterms:created>
  <dcterms:modified xsi:type="dcterms:W3CDTF">2022-06-24T10:11:00Z</dcterms:modified>
</cp:coreProperties>
</file>